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ore.xml" ContentType="application/vnd.openxmlformats-package.core-propertie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xmlns:w16se="http://schemas.microsoft.com/office/word/2015/wordml/symex" xmlns:wp="http://schemas.openxmlformats.org/drawingml/2006/wordprocessingDrawing" xmlns:wpg="http://schemas.microsoft.com/office/word/2010/wordprocessingGroup" xmlns:wp14="http://schemas.microsoft.com/office/word/2010/wordprocessingDrawing" xmlns:v="urn:schemas-microsoft-com:vml" xmlns:mc="http://schemas.openxmlformats.org/markup-compatibility/2006" xmlns:w15="http://schemas.microsoft.com/office/word/2012/wordml" xmlns:wne="http://schemas.microsoft.com/office/word/2006/wordml" xmlns:cx1="http://schemas.microsoft.com/office/drawing/2015/9/8/chartex" xmlns:w14="http://schemas.microsoft.com/office/word/2010/wordml" xmlns:cx="http://schemas.microsoft.com/office/drawing/2014/chartex" xmlns:w10="urn:schemas-microsoft-com:office:word" xmlns:wpi="http://schemas.microsoft.com/office/word/2010/wordprocessingInk" xmlns:m="http://schemas.openxmlformats.org/officeDocument/2006/math" xmlns:o="urn:schemas-microsoft-com:office:office" xmlns:wps="http://schemas.microsoft.com/office/word/2010/wordprocessingShape" xmlns:r="http://schemas.openxmlformats.org/officeDocument/2006/relationships" xmlns:wpc="http://schemas.microsoft.com/office/word/2010/wordprocessingCanvas" mc:Ignorable="w14 w15 w16se wp14">
  <w:body>
    <w:p>
      <w:pPr>
        <w:pStyle w:val="Normal"/>
        <w:jc w:val="left"/>
        <w:spacing w:afterAutospacing="false" w:beforeAutospacing="false" w:line="440" w:lineRule="exact"/>
        <w:ind/>
        <w:rPr>
          <w:sz w:val="28"/>
          <w:szCs w:val="28"/>
          <w:rFonts w:ascii="楷体" w:hAnsi="楷体" w:eastAsia="楷体"/>
        </w:rPr>
      </w:pPr>
      <w:bookmarkStart w:name="_Toc21731_WPSOffice_Level1" w:id="0"/>
      <w:bookmarkStart w:name="_Toc257296927" w:id="1"/>
      <w:r>
        <w:rPr>
          <w:sz w:val="28"/>
          <w:szCs w:val="28"/>
          <w:rFonts w:ascii="楷体" w:hAnsi="楷体" w:eastAsia="楷体"/>
        </w:rPr>
      </w:r>
      <w:r>
        <w:rPr>
          <w:sz w:val="28"/>
          <w:szCs w:val="28"/>
          <w:rFonts w:ascii="楷体" w:hAnsi="楷体" w:eastAsia="楷体"/>
        </w:rPr>
      </w:r>
      <w:r>
        <w:rPr>
          <w:sz w:val="28"/>
          <w:szCs w:val="28"/>
          <w:rFonts w:ascii="楷体" w:hAnsi="楷体" w:eastAsia="楷体"/>
        </w:rPr>
      </w:r>
      <w:r>
        <w:rPr>
          <w:sz w:val="44"/>
          <w:szCs w:val="44"/>
          <w:rFonts w:ascii="楷体" w:hAnsi="楷体" w:eastAsia="楷体"/>
        </w:rPr>
      </w:r>
      <w:r>
        <w:rPr>
          <w:sz w:val="28"/>
          <w:szCs w:val="28"/>
          <w:rFonts w:ascii="楷体" w:hAnsi="楷体" w:eastAsia="楷体"/>
        </w:rPr>
      </w:r>
      <w:r>
        <w:rPr>
          <w:sz w:val="32"/>
          <w:szCs w:val="32"/>
          <w:rFonts w:ascii="楷体" w:hAnsi="楷体" w:eastAsia="楷体"/>
        </w:rPr>
      </w:r>
      <w:r>
        <w:rPr>
          <w:color w:val="0000ff"/>
          <w:sz w:val="32"/>
          <w:szCs w:val="32"/>
          <w:rFonts w:ascii="楷体" w:hAnsi="楷体" w:eastAsia="楷体"/>
        </w:rPr>
      </w:r>
      <w:r>
        <w:rPr>
          <w:sz w:val="32"/>
          <w:szCs w:val="32"/>
          <w:rFonts w:ascii="楷体" w:hAnsi="楷体" w:eastAsia="楷体"/>
        </w:rPr>
      </w:r>
      <w:r>
        <w:rPr>
          <w:sz w:val="32"/>
          <w:szCs w:val="32"/>
          <w:rFonts w:ascii="楷体" w:hAnsi="楷体" w:eastAsia="楷体"/>
        </w:rPr>
      </w:r>
      <w:r>
        <w:rPr>
          <w:sz w:val="32"/>
          <w:szCs w:val="32"/>
          <w:rFonts w:ascii="楷体" w:hAnsi="楷体" w:eastAsia="楷体"/>
        </w:rPr>
      </w:r>
      <w:r>
        <w:rPr>
          <w:sz w:val="32"/>
          <w:szCs w:val="32"/>
          <w:rFonts w:ascii="楷体" w:hAnsi="楷体" w:eastAsia="楷体"/>
        </w:rPr>
      </w:r>
      <w:r>
        <w:rPr>
          <w:sz w:val="32"/>
          <w:szCs w:val="32"/>
          <w:rFonts w:ascii="楷体" w:hAnsi="楷体" w:eastAsia="楷体"/>
        </w:rPr>
      </w:r>
      <w:r>
        <w:rPr>
          <w:sz w:val="32"/>
          <w:szCs w:val="32"/>
          <w:rFonts w:ascii="楷体" w:hAnsi="楷体" w:eastAsia="楷体"/>
        </w:rPr>
      </w:r>
      <w:r>
        <w:rPr>
          <w:sz w:val="32"/>
          <w:szCs w:val="32"/>
          <w:rFonts w:ascii="楷体" w:hAnsi="楷体" w:eastAsia="楷体"/>
        </w:rPr>
      </w:r>
      <w:r>
        <w:rPr>
          <w:sz w:val="32"/>
          <w:szCs w:val="32"/>
          <w:rFonts w:ascii="楷体" w:hAnsi="楷体" w:eastAsia="楷体"/>
        </w:rPr>
      </w:r>
      <w:r>
        <w:rPr>
          <w:sz w:val="32"/>
          <w:szCs w:val="32"/>
          <w:rFonts w:ascii="楷体" w:hAnsi="楷体" w:eastAsia="微软雅黑"/>
        </w:rPr>
      </w:r>
      <w:r>
        <w:rPr>
          <w:sz w:val="32"/>
          <w:szCs w:val="32"/>
          <w:rFonts w:ascii="楷体" w:hAnsi="楷体" w:eastAsia="楷体"/>
        </w:rPr>
      </w:r>
      <w:r>
        <w:rPr>
          <w:sz w:val="32"/>
          <w:szCs w:val="32"/>
          <w:rFonts w:ascii="楷体" w:hAnsi="楷体" w:eastAsia="楷体"/>
        </w:rPr>
      </w:r>
      <w:r>
        <w:rPr>
          <w:sz w:val="32"/>
          <w:szCs w:val="32"/>
          <w:rFonts w:ascii="楷体" w:hAnsi="楷体" w:eastAsia="楷体"/>
        </w:rPr>
      </w:r>
      <w:r>
        <w:rPr>
          <w:sz w:val="32"/>
          <w:szCs w:val="32"/>
          <w:rFonts w:ascii="楷体" w:hAnsi="楷体" w:eastAsia="楷体"/>
        </w:rPr>
      </w:r>
      <w:r>
        <w:rPr>
          <w:sz w:val="32"/>
          <w:szCs w:val="32"/>
          <w:rFonts w:ascii="楷体" w:hAnsi="楷体" w:eastAsia="楷体"/>
        </w:rPr>
      </w:r>
      <w:r>
        <w:rPr>
          <w:b w:val="1"/>
          <w:sz w:val="32"/>
          <w:szCs w:val="32"/>
          <w:bCs/>
          <w:rFonts w:ascii="仿宋" w:eastAsia="仿宋" w:hint="eastAsia"/>
        </w:rPr>
      </w:r>
      <w:r>
        <w:rPr>
          <w:b w:val="1"/>
          <w:sz w:val="32"/>
          <w:szCs w:val="32"/>
          <w:bCs/>
          <w:rFonts w:ascii="仿宋" w:eastAsia="仿宋" w:hint="eastAsia"/>
        </w:rPr>
      </w:r>
      <w:r>
        <w:rPr>
          <w:b w:val="1"/>
          <w:sz w:val="32"/>
          <w:szCs w:val="32"/>
          <w:bCs/>
          <w:rFonts w:ascii="仿宋" w:eastAsia="仿宋" w:hint="eastAsia"/>
        </w:rPr>
      </w:r>
      <w:r>
        <w:rPr>
          <w:b w:val="1"/>
          <w:sz w:val="32"/>
          <w:szCs w:val="32"/>
          <w:bCs/>
          <w:rFonts w:ascii="仿宋" w:hAnsi="仿宋" w:eastAsia="仿宋" w:hint="eastAsia"/>
        </w:rPr>
      </w:r>
      <w:r>
        <w:rPr>
          <w:b w:val="1"/>
          <w:sz w:val="32"/>
          <w:szCs w:val="32"/>
          <w:bCs/>
          <w:rFonts w:ascii="仿宋" w:hAnsi="仿宋" w:eastAsia="仿宋" w:hint="eastAsia"/>
        </w:rPr>
        <w:t xml:space="preserve">   大数据与会计专业人才培养方案</w:t>
      </w:r>
      <w:r>
        <w:rPr>
          <w:b w:val="1"/>
          <w:sz w:val="32"/>
          <w:szCs w:val="32"/>
          <w:bCs/>
          <w:rFonts w:ascii="仿宋" w:hAnsi="仿宋" w:eastAsia="仿宋"/>
        </w:rPr>
      </w:r>
    </w:p>
    <w:p>
      <w:pPr>
        <w:pStyle w:val="Normal"/>
        <w:jc w:val="center"/>
        <w:spacing w:afterAutospacing="false" w:beforeAutospacing="false" w:line="500" w:lineRule="exact"/>
        <w:rPr>
          <w:sz w:val="28"/>
          <w:lang w:val="en-US" w:eastAsia="zh-CN"/>
          <w:szCs w:val="28"/>
          <w:rFonts w:ascii="仿宋" w:eastAsia="仿宋" w:hint="eastAsia"/>
        </w:rPr>
      </w:pPr>
      <w:bookmarkEnd w:id="2"/>
      <w:r>
        <w:rPr>
          <w:sz w:val="28"/>
          <w:lang w:val="en-US" w:eastAsia="zh-CN"/>
          <w:szCs w:val="28"/>
          <w:rFonts w:ascii="仿宋" w:eastAsia="仿宋" w:hint="eastAsia"/>
        </w:rPr>
        <w:t xml:space="preserve">     </w:t>
      </w:r>
      <w:r>
        <w:rPr>
          <w:sz w:val="28"/>
          <w:szCs w:val="28"/>
          <w:rFonts w:ascii="仿宋" w:eastAsia="仿宋" w:hint="eastAsia"/>
        </w:rPr>
        <w:t xml:space="preserve">（专业代码：530302    ）</w:t>
      </w:r>
      <w:r>
        <w:rPr>
          <w:sz w:val="28"/>
          <w:szCs w:val="28"/>
          <w:rFonts w:ascii="仿宋" w:eastAsia="仿宋" w:hint="eastAsia"/>
        </w:rPr>
      </w:r>
    </w:p>
    <w:p>
      <w:pPr>
        <w:pStyle w:val="Heading2"/>
        <w:tabs>
          <w:tab w:val="clear" w:pos="5783"/>
        </w:tabs>
        <w:spacing w:after="0" w:afterAutospacing="false" w:before="0" w:beforeAutospacing="false" w:line="500" w:lineRule="exact"/>
        <w:rPr>
          <w:color w:val="000000"/>
          <w:rFonts w:ascii="仿宋" w:eastAsia="仿宋" w:hint="eastAsia"/>
        </w:rPr>
      </w:pPr>
      <w:bookmarkStart w:name="_Toc11411_WPSOffice_Level1" w:id="3"/>
      <w:bookmarkEnd w:id="3"/>
      <w:r>
        <w:rPr>
          <w:color w:val="000000"/>
          <w:rFonts w:ascii="仿宋" w:eastAsia="仿宋" w:hint="eastAsia"/>
        </w:rPr>
        <w:t xml:space="preserve">一、招生对象、学制、学历、修业年限</w:t>
      </w:r>
      <w:r>
        <w:rPr>
          <w:color w:val="000000"/>
          <w:rFonts w:ascii="仿宋" w:eastAsia="仿宋" w:hint="eastAsia"/>
        </w:rPr>
      </w:r>
    </w:p>
    <w:p>
      <w:pPr>
        <w:pStyle w:val="Normal"/>
        <w:spacing w:after="156" w:afterAutospacing="false" w:before="156" w:beforeAutospacing="false" w:line="360" w:lineRule="auto"/>
        <w:ind w:firstLine="482" w:firstLineChars="200"/>
        <w:rPr>
          <w:b w:val="1"/>
          <w:sz w:val="24"/>
          <w:rFonts w:ascii="仿宋" w:eastAsia="仿宋" w:hint="eastAsia"/>
        </w:rPr>
      </w:pPr>
      <w:bookmarkStart w:name="_Toc32673_WPSOffice_Level2" w:id="4"/>
      <w:bookmarkEnd w:id="4"/>
      <w:r>
        <w:rPr>
          <w:b w:val="1"/>
          <w:sz w:val="24"/>
          <w:rFonts w:ascii="仿宋" w:eastAsia="仿宋" w:hint="eastAsia"/>
        </w:rPr>
        <w:t xml:space="preserve">1. 招生对象：</w:t>
      </w:r>
      <w:r>
        <w:rPr>
          <w:b w:val="1"/>
          <w:sz w:val="24"/>
          <w:rFonts w:ascii="仿宋" w:eastAsia="仿宋" w:hint="eastAsia"/>
        </w:rPr>
        <w:t xml:space="preserve"> 普通高中毕业生/中等职业学校毕业生</w:t>
      </w:r>
      <w:r>
        <w:rPr>
          <w:b w:val="1"/>
          <w:sz w:val="24"/>
          <w:rFonts w:ascii="仿宋" w:eastAsia="仿宋" w:hint="eastAsia"/>
        </w:rPr>
      </w:r>
    </w:p>
    <w:p>
      <w:pPr>
        <w:pStyle w:val="Normal"/>
        <w:spacing w:afterAutospacing="false" w:beforeAutospacing="false" w:line="360" w:lineRule="auto"/>
        <w:ind w:firstLine="482" w:firstLineChars="200"/>
        <w:rPr>
          <w:b w:val="1"/>
          <w:sz w:val="24"/>
          <w:rFonts w:ascii="仿宋" w:eastAsia="仿宋" w:hint="eastAsia"/>
        </w:rPr>
      </w:pPr>
      <w:bookmarkStart w:name="_Toc5251_WPSOffice_Level2" w:id="5"/>
      <w:bookmarkEnd w:id="5"/>
      <w:r>
        <w:rPr>
          <w:b w:val="1"/>
          <w:sz w:val="24"/>
          <w:rFonts w:ascii="仿宋" w:eastAsia="仿宋" w:hint="eastAsia"/>
        </w:rPr>
        <w:t xml:space="preserve">2. 学    制：</w:t>
      </w:r>
      <w:r>
        <w:rPr>
          <w:b w:val="1"/>
          <w:sz w:val="24"/>
          <w:rFonts w:ascii="仿宋" w:eastAsia="仿宋" w:hint="eastAsia"/>
        </w:rPr>
        <w:t xml:space="preserve">三年</w:t>
      </w:r>
      <w:r>
        <w:rPr>
          <w:b w:val="1"/>
          <w:sz w:val="24"/>
          <w:rFonts w:ascii="仿宋" w:eastAsia="仿宋" w:hint="eastAsia"/>
        </w:rPr>
      </w:r>
    </w:p>
    <w:p>
      <w:pPr>
        <w:pStyle w:val="Normal"/>
        <w:spacing w:afterAutospacing="false" w:beforeAutospacing="false" w:line="360" w:lineRule="auto"/>
        <w:ind w:firstLine="482" w:firstLineChars="200"/>
        <w:rPr>
          <w:b w:val="1"/>
          <w:sz w:val="24"/>
          <w:rFonts w:ascii="仿宋" w:eastAsia="仿宋" w:hint="eastAsia"/>
        </w:rPr>
      </w:pPr>
      <w:bookmarkStart w:name="_Toc17452_WPSOffice_Level2" w:id="6"/>
      <w:bookmarkEnd w:id="6"/>
      <w:r>
        <w:rPr>
          <w:b w:val="1"/>
          <w:sz w:val="24"/>
          <w:rFonts w:ascii="仿宋" w:eastAsia="仿宋" w:hint="eastAsia"/>
        </w:rPr>
        <w:t xml:space="preserve">3. 学    历：</w:t>
      </w:r>
      <w:r>
        <w:rPr>
          <w:b w:val="1"/>
          <w:sz w:val="24"/>
          <w:rFonts w:ascii="仿宋" w:eastAsia="仿宋" w:hint="eastAsia"/>
        </w:rPr>
        <w:t xml:space="preserve">专科 </w:t>
      </w:r>
      <w:r>
        <w:rPr>
          <w:b w:val="1"/>
          <w:sz w:val="24"/>
          <w:rFonts w:ascii="仿宋" w:eastAsia="仿宋" w:hint="eastAsia"/>
        </w:rPr>
      </w:r>
    </w:p>
    <w:p>
      <w:pPr>
        <w:pStyle w:val="Normal"/>
        <w:spacing w:afterAutospacing="false" w:beforeAutospacing="false" w:line="360" w:lineRule="auto"/>
        <w:ind w:firstLine="482" w:firstLineChars="200"/>
        <w:rPr>
          <w:b w:val="1"/>
          <w:sz w:val="24"/>
          <w:rFonts w:ascii="仿宋" w:eastAsia="仿宋" w:hint="eastAsia"/>
        </w:rPr>
      </w:pPr>
      <w:bookmarkStart w:name="_Toc24822_WPSOffice_Level2" w:id="7"/>
      <w:bookmarkEnd w:id="7"/>
      <w:r>
        <w:rPr>
          <w:b w:val="1"/>
          <w:sz w:val="24"/>
          <w:rFonts w:ascii="仿宋" w:eastAsia="仿宋" w:hint="eastAsia"/>
        </w:rPr>
        <w:t xml:space="preserve">4. 修业年限：</w:t>
      </w:r>
      <w:r>
        <w:rPr>
          <w:b w:val="1"/>
          <w:sz w:val="24"/>
          <w:bCs/>
          <w:rFonts w:ascii="仿宋" w:eastAsia="仿宋" w:hint="eastAsia"/>
        </w:rPr>
        <w:t xml:space="preserve">3-</w:t>
      </w:r>
      <w:r>
        <w:rPr>
          <w:b w:val="1"/>
          <w:sz w:val="24"/>
          <w:bCs/>
          <w:rFonts w:ascii="仿宋" w:eastAsia="仿宋"/>
        </w:rPr>
        <w:t xml:space="preserve">6</w:t>
      </w:r>
      <w:r>
        <w:rPr>
          <w:b w:val="1"/>
          <w:sz w:val="24"/>
          <w:bCs/>
          <w:rFonts w:ascii="仿宋" w:eastAsia="仿宋" w:hint="eastAsia"/>
        </w:rPr>
        <w:t xml:space="preserve">年</w:t>
      </w:r>
      <w:r>
        <w:rPr>
          <w:sz w:val="24"/>
          <w:rFonts w:ascii="仿宋" w:eastAsia="仿宋" w:hint="eastAsia"/>
        </w:rPr>
      </w:r>
    </w:p>
    <w:p>
      <w:pPr>
        <w:pStyle w:val="Heading2"/>
        <w:tabs>
          <w:tab w:val="clear" w:pos="5783"/>
        </w:tabs>
        <w:spacing w:after="0" w:afterAutospacing="false" w:before="0" w:beforeAutospacing="false" w:line="500" w:lineRule="exact"/>
        <w:rPr>
          <w:color w:val="000000"/>
          <w:rFonts w:ascii="仿宋" w:eastAsia="仿宋" w:hint="eastAsia"/>
        </w:rPr>
      </w:pPr>
      <w:bookmarkStart w:name="_Toc25397_WPSOffice_Level1" w:id="8"/>
      <w:bookmarkEnd w:id="8"/>
      <w:r>
        <w:rPr>
          <w:color w:val="000000"/>
          <w:rFonts w:ascii="仿宋" w:eastAsia="仿宋" w:hint="eastAsia"/>
        </w:rPr>
        <w:t xml:space="preserve">二、培养目标与培养规格</w:t>
      </w:r>
      <w:r>
        <w:rPr>
          <w:color w:val="000000"/>
          <w:rFonts w:ascii="仿宋" w:eastAsia="仿宋" w:hint="eastAsia"/>
        </w:rPr>
      </w:r>
    </w:p>
    <w:p>
      <w:pPr>
        <w:pStyle w:val="Normal"/>
        <w:keepNext w:val="0"/>
        <w:keepLines w:val="0"/>
        <w:pageBreakBefore w:val="0"/>
        <w:wordWrap w:val="1"/>
        <w:overflowPunct w:val="1"/>
        <w:topLinePunct w:val="0"/>
        <w:autoSpaceDE w:val="1"/>
        <w:autoSpaceDN w:val="1"/>
        <w:bidi w:val="0"/>
        <w:snapToGrid w:val="1"/>
        <w:widowControl w:val="off"/>
        <w:kinsoku/>
        <w:spacing w:afterAutospacing="false" w:beforeAutospacing="false" w:line="360" w:lineRule="exact"/>
        <w:ind w:firstLine="241" w:firstLineChars="100"/>
        <w:rPr>
          <w:b w:val="1"/>
          <w:sz w:val="24"/>
          <w:lang w:eastAsia="zh-CN"/>
          <w:szCs w:val="24"/>
          <w:bCs/>
          <w:rFonts w:ascii="仿宋" w:eastAsia="仿宋" w:hint="eastAsia"/>
        </w:rPr>
      </w:pPr>
      <w:bookmarkStart w:name="_Toc32464_WPSOffice_Level1" w:id="9"/>
      <w:r>
        <w:rPr>
          <w:b w:val="1"/>
          <w:sz w:val="24"/>
          <w:lang w:eastAsia="zh-CN"/>
          <w:szCs w:val="24"/>
          <w:bCs/>
          <w:rFonts w:ascii="仿宋" w:eastAsia="仿宋" w:hint="eastAsia"/>
        </w:rPr>
        <w:t xml:space="preserve">（</w:t>
      </w:r>
      <w:r>
        <w:rPr>
          <w:b w:val="1"/>
          <w:sz w:val="24"/>
          <w:lang w:val="en-US" w:eastAsia="zh-CN"/>
          <w:szCs w:val="24"/>
          <w:bCs/>
          <w:rFonts w:ascii="仿宋" w:eastAsia="仿宋" w:hint="eastAsia"/>
        </w:rPr>
        <w:t xml:space="preserve">一</w:t>
      </w:r>
      <w:r>
        <w:rPr>
          <w:b w:val="1"/>
          <w:sz w:val="24"/>
          <w:lang w:eastAsia="zh-CN"/>
          <w:szCs w:val="24"/>
          <w:bCs/>
          <w:rFonts w:ascii="仿宋" w:eastAsia="仿宋" w:hint="eastAsia"/>
        </w:rPr>
        <w:t xml:space="preserve">）</w:t>
      </w:r>
      <w:r>
        <w:rPr>
          <w:b w:val="1"/>
          <w:sz w:val="24"/>
          <w:szCs w:val="24"/>
          <w:bCs/>
          <w:rFonts w:ascii="仿宋" w:eastAsia="仿宋" w:hint="eastAsia"/>
        </w:rPr>
        <w:t xml:space="preserve">培养目标</w:t>
      </w:r>
      <w:r>
        <w:rPr>
          <w:b w:val="1"/>
          <w:sz w:val="24"/>
          <w:szCs w:val="24"/>
          <w:bCs/>
          <w:rFonts w:ascii="仿宋" w:eastAsia="仿宋" w:hint="eastAsia"/>
        </w:rPr>
      </w:r>
    </w:p>
    <w:p>
      <w:pPr>
        <w:pStyle w:val="Normal"/>
        <w:keepNext w:val="0"/>
        <w:keepLines w:val="0"/>
        <w:pageBreakBefore w:val="0"/>
        <w:wordWrap w:val="1"/>
        <w:overflowPunct w:val="1"/>
        <w:topLinePunct w:val="0"/>
        <w:autoSpaceDE w:val="1"/>
        <w:autoSpaceDN w:val="1"/>
        <w:bidi w:val="0"/>
        <w:snapToGrid w:val="1"/>
        <w:widowControl w:val="off"/>
        <w:kinsoku/>
        <w:spacing w:afterAutospacing="false" w:beforeAutospacing="false" w:line="360" w:lineRule="exact"/>
        <w:ind w:firstLine="480" w:firstLineChars="200"/>
        <w:rPr>
          <w:color w:val="000000"/>
          <w:sz w:val="24"/>
          <w:szCs w:val="24"/>
          <w:rFonts w:ascii="仿宋" w:eastAsia="仿宋" w:hint="eastAsia"/>
        </w:rPr>
      </w:pPr>
      <w:r>
        <w:rPr>
          <w:color w:val="000000"/>
          <w:sz w:val="24"/>
          <w:szCs w:val="24"/>
          <w:rFonts w:ascii="仿宋" w:eastAsia="仿宋" w:hint="eastAsia"/>
        </w:rPr>
        <w:t xml:space="preserve">本专业面向生产、建设、管理、服务第一线，培养德、智、体、美全面发展，掌握现代会计准则、会计基本理论与方法，熟悉国家财经法规，能胜任</w:t>
      </w:r>
      <w:r>
        <w:rPr>
          <w:sz w:val="24"/>
          <w:szCs w:val="24"/>
          <w:rFonts w:ascii="仿宋" w:eastAsia="仿宋" w:hint="eastAsia"/>
        </w:rPr>
        <w:t xml:space="preserve">会计核算、会计管理、会计监督、财务管理以及出纳等岗位工作，</w:t>
      </w:r>
      <w:r>
        <w:rPr>
          <w:color w:val="000000"/>
          <w:sz w:val="24"/>
          <w:szCs w:val="24"/>
          <w:rFonts w:ascii="仿宋" w:eastAsia="仿宋" w:hint="eastAsia"/>
        </w:rPr>
        <w:t xml:space="preserve">具有较强职业技能和可持续发展能力</w:t>
      </w:r>
      <w:r>
        <w:rPr>
          <w:sz w:val="24"/>
          <w:szCs w:val="24"/>
          <w:rFonts w:ascii="仿宋" w:eastAsia="仿宋" w:hint="eastAsia"/>
        </w:rPr>
        <w:t xml:space="preserve">的高素质技术技能型会计专门人才。</w:t>
      </w:r>
      <w:r>
        <w:rPr>
          <w:sz w:val="24"/>
          <w:szCs w:val="24"/>
          <w:rFonts w:ascii="仿宋" w:eastAsia="仿宋" w:hint="eastAsia"/>
        </w:rPr>
      </w:r>
    </w:p>
    <w:p>
      <w:pPr>
        <w:pStyle w:val="Normal"/>
        <w:keepNext w:val="0"/>
        <w:keepLines w:val="0"/>
        <w:pageBreakBefore w:val="0"/>
        <w:wordWrap w:val="1"/>
        <w:overflowPunct w:val="1"/>
        <w:topLinePunct w:val="0"/>
        <w:autoSpaceDE w:val="1"/>
        <w:autoSpaceDN w:val="1"/>
        <w:bidi w:val="0"/>
        <w:snapToGrid w:val="1"/>
        <w:widowControl w:val="off"/>
        <w:kinsoku/>
        <w:spacing w:afterAutospacing="false" w:beforeAutospacing="false" w:line="360" w:lineRule="exact"/>
        <w:ind w:firstLine="241" w:firstLineChars="100"/>
        <w:rPr>
          <w:b w:val="1"/>
          <w:sz w:val="24"/>
          <w:lang w:eastAsia="zh-CN"/>
          <w:szCs w:val="24"/>
          <w:bCs/>
          <w:rFonts w:ascii="仿宋" w:eastAsia="仿宋" w:hint="eastAsia"/>
        </w:rPr>
      </w:pPr>
      <w:r>
        <w:rPr>
          <w:b w:val="1"/>
          <w:sz w:val="24"/>
          <w:lang w:eastAsia="zh-CN"/>
          <w:szCs w:val="24"/>
          <w:bCs/>
          <w:rFonts w:ascii="仿宋" w:eastAsia="仿宋" w:hint="eastAsia"/>
        </w:rPr>
        <w:t xml:space="preserve">（</w:t>
      </w:r>
      <w:r>
        <w:rPr>
          <w:b w:val="1"/>
          <w:sz w:val="24"/>
          <w:lang w:val="en-US" w:eastAsia="zh-CN"/>
          <w:szCs w:val="24"/>
          <w:bCs/>
          <w:rFonts w:ascii="仿宋" w:eastAsia="仿宋" w:hint="eastAsia"/>
        </w:rPr>
        <w:t xml:space="preserve">二</w:t>
      </w:r>
      <w:r>
        <w:rPr>
          <w:b w:val="1"/>
          <w:sz w:val="24"/>
          <w:lang w:eastAsia="zh-CN"/>
          <w:szCs w:val="24"/>
          <w:bCs/>
          <w:rFonts w:ascii="仿宋" w:eastAsia="仿宋" w:hint="eastAsia"/>
        </w:rPr>
        <w:t xml:space="preserve">）</w:t>
      </w:r>
      <w:r>
        <w:rPr>
          <w:b w:val="1"/>
          <w:sz w:val="24"/>
          <w:szCs w:val="24"/>
          <w:bCs/>
          <w:rFonts w:ascii="仿宋" w:eastAsia="仿宋" w:hint="eastAsia"/>
        </w:rPr>
        <w:t xml:space="preserve">培养规格</w:t>
      </w:r>
      <w:r>
        <w:rPr>
          <w:b w:val="1"/>
          <w:sz w:val="24"/>
          <w:szCs w:val="24"/>
          <w:bCs/>
          <w:rFonts w:ascii="仿宋" w:eastAsia="仿宋"/>
        </w:rPr>
      </w:r>
    </w:p>
    <w:p>
      <w:pPr>
        <w:pStyle w:val="Normal"/>
        <w:keepNext w:val="0"/>
        <w:keepLines w:val="0"/>
        <w:pageBreakBefore w:val="0"/>
        <w:wordWrap w:val="1"/>
        <w:overflowPunct w:val="1"/>
        <w:topLinePunct w:val="0"/>
        <w:autoSpaceDE w:val="1"/>
        <w:autoSpaceDN w:val="1"/>
        <w:bidi w:val="0"/>
        <w:snapToGrid w:val="1"/>
        <w:widowControl w:val="off"/>
        <w:kinsoku/>
        <w:numPr>
          <w:ilvl w:val="0"/>
          <w:numId w:val="0"/>
        </w:numPr>
        <w:spacing w:afterAutospacing="false" w:beforeAutospacing="false" w:line="360" w:lineRule="exact"/>
        <w:ind w:firstLine="482" w:firstLineChars="200"/>
        <w:rPr>
          <w:b w:val="1"/>
          <w:sz w:val="24"/>
          <w:lang w:val="en-US" w:eastAsia="zh-CN"/>
          <w:szCs w:val="24"/>
          <w:bCs/>
          <w:rFonts w:ascii="仿宋" w:eastAsia="仿宋" w:hint="eastAsia"/>
        </w:rPr>
      </w:pPr>
      <w:r>
        <w:rPr>
          <w:b w:val="1"/>
          <w:sz w:val="24"/>
          <w:lang w:val="en-US" w:eastAsia="zh-CN"/>
          <w:szCs w:val="24"/>
          <w:bCs/>
          <w:rFonts w:ascii="仿宋" w:eastAsia="仿宋" w:hint="eastAsia"/>
        </w:rPr>
        <w:t xml:space="preserve">1.</w:t>
      </w:r>
      <w:r>
        <w:rPr>
          <w:b w:val="1"/>
          <w:sz w:val="24"/>
          <w:szCs w:val="24"/>
          <w:bCs/>
          <w:rFonts w:ascii="仿宋" w:eastAsia="仿宋" w:hint="eastAsia"/>
        </w:rPr>
        <w:t xml:space="preserve">素质</w:t>
      </w:r>
      <w:r>
        <w:rPr>
          <w:sz w:val="24"/>
          <w:szCs w:val="24"/>
          <w:rFonts w:ascii="仿宋" w:eastAsia="仿宋" w:hint="eastAsia"/>
        </w:rPr>
      </w:r>
    </w:p>
    <w:p>
      <w:pPr>
        <w:pStyle w:val="Normal"/>
        <w:keepNext w:val="0"/>
        <w:keepLines w:val="0"/>
        <w:pageBreakBefore w:val="0"/>
        <w:wordWrap w:val="1"/>
        <w:overflowPunct w:val="1"/>
        <w:topLinePunct w:val="0"/>
        <w:autoSpaceDE w:val="1"/>
        <w:autoSpaceDN w:val="1"/>
        <w:bidi w:val="0"/>
        <w:snapToGrid w:val="1"/>
        <w:widowControl w:val="off"/>
        <w:kinsoku/>
        <w:spacing w:afterAutospacing="false" w:beforeAutospacing="false" w:line="360" w:lineRule="exact"/>
        <w:rPr>
          <w:sz w:val="24"/>
          <w:szCs w:val="24"/>
          <w:rFonts w:ascii="仿宋" w:eastAsia="仿宋" w:hint="eastAsia"/>
        </w:rPr>
      </w:pPr>
      <w:r>
        <w:rPr>
          <w:sz w:val="24"/>
          <w:szCs w:val="24"/>
          <w:rFonts w:ascii="仿宋" w:eastAsia="仿宋" w:hint="eastAsia"/>
        </w:rPr>
        <w:t xml:space="preserve">    (1)坚定拥护中国共产党领导和我国社会主义制度，在习近平新时代中国特色社会主义思想指引下，践行社会主义核心价值观，具有深厚的爱国情感和中华民族自豪感</w:t>
      </w:r>
      <w:r>
        <w:rPr>
          <w:sz w:val="24"/>
          <w:szCs w:val="24"/>
          <w:rFonts w:ascii="仿宋" w:eastAsia="仿宋" w:hint="eastAsia"/>
        </w:rPr>
      </w:r>
    </w:p>
    <w:p>
      <w:pPr>
        <w:pStyle w:val="Normal"/>
        <w:keepNext w:val="0"/>
        <w:keepLines w:val="0"/>
        <w:pageBreakBefore w:val="0"/>
        <w:wordWrap w:val="1"/>
        <w:overflowPunct w:val="1"/>
        <w:topLinePunct w:val="0"/>
        <w:autoSpaceDE w:val="1"/>
        <w:autoSpaceDN w:val="1"/>
        <w:bidi w:val="0"/>
        <w:snapToGrid w:val="1"/>
        <w:widowControl w:val="off"/>
        <w:kinsoku/>
        <w:spacing w:afterAutospacing="false" w:beforeAutospacing="false" w:line="360" w:lineRule="exact"/>
        <w:ind w:firstLine="475" w:firstLineChars="198"/>
        <w:rPr>
          <w:sz w:val="24"/>
          <w:szCs w:val="24"/>
          <w:rFonts w:ascii="仿宋" w:eastAsia="仿宋" w:hint="eastAsia"/>
        </w:rPr>
      </w:pPr>
      <w:r>
        <w:rPr>
          <w:sz w:val="24"/>
          <w:szCs w:val="24"/>
          <w:rFonts w:ascii="仿宋" w:eastAsia="仿宋" w:hint="eastAsia"/>
        </w:rPr>
        <w:t xml:space="preserve">(2)崇尚宪法、遵法守纪、崇德向善、诚实守信、尊重生命、热爱劳动，履行道德准则和行为规范，具有社会责任感和社会参与意识。</w:t>
      </w:r>
      <w:r>
        <w:rPr>
          <w:sz w:val="24"/>
          <w:szCs w:val="24"/>
          <w:rFonts w:ascii="仿宋" w:eastAsia="仿宋" w:hint="eastAsia"/>
        </w:rPr>
      </w:r>
    </w:p>
    <w:p>
      <w:pPr>
        <w:pStyle w:val="Normal"/>
        <w:keepNext w:val="0"/>
        <w:keepLines w:val="0"/>
        <w:pageBreakBefore w:val="0"/>
        <w:wordWrap w:val="1"/>
        <w:overflowPunct w:val="1"/>
        <w:topLinePunct w:val="0"/>
        <w:autoSpaceDE w:val="1"/>
        <w:autoSpaceDN w:val="1"/>
        <w:bidi w:val="0"/>
        <w:snapToGrid w:val="1"/>
        <w:widowControl w:val="off"/>
        <w:kinsoku/>
        <w:spacing w:afterAutospacing="false" w:beforeAutospacing="false" w:line="360" w:lineRule="exact"/>
        <w:ind w:firstLine="475" w:firstLineChars="198"/>
        <w:rPr>
          <w:sz w:val="24"/>
          <w:szCs w:val="24"/>
          <w:rFonts w:ascii="仿宋" w:eastAsia="仿宋" w:hint="eastAsia"/>
        </w:rPr>
      </w:pPr>
      <w:r>
        <w:rPr>
          <w:sz w:val="24"/>
          <w:szCs w:val="24"/>
          <w:rFonts w:ascii="仿宋" w:eastAsia="仿宋" w:hint="eastAsia"/>
        </w:rPr>
        <w:t xml:space="preserve">(3)具有质量意识、环保意识、安全意识、信息素养、工匠精神、创新思维。</w:t>
      </w:r>
      <w:r>
        <w:rPr>
          <w:sz w:val="24"/>
          <w:szCs w:val="24"/>
          <w:rFonts w:ascii="仿宋" w:eastAsia="仿宋" w:hint="eastAsia"/>
        </w:rPr>
      </w:r>
    </w:p>
    <w:p>
      <w:pPr>
        <w:pStyle w:val="Normal"/>
        <w:keepNext w:val="0"/>
        <w:keepLines w:val="0"/>
        <w:pageBreakBefore w:val="0"/>
        <w:wordWrap w:val="1"/>
        <w:overflowPunct w:val="1"/>
        <w:topLinePunct w:val="0"/>
        <w:autoSpaceDE w:val="1"/>
        <w:autoSpaceDN w:val="1"/>
        <w:bidi w:val="0"/>
        <w:snapToGrid w:val="1"/>
        <w:widowControl w:val="off"/>
        <w:kinsoku/>
        <w:spacing w:afterAutospacing="false" w:beforeAutospacing="false" w:line="360" w:lineRule="exact"/>
        <w:ind w:firstLine="475" w:firstLineChars="198"/>
        <w:rPr>
          <w:sz w:val="24"/>
          <w:szCs w:val="24"/>
          <w:rFonts w:ascii="仿宋" w:eastAsia="仿宋" w:hint="eastAsia"/>
        </w:rPr>
      </w:pPr>
      <w:r>
        <w:rPr>
          <w:sz w:val="24"/>
          <w:szCs w:val="24"/>
          <w:rFonts w:ascii="仿宋" w:eastAsia="仿宋" w:hint="eastAsia"/>
        </w:rPr>
        <w:t xml:space="preserve">(4)勇于奋斗、乐观向上，具有自我管理能力、职业生涯规划的意识，有较强的集体意识和团队合作精神</w:t>
      </w:r>
      <w:r>
        <w:rPr>
          <w:sz w:val="24"/>
          <w:szCs w:val="24"/>
          <w:rFonts w:ascii="仿宋" w:eastAsia="仿宋" w:hint="eastAsia"/>
        </w:rPr>
      </w:r>
    </w:p>
    <w:p>
      <w:pPr>
        <w:pStyle w:val="Normal"/>
        <w:keepNext w:val="0"/>
        <w:keepLines w:val="0"/>
        <w:pageBreakBefore w:val="0"/>
        <w:wordWrap w:val="1"/>
        <w:overflowPunct w:val="1"/>
        <w:topLinePunct w:val="0"/>
        <w:autoSpaceDE w:val="1"/>
        <w:autoSpaceDN w:val="1"/>
        <w:bidi w:val="0"/>
        <w:snapToGrid w:val="1"/>
        <w:widowControl w:val="off"/>
        <w:kinsoku/>
        <w:spacing w:afterAutospacing="false" w:beforeAutospacing="false" w:line="360" w:lineRule="exact"/>
        <w:ind w:firstLine="475" w:firstLineChars="198"/>
        <w:rPr>
          <w:sz w:val="24"/>
          <w:szCs w:val="24"/>
          <w:rFonts w:ascii="仿宋" w:eastAsia="仿宋" w:hint="eastAsia"/>
        </w:rPr>
      </w:pPr>
      <w:r>
        <w:rPr>
          <w:sz w:val="24"/>
          <w:szCs w:val="24"/>
          <w:rFonts w:ascii="仿宋" w:eastAsia="仿宋" w:hint="eastAsia"/>
        </w:rPr>
        <w:t xml:space="preserve">(5)具有健康的体魄、心理和健全的人格，掌握基本运动知识和1</w:t>
      </w:r>
      <w:r>
        <w:rPr>
          <w:sz w:val="24"/>
          <w:lang w:val="en-US" w:eastAsia="zh-CN"/>
          <w:szCs w:val="24"/>
          <w:rFonts w:ascii="仿宋" w:eastAsia="仿宋" w:hint="eastAsia"/>
        </w:rPr>
        <w:t xml:space="preserve">-</w:t>
      </w:r>
      <w:r>
        <w:rPr>
          <w:sz w:val="24"/>
          <w:szCs w:val="24"/>
          <w:rFonts w:ascii="仿宋" w:eastAsia="仿宋" w:hint="eastAsia"/>
        </w:rPr>
        <w:t xml:space="preserve">2项运动技能，养成良好的健身与卫生习惯，以及良好的行为习惯。</w:t>
      </w:r>
      <w:r>
        <w:rPr>
          <w:sz w:val="24"/>
          <w:szCs w:val="24"/>
          <w:rFonts w:ascii="仿宋" w:eastAsia="仿宋" w:hint="eastAsia"/>
        </w:rPr>
      </w:r>
    </w:p>
    <w:p>
      <w:pPr>
        <w:pStyle w:val="Normal"/>
        <w:keepNext w:val="0"/>
        <w:keepLines w:val="0"/>
        <w:pageBreakBefore w:val="0"/>
        <w:wordWrap w:val="1"/>
        <w:overflowPunct w:val="1"/>
        <w:topLinePunct w:val="0"/>
        <w:autoSpaceDE w:val="1"/>
        <w:autoSpaceDN w:val="1"/>
        <w:bidi w:val="0"/>
        <w:snapToGrid w:val="1"/>
        <w:widowControl w:val="off"/>
        <w:kinsoku/>
        <w:spacing w:afterAutospacing="false" w:beforeAutospacing="false" w:line="360" w:lineRule="exact"/>
        <w:ind w:firstLine="475" w:firstLineChars="198"/>
        <w:rPr>
          <w:sz w:val="24"/>
          <w:szCs w:val="24"/>
          <w:rFonts w:ascii="仿宋" w:eastAsia="仿宋" w:hint="eastAsia"/>
        </w:rPr>
      </w:pPr>
      <w:r>
        <w:rPr>
          <w:sz w:val="24"/>
          <w:szCs w:val="24"/>
          <w:rFonts w:ascii="仿宋" w:eastAsia="仿宋" w:hint="eastAsia"/>
        </w:rPr>
        <w:t xml:space="preserve">(6)具有一定的审美和人文素养，能够形成1</w:t>
      </w:r>
      <w:r>
        <w:rPr>
          <w:sz w:val="24"/>
          <w:lang w:val="en-US" w:eastAsia="zh-CN"/>
          <w:szCs w:val="24"/>
          <w:rFonts w:ascii="仿宋" w:eastAsia="仿宋" w:hint="eastAsia"/>
        </w:rPr>
        <w:t xml:space="preserve">-</w:t>
      </w:r>
      <w:r>
        <w:rPr>
          <w:sz w:val="24"/>
          <w:szCs w:val="24"/>
          <w:rFonts w:ascii="仿宋" w:eastAsia="仿宋" w:hint="eastAsia"/>
        </w:rPr>
        <w:t xml:space="preserve">2项艺术特长或爱好。</w:t>
      </w:r>
      <w:r>
        <w:rPr>
          <w:sz w:val="24"/>
          <w:szCs w:val="24"/>
          <w:rFonts w:ascii="仿宋" w:eastAsia="仿宋" w:hint="eastAsia"/>
        </w:rPr>
      </w:r>
    </w:p>
    <w:p>
      <w:pPr>
        <w:pStyle w:val="Normal"/>
        <w:keepNext w:val="0"/>
        <w:keepLines w:val="0"/>
        <w:pageBreakBefore w:val="0"/>
        <w:wordWrap w:val="1"/>
        <w:overflowPunct w:val="1"/>
        <w:topLinePunct w:val="0"/>
        <w:autoSpaceDE w:val="1"/>
        <w:autoSpaceDN w:val="1"/>
        <w:bidi w:val="0"/>
        <w:snapToGrid w:val="1"/>
        <w:widowControl w:val="off"/>
        <w:kinsoku/>
        <w:spacing w:afterAutospacing="false" w:beforeAutospacing="false" w:line="360" w:lineRule="exact"/>
        <w:ind w:firstLine="482" w:firstLineChars="200"/>
        <w:rPr>
          <w:b w:val="1"/>
          <w:sz w:val="24"/>
          <w:lang w:val="en-US" w:eastAsia="zh-CN"/>
          <w:bCs/>
          <w:rFonts w:ascii="仿宋" w:eastAsia="仿宋" w:hint="eastAsia"/>
        </w:rPr>
      </w:pPr>
      <w:r>
        <w:rPr>
          <w:b w:val="1"/>
          <w:sz w:val="24"/>
          <w:lang w:val="en-US" w:eastAsia="zh-CN"/>
          <w:bCs/>
          <w:rFonts w:ascii="仿宋" w:eastAsia="仿宋" w:hint="eastAsia"/>
        </w:rPr>
        <w:t xml:space="preserve">2</w:t>
      </w:r>
      <w:r>
        <w:rPr>
          <w:b w:val="1"/>
          <w:sz w:val="24"/>
          <w:lang w:val="en-US" w:eastAsia="zh-CN"/>
          <w:bCs/>
          <w:rFonts w:ascii="仿宋" w:eastAsia="仿宋" w:hint="eastAsia"/>
        </w:rPr>
        <w:t xml:space="preserve">.</w:t>
      </w:r>
      <w:r>
        <w:rPr>
          <w:b w:val="1"/>
          <w:sz w:val="24"/>
          <w:bCs/>
          <w:rFonts w:ascii="仿宋" w:eastAsia="仿宋" w:hint="eastAsia"/>
        </w:rPr>
        <w:t xml:space="preserve">知识</w:t>
      </w:r>
      <w:r>
        <w:rPr>
          <w:b w:val="1"/>
          <w:sz w:val="24"/>
          <w:bCs/>
          <w:rFonts w:ascii="仿宋" w:eastAsia="仿宋" w:hint="eastAsia"/>
        </w:rPr>
      </w:r>
    </w:p>
    <w:p>
      <w:pPr>
        <w:pStyle w:val="Normal"/>
        <w:keepNext w:val="0"/>
        <w:keepLines w:val="0"/>
        <w:pageBreakBefore w:val="0"/>
        <w:wordWrap w:val="1"/>
        <w:overflowPunct w:val="1"/>
        <w:topLinePunct w:val="0"/>
        <w:autoSpaceDE w:val="1"/>
        <w:autoSpaceDN w:val="1"/>
        <w:bidi w:val="0"/>
        <w:snapToGrid w:val="1"/>
        <w:widowControl w:val="off"/>
        <w:kinsoku/>
        <w:spacing w:afterAutospacing="false" w:beforeAutospacing="false" w:line="360" w:lineRule="exact"/>
        <w:ind w:firstLine="475" w:firstLineChars="198"/>
        <w:rPr>
          <w:sz w:val="24"/>
          <w:rFonts w:ascii="仿宋" w:eastAsia="仿宋" w:hint="eastAsia"/>
        </w:rPr>
      </w:pPr>
      <w:r>
        <w:rPr>
          <w:sz w:val="24"/>
          <w:rFonts w:ascii="仿宋" w:eastAsia="仿宋" w:hint="eastAsia"/>
        </w:rPr>
        <w:t xml:space="preserve">(1)掌握必备的思想政治理论科学文化基础知识和中华优秀传统文化知识</w:t>
      </w:r>
      <w:r>
        <w:rPr>
          <w:sz w:val="24"/>
          <w:rFonts w:ascii="仿宋" w:eastAsia="仿宋" w:hint="eastAsia"/>
        </w:rPr>
      </w:r>
    </w:p>
    <w:p>
      <w:pPr>
        <w:pStyle w:val="Normal"/>
        <w:keepNext w:val="0"/>
        <w:keepLines w:val="0"/>
        <w:pageBreakBefore w:val="0"/>
        <w:wordWrap w:val="1"/>
        <w:overflowPunct w:val="1"/>
        <w:topLinePunct w:val="0"/>
        <w:autoSpaceDE w:val="1"/>
        <w:autoSpaceDN w:val="1"/>
        <w:bidi w:val="0"/>
        <w:snapToGrid w:val="1"/>
        <w:widowControl w:val="off"/>
        <w:kinsoku/>
        <w:spacing w:afterAutospacing="false" w:beforeAutospacing="false" w:line="360" w:lineRule="exact"/>
        <w:ind w:firstLine="475" w:firstLineChars="198"/>
        <w:rPr>
          <w:sz w:val="24"/>
          <w:rFonts w:ascii="仿宋" w:eastAsia="仿宋" w:hint="eastAsia"/>
        </w:rPr>
      </w:pPr>
      <w:r>
        <w:rPr>
          <w:sz w:val="24"/>
          <w:rFonts w:ascii="仿宋" w:eastAsia="仿宋" w:hint="eastAsia"/>
        </w:rPr>
        <w:t xml:space="preserve">(2)熟悉与本专业相关的法律法规以及环境保护、安全消防等知识</w:t>
      </w:r>
      <w:r>
        <w:rPr>
          <w:sz w:val="24"/>
          <w:rFonts w:ascii="仿宋" w:eastAsia="仿宋" w:hint="eastAsia"/>
        </w:rPr>
      </w:r>
    </w:p>
    <w:p>
      <w:pPr>
        <w:pStyle w:val="Normal"/>
        <w:keepNext w:val="0"/>
        <w:keepLines w:val="0"/>
        <w:pageBreakBefore w:val="0"/>
        <w:wordWrap w:val="1"/>
        <w:overflowPunct w:val="1"/>
        <w:topLinePunct w:val="0"/>
        <w:autoSpaceDE w:val="1"/>
        <w:autoSpaceDN w:val="1"/>
        <w:bidi w:val="0"/>
        <w:snapToGrid w:val="1"/>
        <w:widowControl w:val="off"/>
        <w:kinsoku/>
        <w:spacing w:afterAutospacing="false" w:beforeAutospacing="false" w:line="360" w:lineRule="exact"/>
        <w:ind w:firstLine="475" w:firstLineChars="198"/>
        <w:rPr>
          <w:sz w:val="24"/>
          <w:rFonts w:ascii="仿宋" w:eastAsia="仿宋" w:hint="eastAsia"/>
        </w:rPr>
      </w:pPr>
      <w:r>
        <w:rPr>
          <w:sz w:val="24"/>
          <w:rFonts w:ascii="仿宋" w:eastAsia="仿宋" w:hint="eastAsia"/>
        </w:rPr>
        <w:t xml:space="preserve">(3)掌握经济、财政、税务、金融、企业管理、市场营销等基础知识</w:t>
      </w:r>
      <w:r>
        <w:rPr>
          <w:sz w:val="24"/>
          <w:rFonts w:ascii="仿宋" w:eastAsia="仿宋" w:hint="eastAsia"/>
        </w:rPr>
      </w:r>
    </w:p>
    <w:p>
      <w:pPr>
        <w:pStyle w:val="Normal"/>
        <w:keepNext w:val="0"/>
        <w:keepLines w:val="0"/>
        <w:pageBreakBefore w:val="0"/>
        <w:wordWrap w:val="1"/>
        <w:overflowPunct w:val="1"/>
        <w:topLinePunct w:val="0"/>
        <w:autoSpaceDE w:val="1"/>
        <w:autoSpaceDN w:val="1"/>
        <w:bidi w:val="0"/>
        <w:snapToGrid w:val="1"/>
        <w:widowControl w:val="off"/>
        <w:kinsoku/>
        <w:spacing w:afterAutospacing="false" w:beforeAutospacing="false" w:line="360" w:lineRule="exact"/>
        <w:ind w:firstLine="475" w:firstLineChars="198"/>
        <w:rPr>
          <w:sz w:val="24"/>
          <w:rFonts w:ascii="仿宋" w:eastAsia="仿宋" w:hint="eastAsia"/>
        </w:rPr>
      </w:pPr>
      <w:r>
        <w:rPr>
          <w:sz w:val="24"/>
          <w:rFonts w:ascii="仿宋" w:eastAsia="仿宋" w:hint="eastAsia"/>
        </w:rPr>
        <w:t xml:space="preserve">(4)掌握企业财务会计、企业成本核算与管理、企业财务管理、企业财务分析、管理会计、企业内部控制的理论知识</w:t>
      </w:r>
      <w:r>
        <w:rPr>
          <w:sz w:val="24"/>
          <w:rFonts w:ascii="仿宋" w:eastAsia="仿宋" w:hint="eastAsia"/>
        </w:rPr>
      </w:r>
    </w:p>
    <w:p>
      <w:pPr>
        <w:pStyle w:val="Normal"/>
        <w:keepNext w:val="0"/>
        <w:keepLines w:val="0"/>
        <w:pageBreakBefore w:val="0"/>
        <w:wordWrap w:val="1"/>
        <w:overflowPunct w:val="1"/>
        <w:topLinePunct w:val="0"/>
        <w:autoSpaceDE w:val="1"/>
        <w:autoSpaceDN w:val="1"/>
        <w:bidi w:val="0"/>
        <w:snapToGrid w:val="1"/>
        <w:widowControl w:val="off"/>
        <w:kinsoku/>
        <w:spacing w:afterAutospacing="false" w:beforeAutospacing="false" w:line="360" w:lineRule="exact"/>
        <w:ind w:firstLine="475" w:firstLineChars="198"/>
        <w:rPr>
          <w:sz w:val="24"/>
          <w:rFonts w:ascii="仿宋" w:eastAsia="仿宋" w:hint="eastAsia"/>
        </w:rPr>
      </w:pPr>
      <w:r>
        <w:rPr>
          <w:sz w:val="24"/>
          <w:rFonts w:ascii="仿宋" w:eastAsia="仿宋" w:hint="eastAsia"/>
        </w:rPr>
        <w:t xml:space="preserve">(5)掌握企业会计制度设计的相关知识</w:t>
      </w:r>
      <w:r>
        <w:rPr>
          <w:sz w:val="24"/>
          <w:rFonts w:ascii="仿宋" w:eastAsia="仿宋" w:hint="eastAsia"/>
        </w:rPr>
      </w:r>
    </w:p>
    <w:p>
      <w:pPr>
        <w:pStyle w:val="Normal"/>
        <w:keepNext w:val="0"/>
        <w:keepLines w:val="0"/>
        <w:pageBreakBefore w:val="0"/>
        <w:wordWrap w:val="1"/>
        <w:overflowPunct w:val="1"/>
        <w:topLinePunct w:val="0"/>
        <w:autoSpaceDE w:val="1"/>
        <w:autoSpaceDN w:val="1"/>
        <w:bidi w:val="0"/>
        <w:snapToGrid w:val="1"/>
        <w:widowControl w:val="off"/>
        <w:kinsoku/>
        <w:spacing w:afterAutospacing="false" w:beforeAutospacing="false" w:line="360" w:lineRule="exact"/>
        <w:ind w:firstLine="475" w:firstLineChars="198"/>
        <w:rPr>
          <w:sz w:val="24"/>
          <w:rFonts w:ascii="仿宋" w:eastAsia="仿宋" w:hint="eastAsia"/>
        </w:rPr>
      </w:pPr>
      <w:r>
        <w:rPr>
          <w:sz w:val="24"/>
          <w:rFonts w:ascii="仿宋" w:eastAsia="仿宋" w:hint="eastAsia"/>
        </w:rPr>
        <w:t xml:space="preserve">(6)掌握社会审计、内部审计的相关知识。</w:t>
      </w:r>
      <w:r>
        <w:rPr>
          <w:sz w:val="24"/>
          <w:rFonts w:ascii="仿宋" w:eastAsia="仿宋" w:hint="eastAsia"/>
        </w:rPr>
      </w:r>
    </w:p>
    <w:p>
      <w:pPr>
        <w:pStyle w:val="Normal"/>
        <w:keepNext w:val="0"/>
        <w:keepLines w:val="0"/>
        <w:pageBreakBefore w:val="0"/>
        <w:wordWrap w:val="1"/>
        <w:overflowPunct w:val="1"/>
        <w:topLinePunct w:val="0"/>
        <w:autoSpaceDE w:val="1"/>
        <w:autoSpaceDN w:val="1"/>
        <w:bidi w:val="0"/>
        <w:snapToGrid w:val="1"/>
        <w:widowControl w:val="off"/>
        <w:kinsoku/>
        <w:spacing w:afterAutospacing="false" w:beforeAutospacing="false" w:line="360" w:lineRule="exact"/>
        <w:ind w:firstLine="477" w:firstLineChars="198"/>
        <w:rPr>
          <w:b w:val="1"/>
          <w:sz w:val="24"/>
          <w:lang w:val="en-US" w:eastAsia="zh-CN"/>
          <w:bCs/>
          <w:rFonts w:ascii="仿宋" w:eastAsia="仿宋" w:hint="eastAsia"/>
        </w:rPr>
      </w:pPr>
      <w:r>
        <w:rPr>
          <w:b w:val="1"/>
          <w:sz w:val="24"/>
          <w:lang w:val="en-US" w:eastAsia="zh-CN"/>
          <w:bCs/>
          <w:rFonts w:ascii="仿宋" w:eastAsia="仿宋" w:hint="eastAsia"/>
        </w:rPr>
        <w:t xml:space="preserve">3</w:t>
      </w:r>
      <w:r>
        <w:rPr>
          <w:b w:val="1"/>
          <w:sz w:val="24"/>
          <w:lang w:val="en-US" w:eastAsia="zh-CN"/>
          <w:bCs/>
          <w:rFonts w:ascii="仿宋" w:eastAsia="仿宋" w:hint="eastAsia"/>
        </w:rPr>
        <w:t xml:space="preserve">.</w:t>
      </w:r>
      <w:r>
        <w:rPr>
          <w:b w:val="1"/>
          <w:sz w:val="24"/>
          <w:bCs/>
          <w:rFonts w:ascii="仿宋" w:eastAsia="仿宋" w:hint="eastAsia"/>
        </w:rPr>
        <w:t xml:space="preserve">能力</w:t>
      </w:r>
      <w:r>
        <w:rPr>
          <w:b w:val="1"/>
          <w:sz w:val="24"/>
          <w:bCs/>
          <w:rFonts w:ascii="仿宋" w:eastAsia="仿宋" w:hint="eastAsia"/>
        </w:rPr>
      </w:r>
    </w:p>
    <w:p>
      <w:pPr>
        <w:pStyle w:val="Normal"/>
        <w:keepNext w:val="0"/>
        <w:keepLines w:val="0"/>
        <w:pageBreakBefore w:val="0"/>
        <w:wordWrap w:val="1"/>
        <w:overflowPunct w:val="1"/>
        <w:topLinePunct w:val="0"/>
        <w:autoSpaceDE w:val="1"/>
        <w:autoSpaceDN w:val="1"/>
        <w:bidi w:val="0"/>
        <w:snapToGrid w:val="1"/>
        <w:widowControl w:val="off"/>
        <w:kinsoku/>
        <w:spacing w:afterAutospacing="false" w:beforeAutospacing="false" w:line="360" w:lineRule="exact"/>
        <w:ind w:firstLine="475" w:firstLineChars="198"/>
        <w:rPr>
          <w:sz w:val="24"/>
          <w:rFonts w:ascii="仿宋" w:eastAsia="仿宋" w:hint="eastAsia"/>
        </w:rPr>
      </w:pPr>
      <w:r>
        <w:rPr>
          <w:sz w:val="24"/>
          <w:rFonts w:ascii="仿宋" w:eastAsia="仿宋" w:hint="eastAsia"/>
        </w:rPr>
        <w:t xml:space="preserve">(1)具有探究学习、终身学习、分析问题和解决问题的能力。</w:t>
      </w:r>
      <w:r>
        <w:rPr>
          <w:sz w:val="24"/>
          <w:rFonts w:ascii="仿宋" w:eastAsia="仿宋" w:hint="eastAsia"/>
        </w:rPr>
      </w:r>
    </w:p>
    <w:p>
      <w:pPr>
        <w:pStyle w:val="Normal"/>
        <w:keepNext w:val="0"/>
        <w:keepLines w:val="0"/>
        <w:pageBreakBefore w:val="0"/>
        <w:wordWrap w:val="1"/>
        <w:overflowPunct w:val="1"/>
        <w:topLinePunct w:val="0"/>
        <w:autoSpaceDE w:val="1"/>
        <w:autoSpaceDN w:val="1"/>
        <w:bidi w:val="0"/>
        <w:snapToGrid w:val="1"/>
        <w:widowControl w:val="off"/>
        <w:kinsoku/>
        <w:spacing w:afterAutospacing="false" w:beforeAutospacing="false" w:line="360" w:lineRule="exact"/>
        <w:ind w:firstLine="475" w:firstLineChars="198"/>
        <w:rPr>
          <w:sz w:val="24"/>
          <w:rFonts w:ascii="仿宋" w:eastAsia="仿宋" w:hint="eastAsia"/>
        </w:rPr>
      </w:pPr>
      <w:r>
        <w:rPr>
          <w:sz w:val="24"/>
          <w:rFonts w:ascii="仿宋" w:eastAsia="仿宋" w:hint="eastAsia"/>
        </w:rPr>
        <w:t xml:space="preserve">(2)具有良好的语言、文字表达能力和沟通能力。</w:t>
      </w:r>
      <w:r>
        <w:rPr>
          <w:sz w:val="24"/>
          <w:rFonts w:ascii="仿宋" w:eastAsia="仿宋" w:hint="eastAsia"/>
        </w:rPr>
      </w:r>
    </w:p>
    <w:p>
      <w:pPr>
        <w:pStyle w:val="Normal"/>
        <w:keepNext w:val="0"/>
        <w:keepLines w:val="0"/>
        <w:pageBreakBefore w:val="0"/>
        <w:wordWrap w:val="1"/>
        <w:overflowPunct w:val="1"/>
        <w:topLinePunct w:val="0"/>
        <w:autoSpaceDE w:val="1"/>
        <w:autoSpaceDN w:val="1"/>
        <w:bidi w:val="0"/>
        <w:snapToGrid w:val="1"/>
        <w:widowControl w:val="off"/>
        <w:kinsoku/>
        <w:spacing w:afterAutospacing="false" w:beforeAutospacing="false" w:line="360" w:lineRule="exact"/>
        <w:ind w:firstLine="475" w:firstLineChars="198"/>
        <w:rPr>
          <w:sz w:val="24"/>
          <w:rFonts w:ascii="仿宋" w:eastAsia="仿宋" w:hint="eastAsia"/>
        </w:rPr>
      </w:pPr>
      <w:r>
        <w:rPr>
          <w:sz w:val="24"/>
          <w:rFonts w:ascii="仿宋" w:eastAsia="仿宋" w:hint="eastAsia"/>
        </w:rPr>
        <w:t xml:space="preserve">(3)具有文字、表格、图像的计算机处理能力，本专业必需的信息技术应用能力。</w:t>
      </w:r>
      <w:r>
        <w:rPr>
          <w:sz w:val="24"/>
          <w:rFonts w:ascii="仿宋" w:eastAsia="仿宋" w:hint="eastAsia"/>
        </w:rPr>
      </w:r>
    </w:p>
    <w:p>
      <w:pPr>
        <w:pStyle w:val="Normal"/>
        <w:keepNext w:val="0"/>
        <w:keepLines w:val="0"/>
        <w:pageBreakBefore w:val="0"/>
        <w:wordWrap w:val="1"/>
        <w:overflowPunct w:val="1"/>
        <w:topLinePunct w:val="0"/>
        <w:autoSpaceDE w:val="1"/>
        <w:autoSpaceDN w:val="1"/>
        <w:bidi w:val="0"/>
        <w:snapToGrid w:val="1"/>
        <w:widowControl w:val="off"/>
        <w:kinsoku/>
        <w:spacing w:afterAutospacing="false" w:beforeAutospacing="false" w:line="360" w:lineRule="exact"/>
        <w:ind w:firstLine="475" w:firstLineChars="198"/>
        <w:rPr>
          <w:sz w:val="24"/>
          <w:rFonts w:ascii="仿宋" w:eastAsia="仿宋" w:hint="eastAsia"/>
        </w:rPr>
      </w:pPr>
      <w:r>
        <w:rPr>
          <w:sz w:val="24"/>
          <w:rFonts w:ascii="仿宋" w:eastAsia="仿宋" w:hint="eastAsia"/>
        </w:rPr>
        <w:t xml:space="preserve">(4)具备出纳岗位工作能力，能够选择合理的结算方式，完成资金收付结算。</w:t>
      </w:r>
      <w:r>
        <w:rPr>
          <w:sz w:val="24"/>
          <w:rFonts w:ascii="仿宋" w:eastAsia="仿宋" w:hint="eastAsia"/>
        </w:rPr>
      </w:r>
    </w:p>
    <w:p>
      <w:pPr>
        <w:pStyle w:val="Normal"/>
        <w:keepNext w:val="0"/>
        <w:keepLines w:val="0"/>
        <w:pageBreakBefore w:val="0"/>
        <w:wordWrap w:val="1"/>
        <w:overflowPunct w:val="1"/>
        <w:topLinePunct w:val="0"/>
        <w:autoSpaceDE w:val="1"/>
        <w:autoSpaceDN w:val="1"/>
        <w:bidi w:val="0"/>
        <w:snapToGrid w:val="1"/>
        <w:widowControl w:val="off"/>
        <w:kinsoku/>
        <w:spacing w:afterAutospacing="false" w:beforeAutospacing="false" w:line="360" w:lineRule="exact"/>
        <w:ind w:firstLine="475" w:firstLineChars="198"/>
        <w:rPr>
          <w:sz w:val="24"/>
          <w:rFonts w:ascii="仿宋" w:eastAsia="仿宋" w:hint="eastAsia"/>
        </w:rPr>
      </w:pPr>
      <w:r>
        <w:rPr>
          <w:sz w:val="24"/>
          <w:rFonts w:ascii="仿宋" w:eastAsia="仿宋" w:hint="eastAsia"/>
        </w:rPr>
        <w:t xml:space="preserve">(5)具备会计核算能力，能够准确进行会计要素的确认、计量和报告，熟练进行会计凭证审核与编制、账簿登记以及报表编制。</w:t>
      </w:r>
      <w:r>
        <w:rPr>
          <w:sz w:val="24"/>
          <w:rFonts w:ascii="仿宋" w:eastAsia="仿宋" w:hint="eastAsia"/>
        </w:rPr>
      </w:r>
    </w:p>
    <w:p>
      <w:pPr>
        <w:pStyle w:val="Normal"/>
        <w:keepNext w:val="0"/>
        <w:keepLines w:val="0"/>
        <w:pageBreakBefore w:val="0"/>
        <w:wordWrap w:val="1"/>
        <w:overflowPunct w:val="1"/>
        <w:topLinePunct w:val="0"/>
        <w:autoSpaceDE w:val="1"/>
        <w:autoSpaceDN w:val="1"/>
        <w:bidi w:val="0"/>
        <w:snapToGrid w:val="1"/>
        <w:widowControl w:val="off"/>
        <w:kinsoku/>
        <w:spacing w:afterAutospacing="false" w:beforeAutospacing="false" w:line="360" w:lineRule="exact"/>
        <w:ind w:firstLine="475" w:firstLineChars="198"/>
        <w:rPr>
          <w:sz w:val="24"/>
          <w:rFonts w:ascii="仿宋" w:eastAsia="仿宋" w:hint="eastAsia"/>
        </w:rPr>
      </w:pPr>
      <w:r>
        <w:rPr>
          <w:sz w:val="24"/>
          <w:rFonts w:ascii="仿宋" w:eastAsia="仿宋" w:hint="eastAsia"/>
        </w:rPr>
        <w:t xml:space="preserve">(6)具备成本核算与管理能力，能够合理选择产品成本计算的方法，正确计算产品成本，科学进行成本分析与管理。</w:t>
      </w:r>
      <w:r>
        <w:rPr>
          <w:sz w:val="24"/>
          <w:rFonts w:ascii="仿宋" w:eastAsia="仿宋" w:hint="eastAsia"/>
        </w:rPr>
      </w:r>
    </w:p>
    <w:p>
      <w:pPr>
        <w:pStyle w:val="Normal"/>
        <w:keepNext w:val="0"/>
        <w:keepLines w:val="0"/>
        <w:pageBreakBefore w:val="0"/>
        <w:wordWrap w:val="1"/>
        <w:overflowPunct w:val="1"/>
        <w:topLinePunct w:val="0"/>
        <w:autoSpaceDE w:val="1"/>
        <w:autoSpaceDN w:val="1"/>
        <w:bidi w:val="0"/>
        <w:snapToGrid w:val="1"/>
        <w:widowControl w:val="off"/>
        <w:kinsoku/>
        <w:spacing w:afterAutospacing="false" w:beforeAutospacing="false" w:line="360" w:lineRule="exact"/>
        <w:ind w:firstLine="475" w:firstLineChars="198"/>
        <w:rPr>
          <w:sz w:val="24"/>
          <w:rFonts w:ascii="仿宋" w:eastAsia="仿宋" w:hint="eastAsia"/>
        </w:rPr>
      </w:pPr>
      <w:r>
        <w:rPr>
          <w:sz w:val="24"/>
          <w:rFonts w:ascii="仿宋" w:eastAsia="仿宋" w:hint="eastAsia"/>
        </w:rPr>
        <w:t xml:space="preserve">(7)具备涉税事务处理能力，能够正确计算各种税费，并进行规范申报，能够进行基本的纳税筹划和纳税风险控制。</w:t>
      </w:r>
      <w:r>
        <w:rPr>
          <w:sz w:val="24"/>
          <w:rFonts w:ascii="仿宋" w:eastAsia="仿宋" w:hint="eastAsia"/>
        </w:rPr>
      </w:r>
    </w:p>
    <w:p>
      <w:pPr>
        <w:pStyle w:val="Normal"/>
        <w:keepNext w:val="0"/>
        <w:keepLines w:val="0"/>
        <w:pageBreakBefore w:val="0"/>
        <w:wordWrap w:val="1"/>
        <w:overflowPunct w:val="1"/>
        <w:topLinePunct w:val="0"/>
        <w:autoSpaceDE w:val="1"/>
        <w:autoSpaceDN w:val="1"/>
        <w:bidi w:val="0"/>
        <w:snapToGrid w:val="1"/>
        <w:widowControl w:val="off"/>
        <w:kinsoku/>
        <w:spacing w:afterAutospacing="false" w:beforeAutospacing="false" w:line="360" w:lineRule="exact"/>
        <w:ind w:firstLine="475" w:firstLineChars="198"/>
        <w:rPr>
          <w:sz w:val="24"/>
          <w:rFonts w:ascii="仿宋" w:eastAsia="仿宋" w:hint="eastAsia"/>
        </w:rPr>
      </w:pPr>
      <w:r>
        <w:rPr>
          <w:sz w:val="24"/>
          <w:rFonts w:ascii="仿宋" w:eastAsia="仿宋" w:hint="eastAsia"/>
        </w:rPr>
        <w:t xml:space="preserve">(8)具备一定的管理会计能力，能够进行财务、业务信息的处理、分类、分析、输出，提供企业决策所需的信息</w:t>
      </w:r>
      <w:r>
        <w:rPr>
          <w:sz w:val="24"/>
          <w:rFonts w:ascii="仿宋" w:eastAsia="仿宋" w:hint="eastAsia"/>
        </w:rPr>
      </w:r>
    </w:p>
    <w:p>
      <w:pPr>
        <w:pStyle w:val="Normal"/>
        <w:keepNext w:val="0"/>
        <w:keepLines w:val="0"/>
        <w:pageBreakBefore w:val="0"/>
        <w:wordWrap w:val="1"/>
        <w:overflowPunct w:val="1"/>
        <w:topLinePunct w:val="0"/>
        <w:autoSpaceDE w:val="1"/>
        <w:autoSpaceDN w:val="1"/>
        <w:bidi w:val="0"/>
        <w:snapToGrid w:val="1"/>
        <w:widowControl w:val="off"/>
        <w:kinsoku/>
        <w:spacing w:afterAutospacing="false" w:beforeAutospacing="false" w:line="360" w:lineRule="exact"/>
        <w:ind w:firstLine="475" w:firstLineChars="198"/>
        <w:rPr>
          <w:sz w:val="24"/>
          <w:rFonts w:ascii="仿宋" w:eastAsia="仿宋" w:hint="eastAsia"/>
        </w:rPr>
      </w:pPr>
      <w:r>
        <w:rPr>
          <w:sz w:val="24"/>
          <w:rFonts w:ascii="仿宋" w:eastAsia="仿宋" w:hint="eastAsia"/>
        </w:rPr>
        <w:t xml:space="preserve">(9)具备企业内部管理与控制的基本能力，能进行中小微企业和非营利组织会计核算制度的设计，并能合理应用内部控制的基本原理和方法进行内部会计控制</w:t>
      </w:r>
      <w:r>
        <w:rPr>
          <w:sz w:val="24"/>
          <w:rFonts w:ascii="仿宋" w:eastAsia="仿宋" w:hint="eastAsia"/>
        </w:rPr>
      </w:r>
    </w:p>
    <w:p>
      <w:pPr>
        <w:pStyle w:val="Normal"/>
        <w:keepNext w:val="0"/>
        <w:keepLines w:val="0"/>
        <w:pageBreakBefore w:val="0"/>
        <w:wordWrap w:val="1"/>
        <w:overflowPunct w:val="1"/>
        <w:topLinePunct w:val="0"/>
        <w:autoSpaceDE w:val="1"/>
        <w:autoSpaceDN w:val="1"/>
        <w:bidi w:val="0"/>
        <w:snapToGrid w:val="1"/>
        <w:widowControl w:val="off"/>
        <w:kinsoku/>
        <w:spacing w:afterAutospacing="false" w:beforeAutospacing="false" w:line="360" w:lineRule="exact"/>
        <w:ind w:firstLine="475" w:firstLineChars="198"/>
        <w:rPr>
          <w:sz w:val="24"/>
          <w:rFonts w:ascii="仿宋" w:eastAsia="仿宋" w:hint="eastAsia"/>
        </w:rPr>
      </w:pPr>
      <w:r>
        <w:rPr>
          <w:sz w:val="24"/>
          <w:rFonts w:ascii="仿宋" w:eastAsia="仿宋" w:hint="eastAsia"/>
        </w:rPr>
        <w:t xml:space="preserve">(10)具备一定的审计工作能力，能够收集整理审计证据和有关审计信息，编制审计工作底稿，协助审计人员编制审计报告</w:t>
      </w:r>
      <w:r>
        <w:rPr>
          <w:sz w:val="24"/>
          <w:rFonts w:ascii="仿宋" w:eastAsia="仿宋" w:hint="eastAsia"/>
        </w:rPr>
      </w:r>
    </w:p>
    <w:p>
      <w:pPr>
        <w:pStyle w:val="Heading2"/>
        <w:tabs>
          <w:tab w:val="clear" w:pos="5783"/>
        </w:tabs>
        <w:spacing w:after="156" w:afterAutospacing="false" w:before="156" w:beforeAutospacing="false" w:lineRule="auto"/>
        <w:rPr>
          <w:color w:val="000000"/>
          <w:rFonts w:ascii="仿宋" w:eastAsia="仿宋" w:hint="eastAsia"/>
        </w:rPr>
      </w:pPr>
      <w:bookmarkEnd w:id="9"/>
      <w:bookmarkStart w:name="_Toc103_WPSOffice_Level1" w:id="10"/>
      <w:r>
        <w:rPr>
          <w:color w:val="000000"/>
          <w:rFonts w:ascii="仿宋" w:eastAsia="仿宋" w:hint="eastAsia"/>
        </w:rPr>
        <w:t xml:space="preserve">三、核心岗位（群）分析</w:t>
      </w:r>
      <w:r>
        <w:rPr>
          <w:color w:val="000000"/>
          <w:rFonts w:ascii="仿宋" w:eastAsia="仿宋" w:hint="eastAsia"/>
        </w:rPr>
      </w:r>
    </w:p>
    <w:tbl>
      <w:tblPr>
        <w:tblW w:w="8736" w:type="dxa"/>
        <w:tblInd w:type="dxa" w:w="-197"/>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CellMar>
          <w:top w:type="dxa" w:w="0"/>
          <w:bottom w:type="dxa" w:w="0"/>
          <w:left w:type="dxa" w:w="108"/>
          <w:right w:type="dxa" w:w="108"/>
        </w:tblCellMar>
        <w:tblLayout w:type="fixed"/>
      </w:tblPr>
      <w:tblGrid>
        <w:gridCol w:w="840"/>
        <w:gridCol w:w="1605"/>
        <w:gridCol w:w="2288"/>
        <w:gridCol w:w="1966"/>
        <w:gridCol w:w="2037"/>
      </w:tblGrid>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382" w:hRule="atLeast"/>
        </w:trPr>
        <w:tc>
          <w:tcPr>
            <w:tcW w:w="840" w:type="dxa"/>
            <w:vAlign w:val="top"/>
            <w:textDirection w:val="lrTb"/>
          </w:tcPr>
          <w:p>
            <w:pPr>
              <w:pStyle w:val="Normal"/>
              <w:jc w:val="center"/>
              <w:spacing w:afterAutospacing="false" w:beforeAutospacing="false" w:line="240" w:lineRule="auto"/>
              <w:rPr>
                <w:b w:val="1"/>
                <w:sz w:val="22"/>
                <w:szCs w:val="22"/>
                <w:bCs/>
                <w:rFonts w:ascii="仿宋" w:eastAsia="仿宋" w:hint="eastAsia"/>
              </w:rPr>
            </w:pPr>
            <w:r>
              <w:rPr>
                <w:b w:val="1"/>
                <w:sz w:val="22"/>
                <w:szCs w:val="22"/>
                <w:bCs/>
                <w:rFonts w:ascii="仿宋" w:eastAsia="仿宋" w:hint="eastAsia"/>
              </w:rPr>
              <w:t xml:space="preserve">序号</w:t>
            </w:r>
            <w:r>
              <w:rPr>
                <w:b w:val="1"/>
                <w:sz w:val="22"/>
                <w:szCs w:val="22"/>
                <w:bCs/>
                <w:rFonts w:ascii="仿宋" w:eastAsia="仿宋" w:hint="eastAsia"/>
              </w:rPr>
            </w:r>
          </w:p>
        </w:tc>
        <w:tc>
          <w:tcPr>
            <w:tcW w:w="1605" w:type="dxa"/>
            <w:vAlign w:val="top"/>
            <w:textDirection w:val="lrTb"/>
          </w:tcPr>
          <w:p>
            <w:pPr>
              <w:pStyle w:val="Normal"/>
              <w:jc w:val="center"/>
              <w:spacing w:afterAutospacing="false" w:beforeAutospacing="false" w:line="240" w:lineRule="auto"/>
              <w:rPr>
                <w:b w:val="1"/>
                <w:sz w:val="22"/>
                <w:szCs w:val="22"/>
                <w:bCs/>
                <w:rFonts w:ascii="仿宋" w:eastAsia="仿宋" w:hint="eastAsia"/>
              </w:rPr>
            </w:pPr>
            <w:r>
              <w:rPr>
                <w:b w:val="1"/>
                <w:sz w:val="22"/>
                <w:szCs w:val="22"/>
                <w:bCs/>
                <w:rFonts w:ascii="仿宋" w:eastAsia="仿宋" w:hint="eastAsia"/>
              </w:rPr>
              <w:t xml:space="preserve">核心岗位</w:t>
            </w:r>
            <w:r>
              <w:rPr>
                <w:b w:val="1"/>
                <w:sz w:val="22"/>
                <w:szCs w:val="22"/>
                <w:bCs/>
                <w:rFonts w:ascii="仿宋" w:eastAsia="仿宋" w:hint="eastAsia"/>
              </w:rPr>
            </w:r>
          </w:p>
        </w:tc>
        <w:tc>
          <w:tcPr>
            <w:tcW w:w="2288" w:type="dxa"/>
            <w:vAlign w:val="top"/>
            <w:textDirection w:val="lrTb"/>
          </w:tcPr>
          <w:p>
            <w:pPr>
              <w:pStyle w:val="Normal"/>
              <w:jc w:val="center"/>
              <w:spacing w:afterAutospacing="false" w:beforeAutospacing="false" w:line="240" w:lineRule="auto"/>
              <w:rPr>
                <w:b w:val="1"/>
                <w:sz w:val="22"/>
                <w:szCs w:val="22"/>
                <w:bCs/>
                <w:rFonts w:ascii="仿宋" w:eastAsia="仿宋" w:hint="eastAsia"/>
              </w:rPr>
            </w:pPr>
            <w:r>
              <w:rPr>
                <w:b w:val="1"/>
                <w:sz w:val="22"/>
                <w:szCs w:val="22"/>
                <w:bCs/>
                <w:rFonts w:ascii="仿宋" w:eastAsia="仿宋" w:hint="eastAsia"/>
              </w:rPr>
              <w:t xml:space="preserve">素质能力要求</w:t>
            </w:r>
            <w:r>
              <w:rPr>
                <w:b w:val="1"/>
                <w:sz w:val="22"/>
                <w:szCs w:val="22"/>
                <w:bCs/>
                <w:rFonts w:ascii="仿宋" w:eastAsia="仿宋" w:hint="eastAsia"/>
              </w:rPr>
            </w:r>
          </w:p>
        </w:tc>
        <w:tc>
          <w:tcPr>
            <w:tcW w:w="1966" w:type="dxa"/>
            <w:vAlign w:val="top"/>
            <w:textDirection w:val="lrTb"/>
          </w:tcPr>
          <w:p>
            <w:pPr>
              <w:pStyle w:val="Normal"/>
              <w:jc w:val="center"/>
              <w:spacing w:afterAutospacing="false" w:beforeAutospacing="false" w:line="240" w:lineRule="auto"/>
              <w:rPr>
                <w:b w:val="1"/>
                <w:sz w:val="22"/>
                <w:szCs w:val="22"/>
                <w:bCs/>
                <w:rFonts w:ascii="仿宋" w:eastAsia="仿宋" w:hint="eastAsia"/>
              </w:rPr>
            </w:pPr>
            <w:r>
              <w:rPr>
                <w:b w:val="1"/>
                <w:sz w:val="22"/>
                <w:szCs w:val="22"/>
                <w:bCs/>
                <w:rFonts w:ascii="仿宋" w:eastAsia="仿宋" w:hint="eastAsia"/>
              </w:rPr>
              <w:t xml:space="preserve">专业核心课程</w:t>
            </w:r>
            <w:r>
              <w:rPr>
                <w:b w:val="1"/>
                <w:sz w:val="22"/>
                <w:szCs w:val="22"/>
                <w:bCs/>
                <w:rFonts w:ascii="仿宋" w:eastAsia="仿宋" w:hint="eastAsia"/>
              </w:rPr>
            </w:r>
          </w:p>
        </w:tc>
        <w:tc>
          <w:tcPr>
            <w:tcW w:w="2037" w:type="dxa"/>
            <w:vAlign w:val="top"/>
            <w:textDirection w:val="lrTb"/>
          </w:tcPr>
          <w:p>
            <w:pPr>
              <w:pStyle w:val="Normal"/>
              <w:jc w:val="center"/>
              <w:spacing w:afterAutospacing="false" w:beforeAutospacing="false" w:line="240" w:lineRule="auto"/>
              <w:rPr>
                <w:b w:val="1"/>
                <w:sz w:val="22"/>
                <w:szCs w:val="22"/>
                <w:bCs/>
                <w:rFonts w:ascii="仿宋" w:eastAsia="仿宋" w:hint="eastAsia"/>
              </w:rPr>
            </w:pPr>
            <w:r>
              <w:rPr>
                <w:b w:val="1"/>
                <w:sz w:val="22"/>
                <w:szCs w:val="22"/>
                <w:bCs/>
                <w:rFonts w:ascii="仿宋" w:eastAsia="仿宋" w:hint="eastAsia"/>
              </w:rPr>
              <w:t xml:space="preserve">相关职业资格证书</w:t>
            </w:r>
            <w:r>
              <w:rPr>
                <w:b w:val="1"/>
                <w:sz w:val="22"/>
                <w:szCs w:val="22"/>
                <w:bCs/>
                <w:rFonts w:ascii="仿宋" w:eastAsia="仿宋"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382" w:hRule="atLeast"/>
        </w:trPr>
        <w:tc>
          <w:tcPr>
            <w:tcW w:w="840" w:type="dxa"/>
            <w:vAlign w:val="center"/>
            <w:textDirection w:val="lrTb"/>
          </w:tcPr>
          <w:p>
            <w:pPr>
              <w:pStyle w:val="Normal"/>
              <w:jc w:val="center"/>
              <w:spacing w:afterAutospacing="false" w:beforeAutospacing="false" w:line="240" w:lineRule="auto"/>
              <w:rPr>
                <w:sz w:val="22"/>
                <w:szCs w:val="22"/>
                <w:rFonts w:ascii="仿宋" w:eastAsia="仿宋" w:hint="eastAsia"/>
              </w:rPr>
            </w:pPr>
            <w:r>
              <w:rPr>
                <w:sz w:val="22"/>
                <w:szCs w:val="22"/>
                <w:rFonts w:ascii="仿宋" w:eastAsia="仿宋" w:hint="eastAsia"/>
              </w:rPr>
              <w:t xml:space="preserve">1</w:t>
            </w:r>
            <w:r>
              <w:rPr>
                <w:sz w:val="22"/>
                <w:szCs w:val="22"/>
                <w:rFonts w:ascii="仿宋" w:eastAsia="仿宋" w:hint="eastAsia"/>
              </w:rPr>
            </w:r>
          </w:p>
        </w:tc>
        <w:tc>
          <w:tcPr>
            <w:tcW w:w="1605" w:type="dxa"/>
            <w:vAlign w:val="center"/>
            <w:textDirection w:val="lrTb"/>
          </w:tcPr>
          <w:p>
            <w:pPr>
              <w:pStyle w:val="Normal"/>
              <w:jc w:val="center"/>
              <w:spacing w:afterAutospacing="false" w:beforeAutospacing="false" w:line="240" w:lineRule="auto"/>
              <w:rPr>
                <w:sz w:val="22"/>
                <w:szCs w:val="22"/>
                <w:rFonts w:ascii="仿宋" w:eastAsia="仿宋" w:hint="eastAsia"/>
              </w:rPr>
            </w:pPr>
            <w:r>
              <w:rPr>
                <w:sz w:val="22"/>
                <w:szCs w:val="22"/>
                <w:rFonts w:ascii="仿宋" w:eastAsia="仿宋" w:hint="eastAsia"/>
              </w:rPr>
              <w:t xml:space="preserve">出 纳</w:t>
            </w:r>
            <w:r>
              <w:rPr>
                <w:sz w:val="22"/>
                <w:szCs w:val="22"/>
                <w:rFonts w:ascii="仿宋" w:eastAsia="仿宋" w:hint="eastAsia"/>
              </w:rPr>
            </w:r>
          </w:p>
        </w:tc>
        <w:tc>
          <w:tcPr>
            <w:tcW w:w="2288" w:type="dxa"/>
            <w:vAlign w:val="top"/>
            <w:textDirection w:val="lrTb"/>
          </w:tcPr>
          <w:p>
            <w:pPr>
              <w:pStyle w:val="Normal"/>
              <w:spacing w:afterAutospacing="false" w:beforeAutospacing="false" w:line="240" w:lineRule="auto"/>
              <w:rPr>
                <w:sz w:val="22"/>
                <w:szCs w:val="22"/>
                <w:rFonts w:ascii="仿宋" w:eastAsia="仿宋" w:hint="eastAsia"/>
              </w:rPr>
            </w:pPr>
            <w:r>
              <w:rPr>
                <w:sz w:val="22"/>
                <w:szCs w:val="22"/>
                <w:rFonts w:ascii="仿宋" w:eastAsia="仿宋" w:hint="eastAsia"/>
              </w:rPr>
              <w:t xml:space="preserve">1.办理现金收支、银行转账、日记账登记、现金保管、银行存款核对以及银行账户管理等业务。2.微店、淘宝等电商平台销售对账；职员线上购买差价计算、填单；移动支付方式的提现、充值等业务。</w:t>
            </w:r>
            <w:r>
              <w:rPr>
                <w:sz w:val="22"/>
                <w:szCs w:val="22"/>
                <w:rFonts w:ascii="仿宋" w:eastAsia="仿宋" w:hint="eastAsia"/>
              </w:rPr>
            </w:r>
          </w:p>
        </w:tc>
        <w:tc>
          <w:tcPr>
            <w:tcW w:w="1966" w:type="dxa"/>
            <w:vAlign w:val="top"/>
            <w:textDirection w:val="lrTb"/>
          </w:tcPr>
          <w:p>
            <w:pPr>
              <w:pStyle w:val="Normal"/>
              <w:spacing w:afterAutospacing="false" w:beforeAutospacing="false" w:line="240" w:lineRule="auto"/>
              <w:rPr>
                <w:sz w:val="22"/>
                <w:szCs w:val="22"/>
                <w:rFonts w:ascii="仿宋" w:eastAsia="仿宋" w:hint="eastAsia"/>
              </w:rPr>
            </w:pPr>
            <w:r>
              <w:rPr>
                <w:sz w:val="22"/>
                <w:szCs w:val="22"/>
                <w:rFonts w:ascii="仿宋" w:eastAsia="仿宋" w:hint="eastAsia"/>
              </w:rPr>
              <w:t xml:space="preserve">基础会计、会计实务、出纳实务、电子商务基础</w:t>
            </w:r>
            <w:r>
              <w:rPr>
                <w:sz w:val="22"/>
                <w:szCs w:val="22"/>
                <w:rFonts w:ascii="仿宋" w:eastAsia="仿宋" w:hint="eastAsia"/>
              </w:rPr>
            </w:r>
          </w:p>
        </w:tc>
        <w:tc>
          <w:tcPr>
            <w:tcW w:w="2037" w:type="dxa"/>
            <w:vAlign w:val="top"/>
            <w:textDirection w:val="lrTb"/>
          </w:tcPr>
          <w:p>
            <w:pPr>
              <w:pStyle w:val="Normal"/>
              <w:spacing w:afterAutospacing="false" w:beforeAutospacing="false" w:line="240" w:lineRule="auto"/>
              <w:rPr>
                <w:sz w:val="22"/>
                <w:szCs w:val="22"/>
                <w:rFonts w:ascii="仿宋" w:eastAsia="仿宋" w:hint="eastAsia"/>
              </w:rPr>
            </w:pPr>
            <w:r>
              <w:rPr>
                <w:sz w:val="22"/>
                <w:szCs w:val="22"/>
                <w:rFonts w:ascii="仿宋" w:eastAsia="仿宋" w:hint="eastAsia"/>
              </w:rPr>
              <w:t xml:space="preserve">助理会计师证书、电子商务员、初级管理会计师</w:t>
            </w:r>
            <w:r>
              <w:rPr>
                <w:sz w:val="22"/>
                <w:szCs w:val="22"/>
                <w:rFonts w:ascii="仿宋" w:eastAsia="仿宋"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382" w:hRule="atLeast"/>
        </w:trPr>
        <w:tc>
          <w:tcPr>
            <w:tcW w:w="840" w:type="dxa"/>
            <w:vAlign w:val="center"/>
            <w:textDirection w:val="lrTb"/>
          </w:tcPr>
          <w:p>
            <w:pPr>
              <w:pStyle w:val="Normal"/>
              <w:jc w:val="center"/>
              <w:spacing w:afterAutospacing="false" w:beforeAutospacing="false" w:line="240" w:lineRule="auto"/>
              <w:rPr>
                <w:sz w:val="22"/>
                <w:szCs w:val="22"/>
                <w:rFonts w:ascii="仿宋" w:eastAsia="仿宋" w:hint="eastAsia"/>
              </w:rPr>
            </w:pPr>
            <w:r>
              <w:rPr>
                <w:sz w:val="22"/>
                <w:szCs w:val="22"/>
                <w:rFonts w:ascii="仿宋" w:eastAsia="仿宋" w:hint="eastAsia"/>
              </w:rPr>
              <w:t xml:space="preserve">2</w:t>
            </w:r>
            <w:r>
              <w:rPr>
                <w:sz w:val="22"/>
                <w:szCs w:val="22"/>
                <w:rFonts w:ascii="仿宋" w:eastAsia="仿宋" w:hint="eastAsia"/>
              </w:rPr>
            </w:r>
          </w:p>
        </w:tc>
        <w:tc>
          <w:tcPr>
            <w:tcW w:w="1605" w:type="dxa"/>
            <w:vAlign w:val="center"/>
            <w:textDirection w:val="lrTb"/>
          </w:tcPr>
          <w:p>
            <w:pPr>
              <w:pStyle w:val="Normal"/>
              <w:jc w:val="both"/>
              <w:spacing w:afterAutospacing="false" w:beforeAutospacing="false" w:line="240" w:lineRule="auto"/>
              <w:ind w:firstLine="220" w:firstLineChars="100"/>
              <w:rPr>
                <w:sz w:val="22"/>
                <w:szCs w:val="22"/>
                <w:rFonts w:ascii="仿宋" w:eastAsia="仿宋" w:hint="eastAsia"/>
              </w:rPr>
            </w:pPr>
            <w:r>
              <w:rPr>
                <w:sz w:val="22"/>
                <w:szCs w:val="22"/>
                <w:rFonts w:ascii="仿宋" w:eastAsia="仿宋" w:hint="eastAsia"/>
              </w:rPr>
              <w:t xml:space="preserve">会计核算</w:t>
            </w:r>
            <w:r>
              <w:rPr>
                <w:sz w:val="22"/>
                <w:szCs w:val="22"/>
                <w:rFonts w:ascii="仿宋" w:eastAsia="仿宋" w:hint="eastAsia"/>
              </w:rPr>
            </w:r>
          </w:p>
        </w:tc>
        <w:tc>
          <w:tcPr>
            <w:tcW w:w="2288" w:type="dxa"/>
            <w:vAlign w:val="top"/>
            <w:textDirection w:val="lrTb"/>
          </w:tcPr>
          <w:p>
            <w:pPr>
              <w:pStyle w:val="Normal"/>
              <w:spacing w:afterAutospacing="false" w:beforeAutospacing="false" w:line="240" w:lineRule="auto"/>
              <w:rPr>
                <w:sz w:val="22"/>
                <w:szCs w:val="22"/>
                <w:rFonts w:ascii="仿宋" w:eastAsia="仿宋" w:hint="eastAsia"/>
              </w:rPr>
            </w:pPr>
            <w:r>
              <w:rPr>
                <w:sz w:val="22"/>
                <w:szCs w:val="22"/>
                <w:rFonts w:ascii="仿宋" w:eastAsia="仿宋" w:hint="eastAsia"/>
              </w:rPr>
              <w:t xml:space="preserve">处理资产核算、权益核算、收益核算、税费计算与申报、产品成本计算与分析、企业财务会计报告编报等业务</w:t>
            </w:r>
            <w:r>
              <w:rPr>
                <w:sz w:val="22"/>
                <w:szCs w:val="22"/>
                <w:rFonts w:ascii="仿宋" w:eastAsia="仿宋" w:hint="eastAsia"/>
              </w:rPr>
            </w:r>
          </w:p>
        </w:tc>
        <w:tc>
          <w:tcPr>
            <w:tcW w:w="1966" w:type="dxa"/>
            <w:vAlign w:val="top"/>
            <w:textDirection w:val="lrTb"/>
          </w:tcPr>
          <w:p>
            <w:pPr>
              <w:pStyle w:val="Normal"/>
              <w:spacing w:afterAutospacing="false" w:beforeAutospacing="false" w:line="240" w:lineRule="auto"/>
              <w:rPr>
                <w:sz w:val="22"/>
                <w:szCs w:val="22"/>
                <w:rFonts w:ascii="仿宋" w:eastAsia="仿宋" w:hint="eastAsia"/>
              </w:rPr>
            </w:pPr>
            <w:r>
              <w:rPr>
                <w:sz w:val="22"/>
                <w:szCs w:val="22"/>
                <w:rFonts w:ascii="仿宋" w:eastAsia="仿宋" w:hint="eastAsia"/>
              </w:rPr>
              <w:t xml:space="preserve">基础会计、会计实务、成本会计、多种经营会计,管理会计等</w:t>
            </w:r>
            <w:r>
              <w:rPr>
                <w:sz w:val="22"/>
                <w:szCs w:val="22"/>
                <w:rFonts w:ascii="仿宋" w:eastAsia="仿宋" w:hint="eastAsia"/>
              </w:rPr>
            </w:r>
          </w:p>
        </w:tc>
        <w:tc>
          <w:tcPr>
            <w:tcW w:w="2037" w:type="dxa"/>
            <w:vAlign w:val="top"/>
            <w:textDirection w:val="lrTb"/>
          </w:tcPr>
          <w:p>
            <w:pPr>
              <w:pStyle w:val="Normal"/>
              <w:spacing w:afterAutospacing="false" w:beforeAutospacing="false" w:line="240" w:lineRule="auto"/>
              <w:rPr>
                <w:sz w:val="22"/>
                <w:szCs w:val="22"/>
                <w:rFonts w:ascii="仿宋" w:eastAsia="仿宋" w:hint="eastAsia"/>
              </w:rPr>
            </w:pPr>
            <w:r>
              <w:rPr>
                <w:sz w:val="22"/>
                <w:szCs w:val="22"/>
                <w:rFonts w:ascii="仿宋" w:eastAsia="仿宋" w:hint="eastAsia"/>
              </w:rPr>
              <w:t xml:space="preserve">助理会计师证书</w:t>
            </w:r>
            <w:r>
              <w:rPr>
                <w:sz w:val="22"/>
                <w:szCs w:val="22"/>
                <w:rFonts w:ascii="仿宋" w:eastAsia="仿宋" w:hint="eastAsia"/>
              </w:rPr>
            </w:r>
          </w:p>
          <w:p>
            <w:pPr>
              <w:pStyle w:val="Normal"/>
              <w:spacing w:afterAutospacing="false" w:beforeAutospacing="false" w:line="240" w:lineRule="auto"/>
              <w:rPr>
                <w:sz w:val="22"/>
                <w:szCs w:val="22"/>
                <w:rFonts w:ascii="仿宋" w:eastAsia="仿宋" w:hint="eastAsia"/>
              </w:rPr>
            </w:pPr>
            <w:r>
              <w:rPr>
                <w:sz w:val="22"/>
                <w:szCs w:val="22"/>
                <w:rFonts w:ascii="仿宋" w:eastAsia="仿宋" w:hint="eastAsia"/>
              </w:rPr>
              <w:t xml:space="preserve">初级管理会计师</w:t>
            </w:r>
            <w:r>
              <w:rPr>
                <w:sz w:val="22"/>
                <w:szCs w:val="22"/>
                <w:rFonts w:ascii="仿宋" w:eastAsia="仿宋"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1598" w:hRule="atLeast"/>
        </w:trPr>
        <w:tc>
          <w:tcPr>
            <w:tcW w:w="840" w:type="dxa"/>
            <w:vAlign w:val="center"/>
            <w:textDirection w:val="lrTb"/>
          </w:tcPr>
          <w:p>
            <w:pPr>
              <w:pStyle w:val="Normal"/>
              <w:jc w:val="center"/>
              <w:spacing w:afterAutospacing="false" w:beforeAutospacing="false" w:line="240" w:lineRule="auto"/>
              <w:rPr>
                <w:sz w:val="22"/>
                <w:szCs w:val="22"/>
                <w:rFonts w:ascii="仿宋" w:eastAsia="仿宋" w:hint="eastAsia"/>
              </w:rPr>
            </w:pPr>
            <w:r>
              <w:rPr>
                <w:sz w:val="22"/>
                <w:szCs w:val="22"/>
                <w:rFonts w:ascii="仿宋" w:eastAsia="仿宋" w:hint="eastAsia"/>
              </w:rPr>
              <w:t xml:space="preserve">3</w:t>
            </w:r>
            <w:r>
              <w:rPr>
                <w:sz w:val="22"/>
                <w:szCs w:val="22"/>
                <w:rFonts w:ascii="仿宋" w:eastAsia="仿宋" w:hint="eastAsia"/>
              </w:rPr>
            </w:r>
          </w:p>
        </w:tc>
        <w:tc>
          <w:tcPr>
            <w:tcW w:w="1605" w:type="dxa"/>
            <w:vAlign w:val="center"/>
            <w:textDirection w:val="lrTb"/>
          </w:tcPr>
          <w:p>
            <w:pPr>
              <w:pStyle w:val="Normal"/>
              <w:jc w:val="both"/>
              <w:spacing w:afterAutospacing="false" w:beforeAutospacing="false" w:line="240" w:lineRule="auto"/>
              <w:ind w:firstLine="220" w:firstLineChars="100"/>
              <w:rPr>
                <w:sz w:val="22"/>
                <w:szCs w:val="22"/>
                <w:rFonts w:ascii="仿宋" w:eastAsia="仿宋" w:hint="eastAsia"/>
              </w:rPr>
            </w:pPr>
            <w:r>
              <w:rPr>
                <w:sz w:val="22"/>
                <w:szCs w:val="22"/>
                <w:rFonts w:ascii="仿宋" w:eastAsia="仿宋" w:hint="eastAsia"/>
              </w:rPr>
              <w:t xml:space="preserve">办税员</w:t>
            </w:r>
            <w:r>
              <w:rPr>
                <w:sz w:val="22"/>
                <w:szCs w:val="22"/>
                <w:rFonts w:ascii="仿宋" w:eastAsia="仿宋" w:hint="eastAsia"/>
              </w:rPr>
            </w:r>
          </w:p>
        </w:tc>
        <w:tc>
          <w:tcPr>
            <w:tcW w:w="2288" w:type="dxa"/>
            <w:vAlign w:val="top"/>
            <w:textDirection w:val="lrTb"/>
          </w:tcPr>
          <w:p>
            <w:pPr>
              <w:pStyle w:val="HtmlNormal"/>
              <w:jc w:val="both"/>
              <w:widowControl/>
              <w:shd w:val="clear" w:color="auto" w:fill="FFFFFF"/>
              <w:spacing w:after="0" w:afterAutospacing="false" w:before="0" w:beforeAutospacing="false" w:line="240" w:lineRule="auto"/>
              <w:rPr>
                <w:sz w:val="22"/>
                <w:szCs w:val="22"/>
                <w:kern w:val="2"/>
                <w:rFonts w:ascii="仿宋" w:eastAsia="仿宋" w:hint="eastAsia"/>
              </w:rPr>
            </w:pPr>
            <w:r>
              <w:rPr>
                <w:sz w:val="22"/>
                <w:szCs w:val="22"/>
                <w:kern w:val="2"/>
                <w:rFonts w:ascii="仿宋" w:eastAsia="仿宋" w:hint="eastAsia"/>
              </w:rPr>
              <w:t xml:space="preserve">企业各类税费的计算及相关税费的账务处理税费的申报代理报税</w:t>
            </w:r>
            <w:r>
              <w:rPr>
                <w:sz w:val="22"/>
                <w:lang w:eastAsia="zh-CN"/>
                <w:szCs w:val="22"/>
                <w:kern w:val="2"/>
                <w:rFonts w:ascii="仿宋" w:eastAsia="仿宋" w:hint="eastAsia"/>
              </w:rPr>
              <w:t xml:space="preserve">。</w:t>
            </w:r>
            <w:r>
              <w:rPr>
                <w:sz w:val="22"/>
                <w:lang w:eastAsia="zh-CN"/>
                <w:szCs w:val="22"/>
                <w:kern w:val="2"/>
                <w:rFonts w:ascii="仿宋" w:eastAsia="仿宋" w:hint="eastAsia"/>
              </w:rPr>
            </w:r>
          </w:p>
          <w:p>
            <w:pPr>
              <w:pStyle w:val="Normal"/>
              <w:spacing w:afterAutospacing="false" w:beforeAutospacing="false" w:line="240" w:lineRule="auto"/>
              <w:rPr>
                <w:sz w:val="22"/>
                <w:szCs w:val="22"/>
                <w:rFonts w:ascii="仿宋" w:eastAsia="仿宋" w:hint="eastAsia"/>
              </w:rPr>
            </w:pPr>
            <w:r>
              <w:rPr>
                <w:sz w:val="22"/>
                <w:szCs w:val="22"/>
                <w:rFonts w:ascii="仿宋" w:eastAsia="仿宋" w:hint="eastAsia"/>
              </w:rPr>
            </w:r>
          </w:p>
        </w:tc>
        <w:tc>
          <w:tcPr>
            <w:tcW w:w="1966" w:type="dxa"/>
            <w:vAlign w:val="top"/>
            <w:textDirection w:val="lrTb"/>
          </w:tcPr>
          <w:p>
            <w:pPr>
              <w:pStyle w:val="Normal"/>
              <w:spacing w:afterAutospacing="false" w:beforeAutospacing="false" w:line="240" w:lineRule="auto"/>
              <w:rPr>
                <w:sz w:val="22"/>
                <w:szCs w:val="22"/>
                <w:rFonts w:ascii="仿宋" w:eastAsia="仿宋" w:hint="eastAsia"/>
              </w:rPr>
            </w:pPr>
            <w:r>
              <w:rPr>
                <w:sz w:val="22"/>
                <w:szCs w:val="22"/>
                <w:rFonts w:ascii="仿宋" w:eastAsia="仿宋" w:hint="eastAsia"/>
              </w:rPr>
              <w:t xml:space="preserve">会计实务、经济法、税务会计等</w:t>
            </w:r>
            <w:r>
              <w:rPr>
                <w:sz w:val="22"/>
                <w:szCs w:val="22"/>
                <w:rFonts w:ascii="仿宋" w:eastAsia="仿宋" w:hint="eastAsia"/>
              </w:rPr>
            </w:r>
          </w:p>
        </w:tc>
        <w:tc>
          <w:tcPr>
            <w:tcW w:w="2037" w:type="dxa"/>
            <w:vAlign w:val="top"/>
            <w:textDirection w:val="lrTb"/>
          </w:tcPr>
          <w:p>
            <w:pPr>
              <w:pStyle w:val="Normal"/>
              <w:spacing w:afterAutospacing="false" w:beforeAutospacing="false" w:line="240" w:lineRule="auto"/>
              <w:rPr>
                <w:sz w:val="22"/>
                <w:szCs w:val="22"/>
                <w:rFonts w:ascii="仿宋" w:eastAsia="仿宋" w:hint="eastAsia"/>
              </w:rPr>
            </w:pPr>
            <w:r>
              <w:rPr>
                <w:sz w:val="22"/>
                <w:szCs w:val="22"/>
                <w:rFonts w:ascii="仿宋" w:eastAsia="仿宋" w:hint="eastAsia"/>
              </w:rPr>
              <w:t xml:space="preserve">助理会计师证书</w:t>
            </w:r>
            <w:r>
              <w:rPr>
                <w:sz w:val="22"/>
                <w:szCs w:val="22"/>
                <w:rFonts w:ascii="仿宋" w:eastAsia="仿宋"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615" w:hRule="atLeast"/>
        </w:trPr>
        <w:tc>
          <w:tcPr>
            <w:tcW w:w="840" w:type="dxa"/>
            <w:vAlign w:val="center"/>
            <w:textDirection w:val="lrTb"/>
          </w:tcPr>
          <w:p>
            <w:pPr>
              <w:pStyle w:val="Normal"/>
              <w:jc w:val="center"/>
              <w:spacing w:afterAutospacing="false" w:beforeAutospacing="false" w:line="240" w:lineRule="auto"/>
              <w:rPr>
                <w:sz w:val="22"/>
                <w:szCs w:val="22"/>
                <w:rFonts w:ascii="仿宋" w:eastAsia="仿宋" w:hint="eastAsia"/>
              </w:rPr>
            </w:pPr>
            <w:r>
              <w:rPr>
                <w:sz w:val="22"/>
                <w:szCs w:val="22"/>
                <w:rFonts w:ascii="仿宋" w:eastAsia="仿宋" w:hint="eastAsia"/>
              </w:rPr>
              <w:t xml:space="preserve">4</w:t>
            </w:r>
            <w:r>
              <w:rPr>
                <w:sz w:val="22"/>
                <w:szCs w:val="22"/>
                <w:rFonts w:ascii="仿宋" w:eastAsia="仿宋" w:hint="eastAsia"/>
              </w:rPr>
            </w:r>
          </w:p>
        </w:tc>
        <w:tc>
          <w:tcPr>
            <w:tcW w:w="1605" w:type="dxa"/>
            <w:vAlign w:val="center"/>
            <w:textDirection w:val="lrTb"/>
          </w:tcPr>
          <w:p>
            <w:pPr>
              <w:pStyle w:val="Normal"/>
              <w:jc w:val="both"/>
              <w:spacing w:afterAutospacing="false" w:beforeAutospacing="false" w:line="240" w:lineRule="auto"/>
              <w:rPr>
                <w:sz w:val="22"/>
                <w:szCs w:val="22"/>
                <w:rFonts w:ascii="仿宋" w:eastAsia="仿宋" w:hint="eastAsia"/>
              </w:rPr>
            </w:pPr>
            <w:r>
              <w:rPr>
                <w:sz w:val="22"/>
                <w:szCs w:val="22"/>
                <w:rFonts w:ascii="仿宋" w:eastAsia="仿宋" w:hint="eastAsia"/>
              </w:rPr>
            </w:r>
          </w:p>
          <w:p>
            <w:pPr>
              <w:pStyle w:val="Normal"/>
              <w:jc w:val="both"/>
              <w:spacing w:afterAutospacing="false" w:beforeAutospacing="false" w:line="240" w:lineRule="auto"/>
              <w:ind w:firstLine="220" w:firstLineChars="100"/>
              <w:rPr>
                <w:sz w:val="22"/>
                <w:szCs w:val="22"/>
                <w:rFonts w:ascii="仿宋" w:eastAsia="仿宋" w:hint="eastAsia"/>
              </w:rPr>
            </w:pPr>
            <w:r>
              <w:rPr>
                <w:sz w:val="22"/>
                <w:szCs w:val="22"/>
                <w:rFonts w:ascii="仿宋" w:eastAsia="仿宋" w:hint="eastAsia"/>
              </w:rPr>
              <w:t xml:space="preserve">会计主管</w:t>
            </w:r>
            <w:r>
              <w:rPr>
                <w:sz w:val="22"/>
                <w:szCs w:val="22"/>
                <w:rFonts w:ascii="仿宋" w:eastAsia="仿宋" w:hint="eastAsia"/>
              </w:rPr>
            </w:r>
          </w:p>
          <w:p>
            <w:pPr>
              <w:pStyle w:val="Normal"/>
              <w:jc w:val="center"/>
              <w:spacing w:afterAutospacing="false" w:beforeAutospacing="false" w:line="240" w:lineRule="auto"/>
              <w:ind w:firstLine="440" w:firstLineChars="200"/>
              <w:rPr>
                <w:sz w:val="22"/>
                <w:szCs w:val="22"/>
                <w:rFonts w:ascii="仿宋" w:eastAsia="仿宋" w:hint="eastAsia"/>
              </w:rPr>
            </w:pPr>
            <w:r>
              <w:rPr>
                <w:sz w:val="22"/>
                <w:szCs w:val="22"/>
                <w:rFonts w:ascii="仿宋" w:eastAsia="仿宋" w:hint="eastAsia"/>
              </w:rPr>
            </w:r>
          </w:p>
        </w:tc>
        <w:tc>
          <w:tcPr>
            <w:tcW w:w="2288" w:type="dxa"/>
            <w:vAlign w:val="top"/>
            <w:textDirection w:val="lrTb"/>
          </w:tcPr>
          <w:p>
            <w:pPr>
              <w:pStyle w:val="Normal"/>
              <w:spacing w:afterAutospacing="false" w:beforeAutospacing="false" w:line="240" w:lineRule="auto"/>
              <w:rPr>
                <w:sz w:val="22"/>
                <w:szCs w:val="22"/>
                <w:rFonts w:ascii="仿宋" w:eastAsia="仿宋" w:hint="eastAsia"/>
              </w:rPr>
            </w:pPr>
            <w:r>
              <w:rPr>
                <w:sz w:val="22"/>
                <w:szCs w:val="22"/>
                <w:rFonts w:ascii="仿宋" w:eastAsia="仿宋" w:hint="eastAsia"/>
              </w:rPr>
              <w:t xml:space="preserve">参与企业内部资金筹集管理、投资业务管理、收益分配管理和全面预算管理等工作。</w:t>
            </w:r>
            <w:r>
              <w:rPr>
                <w:sz w:val="22"/>
                <w:szCs w:val="22"/>
                <w:rFonts w:ascii="仿宋" w:eastAsia="仿宋" w:hint="eastAsia"/>
              </w:rPr>
            </w:r>
          </w:p>
        </w:tc>
        <w:tc>
          <w:tcPr>
            <w:tcW w:w="1966" w:type="dxa"/>
            <w:vAlign w:val="top"/>
            <w:textDirection w:val="lrTb"/>
          </w:tcPr>
          <w:p>
            <w:pPr>
              <w:pStyle w:val="Normal"/>
              <w:spacing w:afterAutospacing="false" w:beforeAutospacing="false" w:line="240" w:lineRule="auto"/>
              <w:rPr>
                <w:sz w:val="22"/>
                <w:szCs w:val="22"/>
                <w:rFonts w:ascii="仿宋" w:eastAsia="仿宋" w:hint="eastAsia"/>
              </w:rPr>
            </w:pPr>
            <w:r>
              <w:rPr>
                <w:sz w:val="22"/>
                <w:szCs w:val="22"/>
                <w:rFonts w:ascii="仿宋" w:eastAsia="仿宋" w:hint="eastAsia"/>
              </w:rPr>
              <w:t xml:space="preserve">会计实务、成本会计、财务管理等</w:t>
            </w:r>
            <w:r>
              <w:rPr>
                <w:sz w:val="22"/>
                <w:szCs w:val="22"/>
                <w:rFonts w:ascii="仿宋" w:eastAsia="仿宋" w:hint="eastAsia"/>
              </w:rPr>
            </w:r>
          </w:p>
        </w:tc>
        <w:tc>
          <w:tcPr>
            <w:tcW w:w="2037" w:type="dxa"/>
            <w:vAlign w:val="top"/>
            <w:textDirection w:val="lrTb"/>
          </w:tcPr>
          <w:p>
            <w:pPr>
              <w:pStyle w:val="Normal"/>
              <w:spacing w:afterAutospacing="false" w:beforeAutospacing="false" w:line="240" w:lineRule="auto"/>
              <w:rPr>
                <w:sz w:val="22"/>
                <w:szCs w:val="22"/>
                <w:rFonts w:ascii="仿宋" w:eastAsia="仿宋" w:hint="eastAsia"/>
              </w:rPr>
            </w:pPr>
            <w:r>
              <w:rPr>
                <w:sz w:val="22"/>
                <w:szCs w:val="22"/>
                <w:rFonts w:ascii="仿宋" w:eastAsia="仿宋" w:hint="eastAsia"/>
              </w:rPr>
              <w:t xml:space="preserve">助理会计师证书</w:t>
            </w:r>
            <w:r>
              <w:rPr>
                <w:sz w:val="22"/>
                <w:szCs w:val="22"/>
                <w:rFonts w:ascii="仿宋" w:eastAsia="仿宋" w:hint="eastAsia"/>
              </w:rPr>
            </w:r>
          </w:p>
          <w:p>
            <w:pPr>
              <w:pStyle w:val="Normal"/>
              <w:spacing w:afterAutospacing="false" w:beforeAutospacing="false" w:line="240" w:lineRule="auto"/>
              <w:rPr>
                <w:sz w:val="22"/>
                <w:szCs w:val="22"/>
                <w:rFonts w:ascii="仿宋" w:eastAsia="仿宋" w:hint="eastAsia"/>
              </w:rPr>
            </w:pPr>
            <w:r>
              <w:rPr>
                <w:sz w:val="22"/>
                <w:szCs w:val="22"/>
                <w:rFonts w:ascii="仿宋" w:eastAsia="仿宋" w:hint="eastAsia"/>
              </w:rPr>
              <w:t xml:space="preserve">初级管理会计师</w:t>
            </w:r>
            <w:r>
              <w:rPr>
                <w:sz w:val="22"/>
                <w:szCs w:val="22"/>
                <w:rFonts w:ascii="仿宋" w:eastAsia="仿宋" w:hint="eastAsia"/>
              </w:rPr>
            </w:r>
          </w:p>
        </w:tc>
      </w:tr>
    </w:tbl>
    <w:p>
      <w:pPr>
        <w:pStyle w:val="Heading2"/>
        <w:tabs>
          <w:tab w:val="clear" w:pos="5783"/>
        </w:tabs>
        <w:spacing w:after="0" w:afterAutospacing="false" w:before="0" w:beforeAutospacing="false" w:line="240" w:lineRule="auto"/>
        <w:rPr>
          <w:color w:val="000000"/>
          <w:rFonts w:ascii="仿宋" w:eastAsia="仿宋" w:hint="eastAsia"/>
        </w:rPr>
      </w:pPr>
      <w:bookmarkEnd w:id="10"/>
      <w:r>
        <w:rPr>
          <w:color w:val="000000"/>
          <w:rFonts w:ascii="仿宋" w:eastAsia="仿宋" w:hint="eastAsia"/>
        </w:rPr>
        <w:t xml:space="preserve">四、毕业条件</w:t>
      </w:r>
      <w:r>
        <w:rPr>
          <w:color w:val="000000"/>
          <w:rFonts w:ascii="仿宋" w:eastAsia="仿宋" w:hint="eastAsia"/>
        </w:rPr>
      </w:r>
    </w:p>
    <w:p>
      <w:pPr>
        <w:pStyle w:val="Normal"/>
        <w:keepNext w:val="0"/>
        <w:keepLines w:val="0"/>
        <w:pageBreakBefore w:val="0"/>
        <w:wordWrap w:val="1"/>
        <w:overflowPunct w:val="1"/>
        <w:topLinePunct w:val="0"/>
        <w:autoSpaceDE w:val="1"/>
        <w:autoSpaceDN w:val="1"/>
        <w:bidi w:val="0"/>
        <w:snapToGrid w:val="1"/>
        <w:kinsoku/>
        <w:spacing w:afterAutospacing="false" w:beforeAutospacing="false" w:line="360" w:lineRule="exact"/>
        <w:ind w:firstLine="240" w:firstLineChars="100"/>
        <w:rPr>
          <w:sz w:val="24"/>
          <w:szCs w:val="24"/>
          <w:rFonts w:ascii="仿宋" w:eastAsia="仿宋" w:hint="eastAsia"/>
        </w:rPr>
      </w:pPr>
      <w:r>
        <w:rPr>
          <w:sz w:val="24"/>
          <w:szCs w:val="24"/>
          <w:rFonts w:ascii="仿宋" w:eastAsia="仿宋" w:hint="eastAsia"/>
        </w:rPr>
        <w:t xml:space="preserve">本专业学生应达到以下条件方可毕业：</w:t>
      </w:r>
      <w:r>
        <w:rPr>
          <w:sz w:val="24"/>
          <w:szCs w:val="24"/>
          <w:rFonts w:ascii="仿宋" w:eastAsia="仿宋" w:hint="eastAsia"/>
        </w:rPr>
      </w:r>
    </w:p>
    <w:p>
      <w:pPr>
        <w:pStyle w:val="Normal"/>
        <w:keepNext w:val="0"/>
        <w:keepLines w:val="0"/>
        <w:pageBreakBefore w:val="0"/>
        <w:wordWrap w:val="1"/>
        <w:overflowPunct w:val="1"/>
        <w:topLinePunct w:val="0"/>
        <w:autoSpaceDE w:val="1"/>
        <w:autoSpaceDN w:val="1"/>
        <w:bidi w:val="0"/>
        <w:snapToGrid w:val="1"/>
        <w:kinsoku/>
        <w:spacing w:afterAutospacing="false" w:beforeAutospacing="false" w:line="360" w:lineRule="exact"/>
        <w:ind w:firstLine="241" w:firstLineChars="100"/>
        <w:rPr>
          <w:b w:val="1"/>
          <w:sz w:val="24"/>
          <w:szCs w:val="24"/>
          <w:kern w:val="0"/>
          <w:rFonts w:ascii="仿宋" w:eastAsia="仿宋" w:hint="eastAsia"/>
        </w:rPr>
      </w:pPr>
      <w:r>
        <w:rPr>
          <w:b w:val="1"/>
          <w:sz w:val="24"/>
          <w:szCs w:val="24"/>
          <w:kern w:val="0"/>
          <w:rFonts w:ascii="仿宋" w:eastAsia="仿宋" w:hint="eastAsia"/>
        </w:rPr>
        <w:t xml:space="preserve">1. 学分要求：</w:t>
      </w:r>
      <w:r>
        <w:rPr>
          <w:sz w:val="24"/>
          <w:szCs w:val="24"/>
          <w:kern w:val="0"/>
          <w:bCs/>
          <w:rFonts w:ascii="仿宋" w:eastAsia="仿宋" w:hint="eastAsia"/>
        </w:rPr>
        <w:t xml:space="preserve">必须取得本专业规定的15</w:t>
      </w:r>
      <w:r>
        <w:rPr>
          <w:sz w:val="24"/>
          <w:szCs w:val="24"/>
          <w:kern w:val="0"/>
          <w:bCs/>
          <w:rFonts w:ascii="仿宋" w:eastAsia="仿宋"/>
        </w:rPr>
        <w:t xml:space="preserve">9</w:t>
      </w:r>
      <w:r>
        <w:rPr>
          <w:sz w:val="24"/>
          <w:szCs w:val="24"/>
          <w:kern w:val="0"/>
          <w:bCs/>
          <w:rFonts w:ascii="仿宋" w:eastAsia="仿宋" w:hint="eastAsia"/>
        </w:rPr>
        <w:t xml:space="preserve">学分（公共课5</w:t>
      </w:r>
      <w:r>
        <w:rPr>
          <w:sz w:val="24"/>
          <w:szCs w:val="24"/>
          <w:kern w:val="0"/>
          <w:bCs/>
          <w:rFonts w:ascii="仿宋" w:eastAsia="仿宋"/>
        </w:rPr>
        <w:t xml:space="preserve">0</w:t>
      </w:r>
      <w:r>
        <w:rPr>
          <w:sz w:val="24"/>
          <w:szCs w:val="24"/>
          <w:kern w:val="0"/>
          <w:bCs/>
          <w:rFonts w:ascii="仿宋" w:eastAsia="仿宋" w:hint="eastAsia"/>
        </w:rPr>
        <w:t xml:space="preserve">学分，其中公共必修课</w:t>
      </w:r>
      <w:r>
        <w:rPr>
          <w:sz w:val="24"/>
          <w:szCs w:val="24"/>
          <w:kern w:val="0"/>
          <w:bCs/>
          <w:rFonts w:ascii="仿宋" w:eastAsia="仿宋"/>
        </w:rPr>
        <w:t xml:space="preserve">44</w:t>
      </w:r>
      <w:r>
        <w:rPr>
          <w:sz w:val="24"/>
          <w:szCs w:val="24"/>
          <w:kern w:val="0"/>
          <w:bCs/>
          <w:rFonts w:ascii="仿宋" w:eastAsia="仿宋" w:hint="eastAsia"/>
        </w:rPr>
        <w:t xml:space="preserve">学分，公共选修课</w:t>
      </w:r>
      <w:r>
        <w:rPr>
          <w:sz w:val="24"/>
          <w:szCs w:val="24"/>
          <w:kern w:val="0"/>
          <w:bCs/>
          <w:rFonts w:ascii="仿宋" w:eastAsia="仿宋"/>
        </w:rPr>
        <w:t xml:space="preserve">6</w:t>
      </w:r>
      <w:r>
        <w:rPr>
          <w:sz w:val="24"/>
          <w:szCs w:val="24"/>
          <w:kern w:val="0"/>
          <w:bCs/>
          <w:rFonts w:ascii="仿宋" w:eastAsia="仿宋" w:hint="eastAsia"/>
        </w:rPr>
        <w:t xml:space="preserve">学分；专业课1</w:t>
      </w:r>
      <w:r>
        <w:rPr>
          <w:sz w:val="24"/>
          <w:szCs w:val="24"/>
          <w:kern w:val="0"/>
          <w:bCs/>
          <w:rFonts w:ascii="仿宋" w:eastAsia="仿宋"/>
        </w:rPr>
        <w:t xml:space="preserve">09</w:t>
      </w:r>
      <w:r>
        <w:rPr>
          <w:sz w:val="24"/>
          <w:szCs w:val="24"/>
          <w:kern w:val="0"/>
          <w:bCs/>
          <w:rFonts w:ascii="仿宋" w:eastAsia="仿宋" w:hint="eastAsia"/>
        </w:rPr>
        <w:t xml:space="preserve">学分，其中专业必修课1</w:t>
      </w:r>
      <w:r>
        <w:rPr>
          <w:sz w:val="24"/>
          <w:szCs w:val="24"/>
          <w:kern w:val="0"/>
          <w:bCs/>
          <w:rFonts w:ascii="仿宋" w:eastAsia="仿宋"/>
        </w:rPr>
        <w:t xml:space="preserve">01</w:t>
      </w:r>
      <w:r>
        <w:rPr>
          <w:sz w:val="24"/>
          <w:szCs w:val="24"/>
          <w:kern w:val="0"/>
          <w:bCs/>
          <w:rFonts w:ascii="仿宋" w:eastAsia="仿宋" w:hint="eastAsia"/>
        </w:rPr>
        <w:t xml:space="preserve">学分，专业选修课8学分）；</w:t>
      </w:r>
      <w:r>
        <w:rPr>
          <w:sz w:val="24"/>
          <w:szCs w:val="24"/>
          <w:kern w:val="0"/>
          <w:bCs/>
          <w:rFonts w:ascii="仿宋" w:eastAsia="仿宋" w:hint="eastAsia"/>
        </w:rPr>
      </w:r>
    </w:p>
    <w:p>
      <w:pPr>
        <w:pStyle w:val="Normal"/>
        <w:keepNext w:val="0"/>
        <w:keepLines w:val="0"/>
        <w:pageBreakBefore w:val="0"/>
        <w:wordWrap w:val="1"/>
        <w:overflowPunct w:val="1"/>
        <w:topLinePunct w:val="0"/>
        <w:autoSpaceDE w:val="1"/>
        <w:autoSpaceDN w:val="1"/>
        <w:bidi w:val="0"/>
        <w:snapToGrid w:val="1"/>
        <w:jc w:val="start"/>
        <w:widowControl/>
        <w:kinsoku/>
        <w:spacing w:afterAutospacing="false" w:beforeAutospacing="false" w:line="360" w:lineRule="exact"/>
        <w:ind w:firstLine="241" w:firstLineChars="100" w:right="-159"/>
        <w:rPr>
          <w:b w:val="1"/>
          <w:sz w:val="24"/>
          <w:szCs w:val="24"/>
          <w:kern w:val="0"/>
          <w:rFonts w:ascii="仿宋" w:eastAsia="仿宋" w:hint="eastAsia"/>
        </w:rPr>
      </w:pPr>
      <w:r>
        <w:rPr>
          <w:b w:val="1"/>
          <w:sz w:val="24"/>
          <w:szCs w:val="24"/>
          <w:kern w:val="0"/>
          <w:rFonts w:ascii="仿宋" w:eastAsia="仿宋" w:hint="eastAsia"/>
        </w:rPr>
        <w:t xml:space="preserve">2.素质教育分要求：</w:t>
      </w:r>
      <w:r>
        <w:rPr>
          <w:sz w:val="24"/>
          <w:szCs w:val="24"/>
          <w:kern w:val="0"/>
          <w:rFonts w:ascii="仿宋" w:eastAsia="仿宋" w:hint="eastAsia"/>
        </w:rPr>
        <w:t xml:space="preserve">综合素质训练活动必须取得5学分，具体参照《大学生综合素质教育分获取项目表》；</w:t>
      </w:r>
      <w:r>
        <w:rPr>
          <w:sz w:val="24"/>
          <w:szCs w:val="24"/>
          <w:kern w:val="0"/>
          <w:rFonts w:ascii="仿宋" w:eastAsia="仿宋" w:hint="eastAsia"/>
        </w:rPr>
      </w:r>
    </w:p>
    <w:p>
      <w:pPr>
        <w:pStyle w:val="Normal"/>
        <w:keepNext w:val="0"/>
        <w:keepLines w:val="0"/>
        <w:pageBreakBefore w:val="0"/>
        <w:wordWrap w:val="1"/>
        <w:overflowPunct w:val="1"/>
        <w:topLinePunct w:val="0"/>
        <w:autoSpaceDE w:val="1"/>
        <w:autoSpaceDN w:val="1"/>
        <w:bidi w:val="0"/>
        <w:snapToGrid w:val="1"/>
        <w:jc w:val="start"/>
        <w:widowControl/>
        <w:kinsoku/>
        <w:spacing w:afterAutospacing="false" w:beforeAutospacing="false" w:line="360" w:lineRule="exact"/>
        <w:ind w:firstLine="241" w:firstLineChars="100"/>
        <w:rPr>
          <w:b w:val="1"/>
          <w:sz w:val="24"/>
          <w:szCs w:val="24"/>
          <w:kern w:val="0"/>
          <w:rFonts w:ascii="仿宋" w:eastAsia="仿宋" w:hint="eastAsia"/>
        </w:rPr>
      </w:pPr>
      <w:r>
        <w:rPr>
          <w:b w:val="1"/>
          <w:sz w:val="24"/>
          <w:szCs w:val="24"/>
          <w:kern w:val="0"/>
          <w:rFonts w:ascii="仿宋" w:eastAsia="仿宋" w:hint="eastAsia"/>
        </w:rPr>
        <w:t xml:space="preserve">3.技能考证考级：</w:t>
      </w:r>
      <w:r>
        <w:rPr>
          <w:sz w:val="24"/>
          <w:szCs w:val="24"/>
          <w:kern w:val="0"/>
          <w:rFonts w:ascii="仿宋" w:eastAsia="仿宋" w:hint="eastAsia"/>
        </w:rPr>
        <w:t xml:space="preserve">技能考证考级项目必须取得5学分。</w:t>
      </w:r>
      <w:r>
        <w:rPr>
          <w:sz w:val="24"/>
          <w:szCs w:val="24"/>
          <w:kern w:val="0"/>
          <w:rFonts w:ascii="仿宋" w:eastAsia="仿宋" w:hint="eastAsia"/>
        </w:rPr>
      </w:r>
    </w:p>
    <w:p>
      <w:pPr>
        <w:pStyle w:val="Normal"/>
        <w:keepNext w:val="0"/>
        <w:keepLines w:val="0"/>
        <w:pageBreakBefore w:val="0"/>
        <w:wordWrap w:val="1"/>
        <w:overflowPunct w:val="1"/>
        <w:topLinePunct w:val="0"/>
        <w:autoSpaceDE w:val="1"/>
        <w:autoSpaceDN w:val="1"/>
        <w:bidi w:val="0"/>
        <w:snapToGrid w:val="1"/>
        <w:jc w:val="start"/>
        <w:widowControl/>
        <w:kinsoku/>
        <w:spacing w:afterAutospacing="false" w:beforeAutospacing="false" w:line="360" w:lineRule="exact"/>
        <w:ind w:firstLine="241" w:firstLineChars="100"/>
        <w:rPr>
          <w:b w:val="1"/>
          <w:sz w:val="24"/>
          <w:szCs w:val="24"/>
          <w:kern w:val="0"/>
          <w:rFonts w:ascii="仿宋" w:eastAsia="仿宋" w:hint="eastAsia"/>
        </w:rPr>
      </w:pPr>
      <w:r>
        <w:rPr>
          <w:b w:val="1"/>
          <w:sz w:val="24"/>
          <w:szCs w:val="24"/>
          <w:kern w:val="0"/>
          <w:rFonts w:ascii="仿宋" w:eastAsia="仿宋" w:hint="eastAsia"/>
        </w:rPr>
        <w:t xml:space="preserve">4.公共选修模块：</w:t>
      </w:r>
      <w:r>
        <w:rPr>
          <w:sz w:val="24"/>
          <w:szCs w:val="24"/>
          <w:kern w:val="0"/>
          <w:rFonts w:ascii="仿宋" w:eastAsia="仿宋" w:hint="eastAsia"/>
        </w:rPr>
        <w:t xml:space="preserve">限选6学分（第二至第四学期每学期2分）。</w:t>
      </w:r>
      <w:r>
        <w:rPr>
          <w:sz w:val="24"/>
          <w:szCs w:val="24"/>
          <w:kern w:val="0"/>
          <w:rFonts w:ascii="仿宋" w:eastAsia="仿宋" w:hint="eastAsia"/>
        </w:rPr>
      </w:r>
    </w:p>
    <w:p>
      <w:pPr>
        <w:pStyle w:val="Heading2"/>
        <w:tabs>
          <w:tab w:val="clear" w:pos="5783"/>
        </w:tabs>
        <w:spacing w:after="0" w:afterAutospacing="false" w:before="0" w:beforeAutospacing="false" w:line="500" w:lineRule="exact"/>
        <w:rPr>
          <w:color w:val="000000"/>
          <w:rFonts w:ascii="仿宋" w:eastAsia="仿宋" w:hint="eastAsia"/>
        </w:rPr>
      </w:pPr>
      <w:bookmarkStart w:name="_Toc3098_WPSOffice_Level1" w:id="11"/>
      <w:bookmarkEnd w:id="11"/>
      <w:r>
        <w:rPr>
          <w:color w:val="000000"/>
          <w:rFonts w:ascii="仿宋" w:eastAsia="仿宋" w:hint="eastAsia"/>
        </w:rPr>
        <w:t xml:space="preserve">五、职业能力与学习内容分析</w:t>
      </w:r>
      <w:r>
        <w:rPr>
          <w:color w:val="000000"/>
          <w:rFonts w:ascii="仿宋" w:eastAsia="仿宋" w:hint="eastAsia"/>
        </w:rPr>
        <w:t xml:space="preserve"> </w:t>
      </w:r>
      <w:r>
        <w:rPr>
          <w:color w:val="000000"/>
          <w:rFonts w:ascii="仿宋" w:eastAsia="仿宋" w:hint="eastAsia"/>
        </w:rPr>
      </w:r>
    </w:p>
    <w:p>
      <w:pPr>
        <w:pStyle w:val="Normal"/>
        <w:spacing w:afterAutospacing="false" w:beforeAutospacing="false" w:line="500" w:lineRule="exact"/>
        <w:rPr>
          <w:b w:val="1"/>
          <w:sz w:val="24"/>
          <w:rFonts w:ascii="仿宋" w:eastAsia="仿宋" w:hint="eastAsia"/>
        </w:rPr>
      </w:pPr>
      <w:bookmarkStart w:name="_Toc20103_WPSOffice_Level2" w:id="12"/>
      <w:bookmarkEnd w:id="12"/>
      <w:r>
        <w:rPr>
          <w:b w:val="1"/>
          <w:sz w:val="24"/>
          <w:rFonts w:ascii="仿宋" w:eastAsia="仿宋" w:hint="eastAsia"/>
        </w:rPr>
        <w:t xml:space="preserve">1．公共基础课</w:t>
      </w:r>
      <w:r>
        <w:rPr>
          <w:b w:val="1"/>
          <w:sz w:val="24"/>
          <w:rFonts w:ascii="仿宋" w:eastAsia="仿宋" w:hint="eastAsia"/>
        </w:rPr>
      </w:r>
    </w:p>
    <w:tbl>
      <w:tblPr>
        <w:tblW w:w="9007" w:type="dxa"/>
        <w:tblInd w:type="dxa" w:w="-108"/>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CellMar>
          <w:top w:type="dxa" w:w="0"/>
          <w:bottom w:type="dxa" w:w="0"/>
          <w:left w:type="dxa" w:w="108"/>
          <w:right w:type="dxa" w:w="108"/>
        </w:tblCellMar>
        <w:tblLayout w:type="fixed"/>
      </w:tblPr>
      <w:tblGrid>
        <w:gridCol w:w="2419"/>
        <w:gridCol w:w="2220"/>
        <w:gridCol w:w="1956"/>
        <w:gridCol w:w="2412"/>
      </w:tblGrid>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wAfter w:w="0" w:type="dxa"/>
          <w:trHeight w:val="454" w:hRule="atLeast"/>
        </w:trPr>
        <w:tc>
          <w:tcPr>
            <w:tcW w:w="2419" w:type="dxa"/>
            <w:vAlign w:val="center"/>
            <w:textDirection w:val="lrTb"/>
          </w:tcPr>
          <w:p>
            <w:pPr>
              <w:pStyle w:val="Normal"/>
              <w:snapToGrid w:val="0"/>
              <w:jc w:val="center"/>
              <w:tabs>
                <w:tab w:val="center" w:pos="4153"/>
                <w:tab w:val="right" w:pos="8306"/>
              </w:tabs>
              <w:spacing w:afterAutospacing="false" w:beforeAutospacing="false" w:line="240" w:lineRule="auto"/>
              <w:rPr>
                <w:b w:val="1"/>
                <w:color w:val="000000"/>
                <w:sz w:val="21"/>
                <w:szCs w:val="21"/>
                <w:bCs/>
                <w:rFonts w:ascii="仿宋" w:hAnsi="仿宋" w:eastAsia="仿宋" w:hint="eastAsia"/>
              </w:rPr>
            </w:pPr>
            <w:r>
              <w:rPr>
                <w:b w:val="1"/>
                <w:color w:val="000000"/>
                <w:sz w:val="21"/>
                <w:szCs w:val="21"/>
                <w:bCs/>
                <w:rFonts w:ascii="仿宋" w:hAnsi="仿宋" w:eastAsia="仿宋" w:hint="eastAsia"/>
              </w:rPr>
              <w:t xml:space="preserve">职业基本素质</w:t>
            </w:r>
            <w:r>
              <w:rPr>
                <w:b w:val="1"/>
                <w:color w:val="000000"/>
                <w:sz w:val="21"/>
                <w:szCs w:val="21"/>
                <w:bCs/>
                <w:rFonts w:ascii="仿宋" w:hAnsi="仿宋" w:eastAsia="仿宋" w:hint="eastAsia"/>
              </w:rPr>
            </w:r>
          </w:p>
        </w:tc>
        <w:tc>
          <w:tcPr>
            <w:tcW w:w="2220" w:type="dxa"/>
            <w:vAlign w:val="center"/>
            <w:textDirection w:val="lrTb"/>
          </w:tcPr>
          <w:p>
            <w:pPr>
              <w:pStyle w:val="Normal"/>
              <w:snapToGrid w:val="0"/>
              <w:jc w:val="center"/>
              <w:tabs>
                <w:tab w:val="center" w:pos="4153"/>
                <w:tab w:val="right" w:pos="8306"/>
              </w:tabs>
              <w:spacing w:afterAutospacing="false" w:beforeAutospacing="false" w:line="240" w:lineRule="auto"/>
              <w:rPr>
                <w:b w:val="1"/>
                <w:color w:val="000000"/>
                <w:sz w:val="21"/>
                <w:szCs w:val="21"/>
                <w:bCs/>
                <w:rFonts w:ascii="仿宋" w:hAnsi="仿宋" w:eastAsia="仿宋" w:hint="eastAsia"/>
              </w:rPr>
            </w:pPr>
            <w:r>
              <w:rPr>
                <w:b w:val="1"/>
                <w:color w:val="000000"/>
                <w:sz w:val="21"/>
                <w:szCs w:val="21"/>
                <w:bCs/>
                <w:rFonts w:ascii="仿宋" w:hAnsi="仿宋" w:eastAsia="仿宋" w:hint="eastAsia"/>
              </w:rPr>
              <w:t xml:space="preserve">课程</w:t>
            </w:r>
            <w:r>
              <w:rPr>
                <w:b w:val="1"/>
                <w:color w:val="000000"/>
                <w:sz w:val="21"/>
                <w:szCs w:val="21"/>
                <w:bCs/>
                <w:rFonts w:ascii="仿宋" w:hAnsi="仿宋" w:eastAsia="仿宋" w:hint="eastAsia"/>
              </w:rPr>
            </w:r>
          </w:p>
        </w:tc>
        <w:tc>
          <w:tcPr>
            <w:tcW w:w="1956" w:type="dxa"/>
            <w:vAlign w:val="center"/>
            <w:textDirection w:val="lrTb"/>
          </w:tcPr>
          <w:p>
            <w:pPr>
              <w:pStyle w:val="Normal"/>
              <w:snapToGrid w:val="0"/>
              <w:jc w:val="center"/>
              <w:tabs>
                <w:tab w:val="center" w:pos="4153"/>
                <w:tab w:val="right" w:pos="8306"/>
              </w:tabs>
              <w:spacing w:afterAutospacing="false" w:beforeAutospacing="false" w:line="240" w:lineRule="auto"/>
              <w:rPr>
                <w:b w:val="1"/>
                <w:color w:val="000000"/>
                <w:sz w:val="21"/>
                <w:szCs w:val="21"/>
                <w:bCs/>
                <w:rFonts w:ascii="仿宋" w:hAnsi="仿宋" w:eastAsia="仿宋" w:hint="eastAsia"/>
              </w:rPr>
            </w:pPr>
            <w:r>
              <w:rPr>
                <w:b w:val="1"/>
                <w:color w:val="000000"/>
                <w:sz w:val="21"/>
                <w:szCs w:val="21"/>
                <w:bCs/>
                <w:rFonts w:ascii="仿宋" w:hAnsi="仿宋" w:eastAsia="仿宋" w:hint="eastAsia"/>
              </w:rPr>
              <w:t xml:space="preserve">主要学习内容</w:t>
            </w:r>
            <w:r>
              <w:rPr>
                <w:b w:val="1"/>
                <w:color w:val="000000"/>
                <w:sz w:val="21"/>
                <w:szCs w:val="21"/>
                <w:bCs/>
                <w:rFonts w:ascii="仿宋" w:hAnsi="仿宋" w:eastAsia="仿宋" w:hint="eastAsia"/>
              </w:rPr>
            </w:r>
          </w:p>
        </w:tc>
        <w:tc>
          <w:tcPr>
            <w:tcW w:w="2412" w:type="dxa"/>
            <w:vAlign w:val="center"/>
            <w:textDirection w:val="lrTb"/>
          </w:tcPr>
          <w:p>
            <w:pPr>
              <w:pStyle w:val="Normal"/>
              <w:snapToGrid w:val="0"/>
              <w:jc w:val="center"/>
              <w:tabs>
                <w:tab w:val="center" w:pos="4153"/>
                <w:tab w:val="right" w:pos="8306"/>
              </w:tabs>
              <w:spacing w:afterAutospacing="false" w:beforeAutospacing="false" w:line="240" w:lineRule="auto"/>
              <w:rPr>
                <w:b w:val="1"/>
                <w:color w:val="000000"/>
                <w:sz w:val="21"/>
                <w:szCs w:val="21"/>
                <w:bCs/>
                <w:rFonts w:ascii="仿宋" w:hAnsi="仿宋" w:eastAsia="仿宋" w:hint="eastAsia"/>
              </w:rPr>
            </w:pPr>
            <w:r>
              <w:rPr>
                <w:b w:val="1"/>
                <w:color w:val="000000"/>
                <w:sz w:val="21"/>
                <w:szCs w:val="21"/>
                <w:bCs/>
                <w:rFonts w:ascii="仿宋" w:hAnsi="仿宋" w:eastAsia="仿宋" w:hint="eastAsia"/>
              </w:rPr>
              <w:t xml:space="preserve">责任部门</w:t>
            </w:r>
            <w:r>
              <w:rPr>
                <w:b w:val="1"/>
                <w:color w:val="000000"/>
                <w:sz w:val="21"/>
                <w:szCs w:val="21"/>
                <w:bCs/>
                <w:rFonts w:ascii="仿宋" w:hAns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wAfter w:w="0" w:type="dxa"/>
          <w:trHeight w:val="454" w:hRule="atLeast"/>
        </w:trPr>
        <w:tc>
          <w:tcPr>
            <w:tcW w:w="2419" w:type="dxa"/>
            <w:vAlign w:val="center"/>
            <w:textDirection w:val="lrTb"/>
          </w:tcPr>
          <w:p>
            <w:pPr>
              <w:pStyle w:val="Normal"/>
              <w:snapToGrid w:val="0"/>
              <w:jc w:val="start"/>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1.树立科学的人生观、世界观、价值观及社会主义核心价值观。</w:t>
            </w:r>
            <w:r>
              <w:rPr>
                <w:color w:val="000000"/>
                <w:sz w:val="21"/>
                <w:szCs w:val="21"/>
                <w:rFonts w:ascii="仿宋" w:hAnsi="仿宋" w:eastAsia="仿宋" w:hint="eastAsia"/>
              </w:rPr>
            </w:r>
          </w:p>
          <w:p>
            <w:pPr>
              <w:pStyle w:val="Normal"/>
              <w:snapToGrid w:val="0"/>
              <w:jc w:val="start"/>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2.做到个人理想与社会理想的统一，奋力实现民族复兴。</w:t>
            </w:r>
            <w:r>
              <w:rPr>
                <w:color w:val="000000"/>
                <w:sz w:val="21"/>
                <w:szCs w:val="21"/>
                <w:rFonts w:ascii="仿宋" w:hAnsi="仿宋" w:eastAsia="仿宋" w:hint="eastAsia"/>
              </w:rPr>
            </w:r>
          </w:p>
          <w:p>
            <w:pPr>
              <w:pStyle w:val="Normal"/>
              <w:snapToGrid w:val="0"/>
              <w:jc w:val="start"/>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3.树立爱国主义的民族精神和改革创新的时代精神。做到诚实守信、积极进取、精益求精、爱岗敬业，做新时代的忠诚爱国者。</w:t>
            </w:r>
            <w:r>
              <w:rPr>
                <w:color w:val="000000"/>
                <w:sz w:val="21"/>
                <w:szCs w:val="21"/>
                <w:rFonts w:ascii="仿宋" w:hAnsi="仿宋" w:eastAsia="仿宋" w:hint="eastAsia"/>
              </w:rPr>
            </w:r>
          </w:p>
          <w:p>
            <w:pPr>
              <w:pStyle w:val="Normal"/>
              <w:snapToGrid w:val="0"/>
              <w:jc w:val="start"/>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4.树立马克思主义道德观、弘扬社会主义道德。</w:t>
            </w:r>
            <w:r>
              <w:rPr>
                <w:color w:val="000000"/>
                <w:sz w:val="21"/>
                <w:szCs w:val="21"/>
                <w:rFonts w:ascii="仿宋" w:hAnsi="仿宋" w:eastAsia="仿宋" w:hint="eastAsia"/>
              </w:rPr>
            </w:r>
          </w:p>
          <w:p>
            <w:pPr>
              <w:pStyle w:val="Normal"/>
              <w:snapToGrid w:val="0"/>
              <w:jc w:val="start"/>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5.增强法治意识、树立法治观念、增强依法治国理念、培养法治思维、弘扬法治精神。提升法治素养，做尊法、学法、守法、用法的中国特色社会主义公民。</w:t>
            </w:r>
            <w:r>
              <w:rPr>
                <w:color w:val="000000"/>
                <w:sz w:val="21"/>
                <w:szCs w:val="21"/>
                <w:rFonts w:ascii="仿宋" w:hAnsi="仿宋" w:eastAsia="仿宋" w:hint="eastAsia"/>
              </w:rPr>
            </w:r>
          </w:p>
        </w:tc>
        <w:tc>
          <w:tcPr>
            <w:tcW w:w="2220" w:type="dxa"/>
            <w:vAlign w:val="center"/>
            <w:textDirection w:val="lrTb"/>
          </w:tcPr>
          <w:p>
            <w:pPr>
              <w:pStyle w:val="Normal"/>
              <w:snapToGrid w:val="0"/>
              <w:jc w:val="center"/>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《思想道德与法治》</w:t>
            </w:r>
            <w:r>
              <w:rPr>
                <w:color w:val="000000"/>
                <w:sz w:val="21"/>
                <w:szCs w:val="21"/>
                <w:rFonts w:ascii="仿宋" w:hAnsi="仿宋" w:eastAsia="仿宋" w:hint="eastAsia"/>
              </w:rPr>
            </w:r>
          </w:p>
          <w:p>
            <w:pPr>
              <w:pStyle w:val="Normal"/>
              <w:snapToGrid w:val="0"/>
              <w:jc w:val="center"/>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r>
          </w:p>
        </w:tc>
        <w:tc>
          <w:tcPr>
            <w:tcW w:w="1956" w:type="dxa"/>
            <w:vAlign w:val="center"/>
            <w:textDirection w:val="lrTb"/>
          </w:tcPr>
          <w:p>
            <w:pPr>
              <w:pStyle w:val="Normal"/>
              <w:snapToGrid w:val="0"/>
              <w:jc w:val="start"/>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1.人生观、价值观、世界观及社会主义核心价值观。</w:t>
            </w:r>
            <w:r>
              <w:rPr>
                <w:color w:val="000000"/>
                <w:sz w:val="21"/>
                <w:szCs w:val="21"/>
                <w:rFonts w:ascii="仿宋" w:hAnsi="仿宋" w:eastAsia="仿宋" w:hint="eastAsia"/>
              </w:rPr>
            </w:r>
          </w:p>
          <w:p>
            <w:pPr>
              <w:pStyle w:val="Normal"/>
              <w:snapToGrid w:val="0"/>
              <w:jc w:val="start"/>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2.远大理想和信念、信仰、信心。</w:t>
            </w:r>
            <w:r>
              <w:rPr>
                <w:color w:val="000000"/>
                <w:sz w:val="21"/>
                <w:szCs w:val="21"/>
                <w:rFonts w:ascii="仿宋" w:hAnsi="仿宋" w:eastAsia="仿宋" w:hint="eastAsia"/>
              </w:rPr>
            </w:r>
          </w:p>
          <w:p>
            <w:pPr>
              <w:pStyle w:val="Normal"/>
              <w:snapToGrid w:val="0"/>
              <w:jc w:val="start"/>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3.爱国主义的民族精神和改革创新的时代精神。</w:t>
            </w:r>
            <w:r>
              <w:rPr>
                <w:color w:val="000000"/>
                <w:sz w:val="21"/>
                <w:szCs w:val="21"/>
                <w:rFonts w:ascii="仿宋" w:hAnsi="仿宋" w:eastAsia="仿宋" w:hint="eastAsia"/>
              </w:rPr>
            </w:r>
          </w:p>
          <w:p>
            <w:pPr>
              <w:pStyle w:val="Normal"/>
              <w:snapToGrid w:val="0"/>
              <w:jc w:val="start"/>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4.社会主义道德的核心与原则、中华民族传统美德、革命道德、社会公德、职业道德、家庭美德、个人品德。</w:t>
            </w:r>
            <w:r>
              <w:rPr>
                <w:color w:val="000000"/>
                <w:sz w:val="21"/>
                <w:szCs w:val="21"/>
                <w:rFonts w:ascii="仿宋" w:hAnsi="仿宋" w:eastAsia="仿宋" w:hint="eastAsia"/>
              </w:rPr>
            </w:r>
          </w:p>
          <w:p>
            <w:pPr>
              <w:pStyle w:val="Normal"/>
              <w:snapToGrid w:val="0"/>
              <w:jc w:val="start"/>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5.社会主义法律的特征和运行、全面依法治国、我国宪法的相关知识、公民的权利和义务、法治意识、法治观念、法治精神。</w:t>
            </w:r>
            <w:r>
              <w:rPr>
                <w:color w:val="000000"/>
                <w:sz w:val="21"/>
                <w:szCs w:val="21"/>
                <w:rFonts w:ascii="仿宋" w:hAnsi="仿宋" w:eastAsia="仿宋" w:hint="eastAsia"/>
              </w:rPr>
            </w:r>
          </w:p>
        </w:tc>
        <w:tc>
          <w:tcPr>
            <w:tcW w:w="2412" w:type="dxa"/>
            <w:vAlign w:val="center"/>
            <w:textDirection w:val="lrTb"/>
          </w:tcPr>
          <w:p>
            <w:pPr>
              <w:pStyle w:val="Normal"/>
              <w:snapToGrid w:val="0"/>
              <w:jc w:val="center"/>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马克思主义学院</w:t>
            </w:r>
            <w:r>
              <w:rPr>
                <w:color w:val="000000"/>
                <w:sz w:val="21"/>
                <w:szCs w:val="21"/>
                <w:rFonts w:ascii="仿宋" w:hAns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wAfter w:w="0" w:type="dxa"/>
          <w:trHeight w:val="454" w:hRule="atLeast"/>
        </w:trPr>
        <w:tc>
          <w:tcPr>
            <w:tcW w:w="2419" w:type="dxa"/>
            <w:vAlign w:val="center"/>
            <w:textDirection w:val="lrTb"/>
          </w:tcPr>
          <w:p>
            <w:pPr>
              <w:pStyle w:val="Normal"/>
              <w:snapToGrid w:val="0"/>
              <w:jc w:val="start"/>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1.大学生把握马克思主义中国化进程中形成的理论成果。从整体上把握马克思主义中国化的理论成果的科学内涵、理论体系，特别是中国特色社会主义理论体系内容，增强中国特色社会主义的自觉自信。</w:t>
            </w:r>
            <w:r>
              <w:rPr>
                <w:color w:val="000000"/>
                <w:sz w:val="21"/>
                <w:szCs w:val="21"/>
                <w:rFonts w:ascii="仿宋" w:hAnsi="仿宋" w:eastAsia="仿宋" w:hint="eastAsia"/>
              </w:rPr>
            </w:r>
          </w:p>
          <w:p>
            <w:pPr>
              <w:pStyle w:val="Normal"/>
              <w:snapToGrid w:val="0"/>
              <w:jc w:val="start"/>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2.紧密联系改革开放和社会主义现代化建设，树立历史观点、世界视野，增强运用马克思主义立场、观点和方法认识问题、分析问题和解决问题能力。</w:t>
            </w:r>
            <w:r>
              <w:rPr>
                <w:color w:val="000000"/>
                <w:sz w:val="21"/>
                <w:szCs w:val="21"/>
                <w:rFonts w:ascii="仿宋" w:hAnsi="仿宋" w:eastAsia="仿宋" w:hint="eastAsia"/>
              </w:rPr>
            </w:r>
          </w:p>
          <w:p>
            <w:pPr>
              <w:pStyle w:val="Normal"/>
              <w:snapToGrid w:val="0"/>
              <w:jc w:val="start"/>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3.对中国共产党在新时代坚持的基本理论、基本路线、基本方略有更加透彻的理解，不断提高理论思维能力，以更好地把握中国的国情、中国社会的状况和自己的生活环境，以自己的实际行动为中国特色社会主义事业和中华民族伟大复兴作贡献。</w:t>
            </w:r>
            <w:r>
              <w:rPr>
                <w:color w:val="000000"/>
                <w:sz w:val="21"/>
                <w:szCs w:val="21"/>
                <w:rFonts w:ascii="仿宋" w:hAnsi="仿宋" w:eastAsia="仿宋" w:hint="eastAsia"/>
              </w:rPr>
            </w:r>
          </w:p>
        </w:tc>
        <w:tc>
          <w:tcPr>
            <w:tcW w:w="2220" w:type="dxa"/>
            <w:vAlign w:val="center"/>
            <w:textDirection w:val="lrTb"/>
          </w:tcPr>
          <w:p>
            <w:pPr>
              <w:pStyle w:val="Normal"/>
              <w:snapToGrid w:val="0"/>
              <w:jc w:val="center"/>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《毛泽东思想和中国特色社会主义理论体系概论》</w:t>
            </w:r>
            <w:r>
              <w:rPr>
                <w:color w:val="000000"/>
                <w:sz w:val="21"/>
                <w:szCs w:val="21"/>
                <w:rFonts w:ascii="仿宋" w:hAnsi="仿宋" w:eastAsia="仿宋" w:hint="eastAsia"/>
              </w:rPr>
            </w:r>
          </w:p>
        </w:tc>
        <w:tc>
          <w:tcPr>
            <w:tcW w:w="1956" w:type="dxa"/>
            <w:vAlign w:val="center"/>
            <w:textDirection w:val="lrTb"/>
          </w:tcPr>
          <w:p>
            <w:pPr>
              <w:pStyle w:val="Normal"/>
              <w:snapToGrid w:val="0"/>
              <w:jc w:val="start"/>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1.毛泽东思想</w:t>
            </w:r>
            <w:r>
              <w:rPr>
                <w:color w:val="000000"/>
                <w:sz w:val="21"/>
                <w:szCs w:val="21"/>
                <w:rFonts w:ascii="仿宋" w:hAnsi="仿宋" w:eastAsia="仿宋" w:hint="eastAsia"/>
              </w:rPr>
            </w:r>
          </w:p>
          <w:p>
            <w:pPr>
              <w:pStyle w:val="Normal"/>
              <w:snapToGrid w:val="0"/>
              <w:jc w:val="start"/>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2.邓小平理论、“三个代表”重要思想、科学发展观。</w:t>
            </w:r>
            <w:r>
              <w:rPr>
                <w:color w:val="000000"/>
                <w:sz w:val="21"/>
                <w:szCs w:val="21"/>
                <w:rFonts w:ascii="仿宋" w:hAnsi="仿宋" w:eastAsia="仿宋" w:hint="eastAsia"/>
              </w:rPr>
            </w:r>
          </w:p>
          <w:p>
            <w:pPr>
              <w:pStyle w:val="Normal"/>
              <w:snapToGrid w:val="0"/>
              <w:jc w:val="start"/>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3.习近平新时代中国特色社会主义思想</w:t>
            </w:r>
            <w:r>
              <w:rPr>
                <w:color w:val="000000"/>
                <w:sz w:val="21"/>
                <w:szCs w:val="21"/>
                <w:rFonts w:ascii="仿宋" w:hAnsi="仿宋" w:eastAsia="仿宋" w:hint="eastAsia"/>
              </w:rPr>
            </w:r>
          </w:p>
        </w:tc>
        <w:tc>
          <w:tcPr>
            <w:tcW w:w="2412" w:type="dxa"/>
            <w:vAlign w:val="center"/>
            <w:textDirection w:val="lrTb"/>
          </w:tcPr>
          <w:p>
            <w:pPr>
              <w:pStyle w:val="Normal"/>
              <w:snapToGrid w:val="0"/>
              <w:jc w:val="center"/>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wAfter w:w="0" w:type="dxa"/>
          <w:trHeight w:val="454" w:hRule="atLeast"/>
        </w:trPr>
        <w:tc>
          <w:tcPr>
            <w:tcW w:w="2419" w:type="dxa"/>
            <w:vAlign w:val="center"/>
            <w:textDirection w:val="lrTb"/>
          </w:tcPr>
          <w:p>
            <w:pPr>
              <w:pStyle w:val="Normal"/>
              <w:snapToGrid w:val="0"/>
              <w:jc w:val="start"/>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正确认识形势，争强鉴别能力，坚信中国的道路，树立正确的世界观、价值观、人生观。</w:t>
            </w:r>
            <w:r>
              <w:rPr>
                <w:color w:val="000000"/>
                <w:sz w:val="21"/>
                <w:szCs w:val="21"/>
                <w:rFonts w:ascii="仿宋" w:hAnsi="仿宋" w:eastAsia="仿宋" w:hint="eastAsia"/>
              </w:rPr>
            </w:r>
          </w:p>
        </w:tc>
        <w:tc>
          <w:tcPr>
            <w:tcW w:w="2220" w:type="dxa"/>
            <w:vAlign w:val="center"/>
            <w:textDirection w:val="lrTb"/>
          </w:tcPr>
          <w:p>
            <w:pPr>
              <w:pStyle w:val="Normal"/>
              <w:snapToGrid w:val="0"/>
              <w:jc w:val="center"/>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《形势与政策》</w:t>
            </w:r>
            <w:r>
              <w:rPr>
                <w:color w:val="000000"/>
                <w:sz w:val="21"/>
                <w:szCs w:val="21"/>
                <w:rFonts w:ascii="仿宋" w:hAnsi="仿宋" w:eastAsia="仿宋" w:hint="eastAsia"/>
              </w:rPr>
            </w:r>
          </w:p>
        </w:tc>
        <w:tc>
          <w:tcPr>
            <w:tcW w:w="1956" w:type="dxa"/>
            <w:vAlign w:val="center"/>
            <w:textDirection w:val="lrTb"/>
          </w:tcPr>
          <w:p>
            <w:pPr>
              <w:pStyle w:val="Normal"/>
              <w:snapToGrid w:val="0"/>
              <w:jc w:val="start"/>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政治建设、经济建设、文化建设、社会建设、生态文明建设、军事发展、国际外交变化、台海问题、南海问题。</w:t>
            </w:r>
            <w:r>
              <w:rPr>
                <w:color w:val="000000"/>
                <w:sz w:val="21"/>
                <w:szCs w:val="21"/>
                <w:rFonts w:ascii="仿宋" w:hAnsi="仿宋" w:eastAsia="仿宋" w:hint="eastAsia"/>
              </w:rPr>
            </w:r>
          </w:p>
        </w:tc>
        <w:tc>
          <w:tcPr>
            <w:tcW w:w="2412" w:type="dxa"/>
            <w:vAlign w:val="center"/>
            <w:textDirection w:val="lrTb"/>
          </w:tcPr>
          <w:p>
            <w:pPr>
              <w:pStyle w:val="Normal"/>
              <w:snapToGrid w:val="0"/>
              <w:jc w:val="center"/>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wAfter w:w="0" w:type="dxa"/>
          <w:trHeight w:val="454" w:hRule="atLeast"/>
        </w:trPr>
        <w:tc>
          <w:tcPr>
            <w:tcW w:w="2419" w:type="dxa"/>
            <w:vAlign w:val="center"/>
            <w:textDirection w:val="lrTb"/>
          </w:tcPr>
          <w:p>
            <w:pPr>
              <w:pStyle w:val="Normal"/>
              <w:snapToGrid w:val="0"/>
              <w:jc w:val="start"/>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正确认识形势，争强鉴别能力，坚信中国的道路，树立正确的世界观、价值观、人生观。</w:t>
            </w:r>
            <w:r>
              <w:rPr>
                <w:color w:val="000000"/>
                <w:sz w:val="21"/>
                <w:szCs w:val="21"/>
                <w:rFonts w:ascii="仿宋" w:hAnsi="仿宋" w:eastAsia="仿宋" w:hint="eastAsia"/>
              </w:rPr>
            </w:r>
          </w:p>
        </w:tc>
        <w:tc>
          <w:tcPr>
            <w:tcW w:w="2220" w:type="dxa"/>
            <w:vAlign w:val="center"/>
            <w:textDirection w:val="lrTb"/>
          </w:tcPr>
          <w:p>
            <w:pPr>
              <w:pStyle w:val="Normal"/>
              <w:snapToGrid w:val="0"/>
              <w:jc w:val="center"/>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《铸牢中华民族共同体意识》</w:t>
            </w:r>
            <w:r>
              <w:rPr>
                <w:color w:val="000000"/>
                <w:sz w:val="21"/>
                <w:szCs w:val="21"/>
                <w:rFonts w:ascii="仿宋" w:hAnsi="仿宋" w:eastAsia="仿宋" w:hint="eastAsia"/>
              </w:rPr>
            </w:r>
          </w:p>
        </w:tc>
        <w:tc>
          <w:tcPr>
            <w:tcW w:w="1956" w:type="dxa"/>
            <w:vAlign w:val="center"/>
            <w:textDirection w:val="lrTb"/>
          </w:tcPr>
          <w:p>
            <w:pPr>
              <w:pStyle w:val="Normal"/>
              <w:snapToGrid w:val="0"/>
              <w:jc w:val="start"/>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本课程系统地讲授铸牢中华民族共同体意识内涵、实现途径等相关内容，引导大学生树立正确的国家观、历史观、民族观、文化观、宗教观，不断增进对伟大祖国、中华民族、中华文化、中国共产党、中国特色社会主义的认同，铸牢中华民族共同体意识，为“中华民族一家亲，同心共筑中国梦”贡献正能量。</w:t>
            </w:r>
            <w:r>
              <w:rPr>
                <w:color w:val="000000"/>
                <w:sz w:val="21"/>
                <w:szCs w:val="21"/>
                <w:rFonts w:ascii="仿宋" w:hAnsi="仿宋" w:eastAsia="仿宋" w:hint="eastAsia"/>
              </w:rPr>
            </w:r>
          </w:p>
        </w:tc>
        <w:tc>
          <w:tcPr>
            <w:tcW w:w="2412" w:type="dxa"/>
            <w:vAlign w:val="center"/>
            <w:textDirection w:val="lrTb"/>
          </w:tcPr>
          <w:p>
            <w:pPr>
              <w:pStyle w:val="Normal"/>
              <w:snapToGrid w:val="0"/>
              <w:jc w:val="center"/>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wAfter w:w="0" w:type="dxa"/>
          <w:trHeight w:val="454" w:hRule="atLeast"/>
        </w:trPr>
        <w:tc>
          <w:tcPr>
            <w:tcW w:w="2419" w:type="dxa"/>
            <w:vAlign w:val="center"/>
            <w:textDirection w:val="lrTb"/>
          </w:tcPr>
          <w:p>
            <w:pPr>
              <w:pStyle w:val="Normal"/>
              <w:snapToGrid w:val="0"/>
              <w:jc w:val="start"/>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指导大学生树立正确的择业观、价值观，明确职业生涯目标，掌握正确的择业方法与技巧，帮助大学生顺利就业。</w:t>
            </w:r>
            <w:r>
              <w:rPr>
                <w:color w:val="000000"/>
                <w:sz w:val="21"/>
                <w:szCs w:val="21"/>
                <w:rFonts w:ascii="仿宋" w:hAnsi="仿宋" w:eastAsia="仿宋" w:hint="eastAsia"/>
              </w:rPr>
            </w:r>
          </w:p>
        </w:tc>
        <w:tc>
          <w:tcPr>
            <w:tcW w:w="2220" w:type="dxa"/>
            <w:vAlign w:val="center"/>
            <w:textDirection w:val="lrTb"/>
          </w:tcPr>
          <w:p>
            <w:pPr>
              <w:pStyle w:val="Normal"/>
              <w:snapToGrid w:val="0"/>
              <w:jc w:val="center"/>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《职业规划与就业指导》</w:t>
            </w:r>
            <w:r>
              <w:rPr>
                <w:color w:val="000000"/>
                <w:sz w:val="21"/>
                <w:szCs w:val="21"/>
                <w:rFonts w:ascii="仿宋" w:hAnsi="仿宋" w:eastAsia="仿宋" w:hint="eastAsia"/>
              </w:rPr>
            </w:r>
          </w:p>
        </w:tc>
        <w:tc>
          <w:tcPr>
            <w:tcW w:w="1956" w:type="dxa"/>
            <w:vAlign w:val="center"/>
            <w:textDirection w:val="lrTb"/>
          </w:tcPr>
          <w:p>
            <w:pPr>
              <w:pStyle w:val="Normal"/>
              <w:snapToGrid w:val="0"/>
              <w:jc w:val="start"/>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以大学生职业规划、毕业、择业、就业、敬业、创业为主线开展，由课堂和实践教学两个环节组成，对大学生进行就业前的职业生涯规划、就业政策、就业心理指导。</w:t>
            </w:r>
            <w:r>
              <w:rPr>
                <w:color w:val="000000"/>
                <w:sz w:val="21"/>
                <w:szCs w:val="21"/>
                <w:rFonts w:ascii="仿宋" w:hAnsi="仿宋" w:eastAsia="仿宋" w:hint="eastAsia"/>
              </w:rPr>
            </w:r>
          </w:p>
        </w:tc>
        <w:tc>
          <w:tcPr>
            <w:tcW w:w="2412" w:type="dxa"/>
            <w:vAlign w:val="center"/>
            <w:textDirection w:val="lrTb"/>
          </w:tcPr>
          <w:p>
            <w:pPr>
              <w:pStyle w:val="Normal"/>
              <w:snapToGrid w:val="0"/>
              <w:jc w:val="center"/>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创新创业学院</w:t>
            </w:r>
            <w:r>
              <w:rPr>
                <w:color w:val="000000"/>
                <w:sz w:val="21"/>
                <w:szCs w:val="21"/>
                <w:rFonts w:ascii="仿宋" w:hAns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wAfter w:w="0" w:type="dxa"/>
          <w:trHeight w:val="454" w:hRule="atLeast"/>
        </w:trPr>
        <w:tc>
          <w:tcPr>
            <w:tcW w:w="2419" w:type="dxa"/>
            <w:vAlign w:val="center"/>
            <w:textDirection w:val="lrTb"/>
          </w:tcPr>
          <w:p>
            <w:pPr>
              <w:pStyle w:val="Normal"/>
              <w:snapToGrid w:val="0"/>
              <w:jc w:val="start"/>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在体育锻炼过程中，培养自己适应学习、生活的能力。能正确定位自己的“社会角色”。具备本职业所需的身体素质与素养。</w:t>
            </w:r>
            <w:r>
              <w:rPr>
                <w:color w:val="000000"/>
                <w:sz w:val="21"/>
                <w:szCs w:val="21"/>
                <w:rFonts w:ascii="仿宋" w:hAnsi="仿宋" w:eastAsia="仿宋" w:hint="eastAsia"/>
              </w:rPr>
            </w:r>
          </w:p>
        </w:tc>
        <w:tc>
          <w:tcPr>
            <w:tcW w:w="2220" w:type="dxa"/>
            <w:vAlign w:val="center"/>
            <w:textDirection w:val="lrTb"/>
          </w:tcPr>
          <w:p>
            <w:pPr>
              <w:pStyle w:val="Normal"/>
              <w:snapToGrid w:val="0"/>
              <w:jc w:val="center"/>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《体育》</w:t>
            </w:r>
            <w:r>
              <w:rPr>
                <w:color w:val="000000"/>
                <w:sz w:val="21"/>
                <w:szCs w:val="21"/>
                <w:rFonts w:ascii="仿宋" w:hAnsi="仿宋" w:eastAsia="仿宋" w:hint="eastAsia"/>
              </w:rPr>
            </w:r>
          </w:p>
        </w:tc>
        <w:tc>
          <w:tcPr>
            <w:tcW w:w="1956" w:type="dxa"/>
            <w:vAlign w:val="center"/>
            <w:textDirection w:val="lrTb"/>
          </w:tcPr>
          <w:p>
            <w:pPr>
              <w:pStyle w:val="Normal"/>
              <w:snapToGrid w:val="0"/>
              <w:jc w:val="start"/>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1.增进身体健康</w:t>
            </w:r>
            <w:r>
              <w:rPr>
                <w:color w:val="000000"/>
                <w:sz w:val="21"/>
                <w:szCs w:val="21"/>
                <w:rFonts w:ascii="仿宋" w:hAnsi="仿宋" w:eastAsia="仿宋" w:hint="eastAsia"/>
              </w:rPr>
            </w:r>
          </w:p>
          <w:p>
            <w:pPr>
              <w:pStyle w:val="Normal"/>
              <w:snapToGrid w:val="0"/>
              <w:jc w:val="start"/>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2.提高心里健康水平</w:t>
            </w:r>
            <w:r>
              <w:rPr>
                <w:color w:val="000000"/>
                <w:sz w:val="21"/>
                <w:szCs w:val="21"/>
                <w:rFonts w:ascii="仿宋" w:hAnsi="仿宋" w:eastAsia="仿宋" w:hint="eastAsia"/>
              </w:rPr>
            </w:r>
          </w:p>
          <w:p>
            <w:pPr>
              <w:pStyle w:val="Normal"/>
              <w:snapToGrid w:val="0"/>
              <w:jc w:val="start"/>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3.增强社会适应能力</w:t>
            </w:r>
            <w:r>
              <w:rPr>
                <w:color w:val="000000"/>
                <w:sz w:val="21"/>
                <w:szCs w:val="21"/>
                <w:rFonts w:ascii="仿宋" w:hAnsi="仿宋" w:eastAsia="仿宋" w:hint="eastAsia"/>
              </w:rPr>
            </w:r>
          </w:p>
          <w:p>
            <w:pPr>
              <w:pStyle w:val="Normal"/>
              <w:snapToGrid w:val="0"/>
              <w:jc w:val="start"/>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4.获得体育与健康的知识和技能</w:t>
            </w:r>
            <w:r>
              <w:rPr>
                <w:color w:val="000000"/>
                <w:sz w:val="21"/>
                <w:szCs w:val="21"/>
                <w:rFonts w:ascii="仿宋" w:hAnsi="仿宋" w:eastAsia="仿宋" w:hint="eastAsia"/>
              </w:rPr>
            </w:r>
          </w:p>
        </w:tc>
        <w:tc>
          <w:tcPr>
            <w:tcW w:w="2412" w:type="dxa"/>
            <w:vAlign w:val="center"/>
            <w:textDirection w:val="lrTb"/>
          </w:tcPr>
          <w:p>
            <w:pPr>
              <w:pStyle w:val="Normal"/>
              <w:snapToGrid w:val="0"/>
              <w:jc w:val="center"/>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足球学院</w:t>
            </w:r>
            <w:r>
              <w:rPr>
                <w:color w:val="000000"/>
                <w:sz w:val="21"/>
                <w:szCs w:val="21"/>
                <w:rFonts w:ascii="仿宋" w:hAns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wAfter w:w="0" w:type="dxa"/>
          <w:trHeight w:val="454" w:hRule="atLeast"/>
        </w:trPr>
        <w:tc>
          <w:tcPr>
            <w:tcW w:w="2419" w:type="dxa"/>
            <w:vAlign w:val="center"/>
            <w:textDirection w:val="lrTb"/>
          </w:tcPr>
          <w:p>
            <w:pPr>
              <w:pStyle w:val="Normal"/>
              <w:snapToGrid w:val="0"/>
              <w:jc w:val="start"/>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培养高等职业教育专科学生的综合信息素养，提升信息意识与计算思维，促进数字化创新与发展能力，促进专业技术与信息技术融合，并树立正确的信息社会价值观和责任感。</w:t>
            </w:r>
            <w:r>
              <w:rPr>
                <w:color w:val="000000"/>
                <w:sz w:val="21"/>
                <w:szCs w:val="21"/>
                <w:rFonts w:ascii="仿宋" w:hAnsi="仿宋" w:eastAsia="仿宋" w:hint="eastAsia"/>
              </w:rPr>
            </w:r>
          </w:p>
        </w:tc>
        <w:tc>
          <w:tcPr>
            <w:tcW w:w="2220" w:type="dxa"/>
            <w:vAlign w:val="center"/>
            <w:textDirection w:val="lrTb"/>
          </w:tcPr>
          <w:p>
            <w:pPr>
              <w:pStyle w:val="Normal"/>
              <w:snapToGrid w:val="0"/>
              <w:jc w:val="center"/>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《信息技术》</w:t>
            </w:r>
            <w:r>
              <w:rPr>
                <w:color w:val="000000"/>
                <w:sz w:val="21"/>
                <w:szCs w:val="21"/>
                <w:rFonts w:ascii="仿宋" w:hAnsi="仿宋" w:eastAsia="仿宋" w:hint="eastAsia"/>
              </w:rPr>
            </w:r>
          </w:p>
        </w:tc>
        <w:tc>
          <w:tcPr>
            <w:tcW w:w="1956" w:type="dxa"/>
            <w:vAlign w:val="center"/>
            <w:textDirection w:val="lrTb"/>
          </w:tcPr>
          <w:p>
            <w:pPr>
              <w:pStyle w:val="Normal"/>
              <w:snapToGrid w:val="0"/>
              <w:jc w:val="start"/>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电子文档处理、电子表格处理、演示文稿制作、新一代信息技术概述、信息安全、大数据、人工智能、云计算、数字媒体、虚拟现实等内容。</w:t>
            </w:r>
            <w:r>
              <w:rPr>
                <w:color w:val="000000"/>
                <w:sz w:val="21"/>
                <w:szCs w:val="21"/>
                <w:rFonts w:ascii="仿宋" w:hAnsi="仿宋" w:eastAsia="仿宋" w:hint="eastAsia"/>
              </w:rPr>
            </w:r>
          </w:p>
        </w:tc>
        <w:tc>
          <w:tcPr>
            <w:tcW w:w="2412" w:type="dxa"/>
            <w:vAlign w:val="center"/>
            <w:textDirection w:val="lrTb"/>
          </w:tcPr>
          <w:p>
            <w:pPr>
              <w:pStyle w:val="Normal"/>
              <w:snapToGrid w:val="0"/>
              <w:jc w:val="center"/>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计算机与智能应用系</w:t>
            </w:r>
            <w:r>
              <w:rPr>
                <w:color w:val="000000"/>
                <w:sz w:val="21"/>
                <w:szCs w:val="21"/>
                <w:rFonts w:ascii="仿宋" w:hAns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wAfter w:w="0" w:type="dxa"/>
          <w:trHeight w:val="454" w:hRule="atLeast"/>
        </w:trPr>
        <w:tc>
          <w:tcPr>
            <w:tcW w:w="2419" w:type="dxa"/>
            <w:vAlign w:val="center"/>
            <w:textDirection w:val="lrTb"/>
          </w:tcPr>
          <w:p>
            <w:pPr>
              <w:pStyle w:val="Normal"/>
              <w:snapToGrid w:val="0"/>
              <w:jc w:val="start"/>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⑴培养学生运用英语、日语进行口语交际的能力；</w:t>
            </w:r>
            <w:r>
              <w:rPr>
                <w:color w:val="000000"/>
                <w:sz w:val="21"/>
                <w:szCs w:val="21"/>
                <w:rFonts w:ascii="仿宋" w:hAnsi="仿宋" w:eastAsia="仿宋" w:hint="eastAsia"/>
              </w:rPr>
            </w:r>
          </w:p>
          <w:p>
            <w:pPr>
              <w:pStyle w:val="Normal"/>
              <w:snapToGrid w:val="0"/>
              <w:jc w:val="start"/>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⑵增强学生对于英语、日语的文字理解和写作能力；</w:t>
            </w:r>
            <w:r>
              <w:rPr>
                <w:color w:val="000000"/>
                <w:sz w:val="21"/>
                <w:szCs w:val="21"/>
                <w:rFonts w:ascii="仿宋" w:hAnsi="仿宋" w:eastAsia="仿宋" w:hint="eastAsia"/>
              </w:rPr>
            </w:r>
          </w:p>
          <w:p>
            <w:pPr>
              <w:pStyle w:val="Normal"/>
              <w:snapToGrid w:val="0"/>
              <w:jc w:val="start"/>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⑶使学生掌握该学科的学习方法，养成良好的学习习惯，从而掌握获取新知识运用新知识的能力。</w:t>
            </w:r>
            <w:r>
              <w:rPr>
                <w:color w:val="000000"/>
                <w:sz w:val="21"/>
                <w:szCs w:val="21"/>
                <w:rFonts w:ascii="仿宋" w:hAnsi="仿宋" w:eastAsia="仿宋" w:hint="eastAsia"/>
              </w:rPr>
            </w:r>
          </w:p>
        </w:tc>
        <w:tc>
          <w:tcPr>
            <w:tcW w:w="2220" w:type="dxa"/>
            <w:vAlign w:val="center"/>
            <w:textDirection w:val="lrTb"/>
          </w:tcPr>
          <w:p>
            <w:pPr>
              <w:pStyle w:val="Normal"/>
              <w:snapToGrid w:val="0"/>
              <w:jc w:val="center"/>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《大学英语/日语》</w:t>
            </w:r>
            <w:r>
              <w:rPr>
                <w:color w:val="000000"/>
                <w:sz w:val="21"/>
                <w:szCs w:val="21"/>
                <w:rFonts w:ascii="仿宋" w:hAnsi="仿宋" w:eastAsia="仿宋" w:hint="eastAsia"/>
              </w:rPr>
            </w:r>
          </w:p>
        </w:tc>
        <w:tc>
          <w:tcPr>
            <w:tcW w:w="1956" w:type="dxa"/>
            <w:vAlign w:val="center"/>
            <w:textDirection w:val="lrTb"/>
          </w:tcPr>
          <w:p>
            <w:pPr>
              <w:pStyle w:val="Normal"/>
              <w:snapToGrid w:val="0"/>
              <w:jc w:val="start"/>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2500个大学英语B级核心词汇、词组及与行业相关的常见英语词汇；英语基本的语法；日常生活用语听力及口语训练；常见的简短英语应用文，如表格、简历、通知、信函等的填写。</w:t>
            </w:r>
            <w:r>
              <w:rPr>
                <w:color w:val="000000"/>
                <w:sz w:val="21"/>
                <w:szCs w:val="21"/>
                <w:rFonts w:ascii="仿宋" w:hAnsi="仿宋" w:eastAsia="仿宋" w:hint="eastAsia"/>
              </w:rPr>
            </w:r>
          </w:p>
        </w:tc>
        <w:tc>
          <w:tcPr>
            <w:tcW w:w="2412" w:type="dxa"/>
            <w:vAlign w:val="center"/>
            <w:textDirection w:val="lrTb"/>
          </w:tcPr>
          <w:p>
            <w:pPr>
              <w:pStyle w:val="Normal"/>
              <w:snapToGrid w:val="0"/>
              <w:jc w:val="center"/>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蒙古文化与公共教学部</w:t>
            </w:r>
            <w:r>
              <w:rPr>
                <w:color w:val="000000"/>
                <w:sz w:val="21"/>
                <w:szCs w:val="21"/>
                <w:rFonts w:ascii="仿宋" w:hAns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wAfter w:w="0" w:type="dxa"/>
          <w:trHeight w:val="454" w:hRule="atLeast"/>
        </w:trPr>
        <w:tc>
          <w:tcPr>
            <w:tcW w:w="2419" w:type="dxa"/>
            <w:vAlign w:val="center"/>
            <w:textDirection w:val="lrTb"/>
          </w:tcPr>
          <w:p>
            <w:pPr>
              <w:pStyle w:val="Normal"/>
              <w:snapToGrid w:val="0"/>
              <w:jc w:val="start"/>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普及心理健康知识，培养大学生良好心理素质，提高其心理机能，开发心理潜能，以促进其整体身心素质提高和个性和谐发展。</w:t>
            </w:r>
            <w:r>
              <w:rPr>
                <w:color w:val="000000"/>
                <w:sz w:val="21"/>
                <w:szCs w:val="21"/>
                <w:rFonts w:ascii="仿宋" w:hAnsi="仿宋" w:eastAsia="仿宋" w:hint="eastAsia"/>
              </w:rPr>
            </w:r>
          </w:p>
        </w:tc>
        <w:tc>
          <w:tcPr>
            <w:tcW w:w="2220" w:type="dxa"/>
            <w:vAlign w:val="center"/>
            <w:textDirection w:val="lrTb"/>
          </w:tcPr>
          <w:p>
            <w:pPr>
              <w:pStyle w:val="Normal"/>
              <w:snapToGrid w:val="0"/>
              <w:jc w:val="center"/>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《大学生心理健康教育》</w:t>
            </w:r>
            <w:r>
              <w:rPr>
                <w:color w:val="000000"/>
                <w:sz w:val="21"/>
                <w:szCs w:val="21"/>
                <w:rFonts w:ascii="仿宋" w:hAnsi="仿宋" w:eastAsia="仿宋" w:hint="eastAsia"/>
              </w:rPr>
            </w:r>
          </w:p>
        </w:tc>
        <w:tc>
          <w:tcPr>
            <w:tcW w:w="1956" w:type="dxa"/>
            <w:vAlign w:val="center"/>
            <w:textDirection w:val="lrTb"/>
          </w:tcPr>
          <w:p>
            <w:pPr>
              <w:pStyle w:val="Normal"/>
              <w:snapToGrid w:val="0"/>
              <w:jc w:val="center"/>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心理健康教育概述，大学生入学适应、自我意识培养、情绪情感管理、人际交往能力提升、学习心理优化、恋爱与性心理调节、就业心理指导。</w:t>
            </w:r>
            <w:r>
              <w:rPr>
                <w:color w:val="000000"/>
                <w:sz w:val="21"/>
                <w:szCs w:val="21"/>
                <w:rFonts w:ascii="仿宋" w:hAnsi="仿宋" w:eastAsia="仿宋" w:hint="eastAsia"/>
              </w:rPr>
            </w:r>
          </w:p>
        </w:tc>
        <w:tc>
          <w:tcPr>
            <w:tcW w:w="2412" w:type="dxa"/>
            <w:vAlign w:val="center"/>
            <w:textDirection w:val="lrTb"/>
          </w:tcPr>
          <w:p>
            <w:pPr>
              <w:pStyle w:val="Normal"/>
              <w:snapToGrid w:val="0"/>
              <w:jc w:val="center"/>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阳光心理学院</w:t>
            </w:r>
            <w:r>
              <w:rPr>
                <w:color w:val="000000"/>
                <w:sz w:val="21"/>
                <w:szCs w:val="21"/>
                <w:rFonts w:ascii="仿宋" w:hAns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wAfter w:w="0" w:type="dxa"/>
          <w:trHeight w:val="454" w:hRule="atLeast"/>
        </w:trPr>
        <w:tc>
          <w:tcPr>
            <w:tcW w:w="2419" w:type="dxa"/>
            <w:vAlign w:val="center"/>
            <w:textDirection w:val="lrTb"/>
          </w:tcPr>
          <w:p>
            <w:pPr>
              <w:pStyle w:val="Normal"/>
              <w:snapToGrid w:val="0"/>
              <w:jc w:val="start"/>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国防教育把保卫祖国、弘扬爱国主义精神、激发爱国主义热情作为重点。爱国主义教育是对大学生进行国防教育的核心，应始终贯穿于大学生国防教育的整个过程。</w:t>
            </w:r>
            <w:r>
              <w:rPr>
                <w:color w:val="000000"/>
                <w:sz w:val="21"/>
                <w:szCs w:val="21"/>
                <w:rFonts w:ascii="仿宋" w:hAnsi="仿宋" w:eastAsia="仿宋" w:hint="eastAsia"/>
              </w:rPr>
            </w:r>
          </w:p>
        </w:tc>
        <w:tc>
          <w:tcPr>
            <w:tcW w:w="2220" w:type="dxa"/>
            <w:vAlign w:val="center"/>
            <w:textDirection w:val="lrTb"/>
          </w:tcPr>
          <w:p>
            <w:pPr>
              <w:pStyle w:val="Normal"/>
              <w:snapToGrid w:val="0"/>
              <w:jc w:val="center"/>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《军事理论》</w:t>
            </w:r>
            <w:r>
              <w:rPr>
                <w:color w:val="000000"/>
                <w:sz w:val="21"/>
                <w:szCs w:val="21"/>
                <w:rFonts w:ascii="仿宋" w:hAnsi="仿宋" w:eastAsia="仿宋" w:hint="eastAsia"/>
              </w:rPr>
            </w:r>
          </w:p>
        </w:tc>
        <w:tc>
          <w:tcPr>
            <w:tcW w:w="1956" w:type="dxa"/>
            <w:vAlign w:val="center"/>
            <w:textDirection w:val="lrTb"/>
          </w:tcPr>
          <w:p>
            <w:pPr>
              <w:pStyle w:val="Normal"/>
              <w:snapToGrid w:val="0"/>
              <w:jc w:val="center"/>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军事理论课的教学内容要突出重点，把中国国防、军事思想、高技术战争作为课程的重点和主干，划分掌握、熟悉、了解三类，形成一个主干清楚、层次分明、各个部分相互联系的整体。</w:t>
            </w:r>
            <w:r>
              <w:rPr>
                <w:color w:val="000000"/>
                <w:sz w:val="21"/>
                <w:szCs w:val="21"/>
                <w:rFonts w:ascii="仿宋" w:hAnsi="仿宋" w:eastAsia="仿宋" w:hint="eastAsia"/>
              </w:rPr>
            </w:r>
          </w:p>
        </w:tc>
        <w:tc>
          <w:tcPr>
            <w:tcW w:w="2412" w:type="dxa"/>
            <w:vAlign w:val="center"/>
            <w:textDirection w:val="lrTb"/>
          </w:tcPr>
          <w:p>
            <w:pPr>
              <w:pStyle w:val="Normal"/>
              <w:snapToGrid w:val="0"/>
              <w:jc w:val="center"/>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学生处（学院征兵办公室）</w:t>
            </w:r>
            <w:r>
              <w:rPr>
                <w:color w:val="000000"/>
                <w:sz w:val="21"/>
                <w:szCs w:val="21"/>
                <w:rFonts w:ascii="仿宋" w:hAns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wAfter w:w="0" w:type="dxa"/>
          <w:trHeight w:val="454" w:hRule="atLeast"/>
        </w:trPr>
        <w:tc>
          <w:tcPr>
            <w:tcW w:w="2419" w:type="dxa"/>
            <w:vAlign w:val="center"/>
            <w:textDirection w:val="lrTb"/>
          </w:tcPr>
          <w:p>
            <w:pPr>
              <w:pStyle w:val="Normal"/>
              <w:snapToGrid w:val="0"/>
              <w:jc w:val="start"/>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通过创新创业教育教学，使学生掌握创业所需要的基础知识和基本理论，熟悉创业的基本流程和基本方法，了解创业的法律法规和相关政策，激发学生的创新、创业意识，培养学生的创新思维，提高学生的社会责任感、创新精神和创业能力，促进学生创业、就业和全面发展。 </w:t>
            </w:r>
            <w:r>
              <w:rPr>
                <w:color w:val="000000"/>
                <w:sz w:val="21"/>
                <w:szCs w:val="21"/>
                <w:rFonts w:ascii="仿宋" w:hAnsi="仿宋" w:eastAsia="仿宋" w:hint="eastAsia"/>
              </w:rPr>
            </w:r>
          </w:p>
        </w:tc>
        <w:tc>
          <w:tcPr>
            <w:tcW w:w="2220" w:type="dxa"/>
            <w:vAlign w:val="center"/>
            <w:textDirection w:val="lrTb"/>
          </w:tcPr>
          <w:p>
            <w:pPr>
              <w:pStyle w:val="Normal"/>
              <w:snapToGrid w:val="0"/>
              <w:jc w:val="center"/>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《创新创业基础（理论）》</w:t>
            </w:r>
            <w:r>
              <w:rPr>
                <w:color w:val="000000"/>
                <w:sz w:val="21"/>
                <w:szCs w:val="21"/>
                <w:rFonts w:ascii="仿宋" w:hAnsi="仿宋" w:eastAsia="仿宋" w:hint="eastAsia"/>
              </w:rPr>
            </w:r>
          </w:p>
        </w:tc>
        <w:tc>
          <w:tcPr>
            <w:tcW w:w="1956" w:type="dxa"/>
            <w:vAlign w:val="center"/>
            <w:textDirection w:val="lrTb"/>
          </w:tcPr>
          <w:p>
            <w:pPr>
              <w:pStyle w:val="Normal"/>
              <w:snapToGrid w:val="0"/>
              <w:jc w:val="start"/>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创业、企业精神与人生发展，创业者与创业团队，创业机会发现、评价与商业模式，创业资源的开发、利用与创业融资，创业计划的撰写与展示，新创企业的开办与管理。</w:t>
            </w:r>
            <w:r>
              <w:rPr>
                <w:color w:val="000000"/>
                <w:sz w:val="21"/>
                <w:szCs w:val="21"/>
                <w:rFonts w:ascii="仿宋" w:hAnsi="仿宋" w:eastAsia="仿宋" w:hint="eastAsia"/>
              </w:rPr>
            </w:r>
          </w:p>
        </w:tc>
        <w:tc>
          <w:tcPr>
            <w:tcW w:w="2412" w:type="dxa"/>
            <w:vAlign w:val="center"/>
            <w:textDirection w:val="lrTb"/>
          </w:tcPr>
          <w:p>
            <w:pPr>
              <w:pStyle w:val="Normal"/>
              <w:snapToGrid w:val="0"/>
              <w:jc w:val="center"/>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创新创业学院</w:t>
            </w:r>
            <w:r>
              <w:rPr>
                <w:color w:val="000000"/>
                <w:sz w:val="21"/>
                <w:szCs w:val="21"/>
                <w:rFonts w:ascii="仿宋" w:hAns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wAfter w:w="0" w:type="dxa"/>
          <w:trHeight w:val="454" w:hRule="atLeast"/>
        </w:trPr>
        <w:tc>
          <w:tcPr>
            <w:tcW w:w="2419" w:type="dxa"/>
            <w:vAlign w:val="center"/>
            <w:textDirection w:val="lrTb"/>
          </w:tcPr>
          <w:p>
            <w:pPr>
              <w:pStyle w:val="Normal"/>
              <w:snapToGrid w:val="0"/>
              <w:jc w:val="start"/>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通过军训使大学生了解掌握手中武器装备、技术器材工作原理及性能，并使大学生吃苦耐劳的精神和坚强的毅力得到磨炼，增强组织纪律性，熟悉相应的战斗动作，提高整体战术水平。</w:t>
            </w:r>
            <w:r>
              <w:rPr>
                <w:color w:val="000000"/>
                <w:sz w:val="21"/>
                <w:szCs w:val="21"/>
                <w:rFonts w:ascii="仿宋" w:hAnsi="仿宋" w:eastAsia="仿宋" w:hint="eastAsia"/>
              </w:rPr>
            </w:r>
          </w:p>
        </w:tc>
        <w:tc>
          <w:tcPr>
            <w:tcW w:w="2220" w:type="dxa"/>
            <w:vAlign w:val="center"/>
            <w:textDirection w:val="lrTb"/>
          </w:tcPr>
          <w:p>
            <w:pPr>
              <w:pStyle w:val="Normal"/>
              <w:snapToGrid w:val="0"/>
              <w:jc w:val="center"/>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《军事训练》</w:t>
            </w:r>
            <w:r>
              <w:rPr>
                <w:color w:val="000000"/>
                <w:sz w:val="21"/>
                <w:szCs w:val="21"/>
                <w:rFonts w:ascii="仿宋" w:hAnsi="仿宋" w:eastAsia="仿宋" w:hint="eastAsia"/>
              </w:rPr>
            </w:r>
          </w:p>
        </w:tc>
        <w:tc>
          <w:tcPr>
            <w:tcW w:w="1956" w:type="dxa"/>
            <w:vAlign w:val="center"/>
            <w:textDirection w:val="lrTb"/>
          </w:tcPr>
          <w:p>
            <w:pPr>
              <w:pStyle w:val="Normal"/>
              <w:snapToGrid w:val="0"/>
              <w:jc w:val="start"/>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军事技能训练是目前中国高校进行大学生国防教育的主要途径。军事技能训练采取在校内集中组织实施或在训练基地分批轮训的形式。军事技能训练主要包括解放军条令条例教育与训练、轻武器射击、战术、军事地形学和综合训练。</w:t>
            </w:r>
            <w:r>
              <w:rPr>
                <w:color w:val="000000"/>
                <w:sz w:val="21"/>
                <w:szCs w:val="21"/>
                <w:rFonts w:ascii="仿宋" w:hAnsi="仿宋" w:eastAsia="仿宋" w:hint="eastAsia"/>
              </w:rPr>
            </w:r>
          </w:p>
        </w:tc>
        <w:tc>
          <w:tcPr>
            <w:tcW w:w="2412" w:type="dxa"/>
            <w:vAlign w:val="center"/>
            <w:textDirection w:val="lrTb"/>
          </w:tcPr>
          <w:p>
            <w:pPr>
              <w:pStyle w:val="Normal"/>
              <w:snapToGrid w:val="0"/>
              <w:jc w:val="center"/>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学生处</w:t>
            </w:r>
            <w:r>
              <w:rPr>
                <w:color w:val="000000"/>
                <w:sz w:val="21"/>
                <w:szCs w:val="21"/>
                <w:rFonts w:ascii="仿宋" w:hAns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wAfter w:w="0" w:type="dxa"/>
          <w:trHeight w:val="454" w:hRule="atLeast"/>
        </w:trPr>
        <w:tc>
          <w:tcPr>
            <w:tcW w:w="2419" w:type="dxa"/>
            <w:vAlign w:val="center"/>
            <w:textDirection w:val="lrTb"/>
          </w:tcPr>
          <w:p>
            <w:pPr>
              <w:pStyle w:val="Normal"/>
              <w:snapToGrid w:val="0"/>
              <w:jc w:val="start"/>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劳动教育对于培养学生全心全意</w:t>
            </w:r>
            <w:r>
              <w:rPr>
                <w:color w:val="000000"/>
                <w:sz w:val="21"/>
                <w:szCs w:val="21"/>
                <w:rFonts w:ascii="仿宋" w:hAnsi="仿宋" w:eastAsia="仿宋" w:hint="eastAsia"/>
              </w:rPr>
              <w:fldChar w:fldCharType="begin"/>
            </w:r>
            <w:r>
              <w:rPr>
                <w:color w:val="000000"/>
                <w:sz w:val="21"/>
                <w:szCs w:val="21"/>
                <w:rFonts w:ascii="仿宋" w:hAnsi="仿宋" w:eastAsia="仿宋" w:hint="eastAsia"/>
              </w:rPr>
              <w:instrText xml:space="preserve"> HYPERLINK "http://baike.sogou.com/lemma/ShowInnerLink.htm?lemmaId=99826054&amp;ss_c=ssc.citiao.link" \t "http://baike.sogou.com/_blank" </w:instrText>
            </w:r>
            <w:r>
              <w:rPr>
                <w:color w:val="000000"/>
                <w:sz w:val="21"/>
                <w:szCs w:val="21"/>
                <w:rFonts w:ascii="仿宋" w:hAnsi="仿宋" w:eastAsia="仿宋" w:hint="eastAsia"/>
              </w:rPr>
              <w:fldChar w:fldCharType="separate"/>
            </w:r>
            <w:r>
              <w:rPr>
                <w:rStyle w:val="Hyperlink"/>
                <w:color w:val="000000"/>
                <w:sz w:val="21"/>
                <w:szCs w:val="21"/>
                <w:rFonts w:ascii="仿宋" w:hAnsi="仿宋" w:eastAsia="仿宋" w:hint="eastAsia"/>
              </w:rPr>
              <w:t xml:space="preserve">为人民服务</w:t>
            </w:r>
            <w:r>
              <w:rPr>
                <w:color w:val="000000"/>
                <w:sz w:val="21"/>
                <w:szCs w:val="21"/>
                <w:rFonts w:ascii="仿宋" w:hAnsi="仿宋" w:eastAsia="仿宋" w:hint="eastAsia"/>
              </w:rPr>
              <w:fldChar w:fldCharType="end"/>
            </w:r>
            <w:r>
              <w:rPr>
                <w:color w:val="000000"/>
                <w:sz w:val="21"/>
                <w:szCs w:val="21"/>
                <w:rFonts w:ascii="仿宋" w:hAnsi="仿宋" w:eastAsia="仿宋" w:hint="eastAsia"/>
              </w:rPr>
              <w:t xml:space="preserve">，为社会主义事业服务公益劳动的思想，自觉自愿地为公共利益而不计报酬的</w:t>
            </w:r>
            <w:r>
              <w:rPr>
                <w:color w:val="000000"/>
                <w:sz w:val="21"/>
                <w:szCs w:val="21"/>
                <w:rFonts w:ascii="仿宋" w:hAnsi="仿宋" w:eastAsia="仿宋" w:hint="eastAsia"/>
              </w:rPr>
              <w:fldChar w:fldCharType="begin"/>
            </w:r>
            <w:r>
              <w:rPr>
                <w:color w:val="000000"/>
                <w:sz w:val="21"/>
                <w:szCs w:val="21"/>
                <w:rFonts w:ascii="仿宋" w:hAnsi="仿宋" w:eastAsia="仿宋" w:hint="eastAsia"/>
              </w:rPr>
              <w:instrText xml:space="preserve"> HYPERLINK "http://baike.sogou.com/lemma/ShowInnerLink.htm?lemmaId=69250727&amp;ss_c=ssc.citiao.link" \t "http://baike.sogou.com/_blank" </w:instrText>
            </w:r>
            <w:r>
              <w:rPr>
                <w:color w:val="000000"/>
                <w:sz w:val="21"/>
                <w:szCs w:val="21"/>
                <w:rFonts w:ascii="仿宋" w:hAnsi="仿宋" w:eastAsia="仿宋" w:hint="eastAsia"/>
              </w:rPr>
              <w:fldChar w:fldCharType="separate"/>
            </w:r>
            <w:r>
              <w:rPr>
                <w:rStyle w:val="Hyperlink"/>
                <w:color w:val="000000"/>
                <w:sz w:val="21"/>
                <w:szCs w:val="21"/>
                <w:rFonts w:ascii="仿宋" w:hAnsi="仿宋" w:eastAsia="仿宋" w:hint="eastAsia"/>
              </w:rPr>
              <w:t xml:space="preserve">共产主义劳动</w:t>
            </w:r>
            <w:r>
              <w:rPr>
                <w:color w:val="000000"/>
                <w:sz w:val="21"/>
                <w:szCs w:val="21"/>
                <w:rFonts w:ascii="仿宋" w:hAnsi="仿宋" w:eastAsia="仿宋" w:hint="eastAsia"/>
              </w:rPr>
              <w:fldChar w:fldCharType="end"/>
            </w:r>
            <w:r>
              <w:rPr>
                <w:color w:val="000000"/>
                <w:sz w:val="21"/>
                <w:szCs w:val="21"/>
                <w:rFonts w:ascii="仿宋" w:hAnsi="仿宋" w:eastAsia="仿宋" w:hint="eastAsia"/>
              </w:rPr>
              <w:t xml:space="preserve">态度，关心集体，关心他人，以及</w:t>
            </w:r>
            <w:r>
              <w:rPr>
                <w:color w:val="000000"/>
                <w:sz w:val="21"/>
                <w:szCs w:val="21"/>
                <w:rFonts w:ascii="仿宋" w:hAnsi="仿宋" w:eastAsia="仿宋" w:hint="eastAsia"/>
              </w:rPr>
              <w:fldChar w:fldCharType="begin"/>
            </w:r>
            <w:r>
              <w:rPr>
                <w:color w:val="000000"/>
                <w:sz w:val="21"/>
                <w:szCs w:val="21"/>
                <w:rFonts w:ascii="仿宋" w:hAnsi="仿宋" w:eastAsia="仿宋" w:hint="eastAsia"/>
              </w:rPr>
              <w:instrText xml:space="preserve"> HYPERLINK "http://baike.sogou.com/lemma/ShowInnerLink.htm?lemmaId=370061" \t "http://baike.sogou.com/_blank" </w:instrText>
            </w:r>
            <w:r>
              <w:rPr>
                <w:color w:val="000000"/>
                <w:sz w:val="21"/>
                <w:szCs w:val="21"/>
                <w:rFonts w:ascii="仿宋" w:hAnsi="仿宋" w:eastAsia="仿宋" w:hint="eastAsia"/>
              </w:rPr>
              <w:fldChar w:fldCharType="separate"/>
            </w:r>
            <w:r>
              <w:rPr>
                <w:rStyle w:val="Hyperlink"/>
                <w:color w:val="000000"/>
                <w:sz w:val="21"/>
                <w:szCs w:val="21"/>
                <w:rFonts w:ascii="仿宋" w:hAnsi="仿宋" w:eastAsia="仿宋" w:hint="eastAsia"/>
              </w:rPr>
              <w:t xml:space="preserve">团结互助</w:t>
            </w:r>
            <w:r>
              <w:rPr>
                <w:color w:val="000000"/>
                <w:sz w:val="21"/>
                <w:szCs w:val="21"/>
                <w:rFonts w:ascii="仿宋" w:hAnsi="仿宋" w:eastAsia="仿宋" w:hint="eastAsia"/>
              </w:rPr>
              <w:fldChar w:fldCharType="end"/>
            </w:r>
            <w:r>
              <w:rPr>
                <w:color w:val="000000"/>
                <w:sz w:val="21"/>
                <w:szCs w:val="21"/>
                <w:rFonts w:ascii="仿宋" w:hAnsi="仿宋" w:eastAsia="仿宋" w:hint="eastAsia"/>
              </w:rPr>
              <w:t xml:space="preserve">，遵守纪律，爱护公共财物等思想品德，都有重要的作用。</w:t>
            </w:r>
            <w:r>
              <w:rPr>
                <w:color w:val="000000"/>
                <w:sz w:val="21"/>
                <w:szCs w:val="21"/>
                <w:rFonts w:ascii="仿宋" w:hAnsi="仿宋" w:eastAsia="仿宋" w:hint="eastAsia"/>
              </w:rPr>
            </w:r>
          </w:p>
        </w:tc>
        <w:tc>
          <w:tcPr>
            <w:tcW w:w="2220" w:type="dxa"/>
            <w:vAlign w:val="center"/>
            <w:textDirection w:val="lrTb"/>
          </w:tcPr>
          <w:p>
            <w:pPr>
              <w:pStyle w:val="Normal"/>
              <w:snapToGrid w:val="0"/>
              <w:jc w:val="center"/>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《劳动教育》</w:t>
            </w:r>
            <w:r>
              <w:rPr>
                <w:color w:val="000000"/>
                <w:sz w:val="21"/>
                <w:szCs w:val="21"/>
                <w:rFonts w:ascii="仿宋" w:hAnsi="仿宋" w:eastAsia="仿宋" w:hint="eastAsia"/>
              </w:rPr>
            </w:r>
          </w:p>
        </w:tc>
        <w:tc>
          <w:tcPr>
            <w:tcW w:w="1956" w:type="dxa"/>
            <w:vAlign w:val="center"/>
            <w:textDirection w:val="lrTb"/>
          </w:tcPr>
          <w:p>
            <w:pPr>
              <w:pStyle w:val="Normal"/>
              <w:snapToGrid w:val="0"/>
              <w:jc w:val="start"/>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学校</w:t>
            </w:r>
            <w:r>
              <w:rPr>
                <w:color w:val="000000"/>
                <w:sz w:val="21"/>
                <w:szCs w:val="21"/>
                <w:rFonts w:ascii="仿宋" w:hAnsi="仿宋" w:eastAsia="仿宋" w:hint="eastAsia"/>
              </w:rPr>
              <w:fldChar w:fldCharType="begin"/>
            </w:r>
            <w:r>
              <w:rPr>
                <w:color w:val="000000"/>
                <w:sz w:val="21"/>
                <w:szCs w:val="21"/>
                <w:rFonts w:ascii="仿宋" w:hAnsi="仿宋" w:eastAsia="仿宋" w:hint="eastAsia"/>
              </w:rPr>
              <w:instrText xml:space="preserve"> HYPERLINK "http://baike.sogou.com/lemma/ShowInnerLink.htm?lemmaId=56894767&amp;ss_c=ssc.citiao.link" \t "http://baike.sogou.com/_blank" </w:instrText>
            </w:r>
            <w:r>
              <w:rPr>
                <w:color w:val="000000"/>
                <w:sz w:val="21"/>
                <w:szCs w:val="21"/>
                <w:rFonts w:ascii="仿宋" w:hAnsi="仿宋" w:eastAsia="仿宋" w:hint="eastAsia"/>
              </w:rPr>
              <w:fldChar w:fldCharType="separate"/>
            </w:r>
            <w:r>
              <w:rPr>
                <w:rStyle w:val="Hyperlink"/>
                <w:color w:val="000000"/>
                <w:sz w:val="21"/>
                <w:szCs w:val="21"/>
                <w:rFonts w:ascii="仿宋" w:hAnsi="仿宋" w:eastAsia="仿宋" w:hint="eastAsia"/>
              </w:rPr>
              <w:t xml:space="preserve">劳动技术教育</w:t>
            </w:r>
            <w:r>
              <w:rPr>
                <w:color w:val="000000"/>
                <w:sz w:val="21"/>
                <w:szCs w:val="21"/>
                <w:rFonts w:ascii="仿宋" w:hAnsi="仿宋" w:eastAsia="仿宋" w:hint="eastAsia"/>
              </w:rPr>
              <w:fldChar w:fldCharType="end"/>
            </w:r>
            <w:r>
              <w:rPr>
                <w:color w:val="000000"/>
                <w:sz w:val="21"/>
                <w:szCs w:val="21"/>
                <w:rFonts w:ascii="仿宋" w:hAnsi="仿宋" w:eastAsia="仿宋" w:hint="eastAsia"/>
              </w:rPr>
              <w:t xml:space="preserve">和学生参加</w:t>
            </w:r>
            <w:r>
              <w:rPr>
                <w:color w:val="000000"/>
                <w:sz w:val="21"/>
                <w:szCs w:val="21"/>
                <w:rFonts w:ascii="仿宋" w:hAnsi="仿宋" w:eastAsia="仿宋" w:hint="eastAsia"/>
              </w:rPr>
              <w:fldChar w:fldCharType="begin"/>
            </w:r>
            <w:r>
              <w:rPr>
                <w:color w:val="000000"/>
                <w:sz w:val="21"/>
                <w:szCs w:val="21"/>
                <w:rFonts w:ascii="仿宋" w:hAnsi="仿宋" w:eastAsia="仿宋" w:hint="eastAsia"/>
              </w:rPr>
              <w:instrText xml:space="preserve"> HYPERLINK "http://baike.sogou.com/lemma/ShowInnerLink.htm?lemmaId=355393" \t "http://baike.sogou.com/_blank" </w:instrText>
            </w:r>
            <w:r>
              <w:rPr>
                <w:color w:val="000000"/>
                <w:sz w:val="21"/>
                <w:szCs w:val="21"/>
                <w:rFonts w:ascii="仿宋" w:hAnsi="仿宋" w:eastAsia="仿宋" w:hint="eastAsia"/>
              </w:rPr>
              <w:fldChar w:fldCharType="separate"/>
            </w:r>
            <w:r>
              <w:rPr>
                <w:rStyle w:val="Hyperlink"/>
                <w:color w:val="000000"/>
                <w:sz w:val="21"/>
                <w:szCs w:val="21"/>
                <w:rFonts w:ascii="仿宋" w:hAnsi="仿宋" w:eastAsia="仿宋" w:hint="eastAsia"/>
              </w:rPr>
              <w:t xml:space="preserve">社会实践</w:t>
            </w:r>
            <w:r>
              <w:rPr>
                <w:color w:val="000000"/>
                <w:sz w:val="21"/>
                <w:szCs w:val="21"/>
                <w:rFonts w:ascii="仿宋" w:hAnsi="仿宋" w:eastAsia="仿宋" w:hint="eastAsia"/>
              </w:rPr>
              <w:fldChar w:fldCharType="end"/>
            </w:r>
            <w:r>
              <w:rPr>
                <w:color w:val="000000"/>
                <w:sz w:val="21"/>
                <w:szCs w:val="21"/>
                <w:rFonts w:ascii="仿宋" w:hAnsi="仿宋" w:eastAsia="仿宋" w:hint="eastAsia"/>
              </w:rPr>
              <w:t xml:space="preserve">的一项内容。安排学生参加力所能及的劳动，引导学生自觉自愿地参加为</w:t>
            </w:r>
            <w:r>
              <w:rPr>
                <w:color w:val="000000"/>
                <w:sz w:val="21"/>
                <w:szCs w:val="21"/>
                <w:rFonts w:ascii="仿宋" w:hAnsi="仿宋" w:eastAsia="仿宋" w:hint="eastAsia"/>
              </w:rPr>
              <w:fldChar w:fldCharType="begin"/>
            </w:r>
            <w:r>
              <w:rPr>
                <w:color w:val="000000"/>
                <w:sz w:val="21"/>
                <w:szCs w:val="21"/>
                <w:rFonts w:ascii="仿宋" w:hAnsi="仿宋" w:eastAsia="仿宋" w:hint="eastAsia"/>
              </w:rPr>
              <w:instrText xml:space="preserve"> HYPERLINK "http://baike.sogou.com/lemma/ShowInnerLink.htm?lemmaId=6325201" \t "http://baike.sogou.com/_blank" </w:instrText>
            </w:r>
            <w:r>
              <w:rPr>
                <w:color w:val="000000"/>
                <w:sz w:val="21"/>
                <w:szCs w:val="21"/>
                <w:rFonts w:ascii="仿宋" w:hAnsi="仿宋" w:eastAsia="仿宋" w:hint="eastAsia"/>
              </w:rPr>
              <w:fldChar w:fldCharType="separate"/>
            </w:r>
            <w:r>
              <w:rPr>
                <w:rStyle w:val="Hyperlink"/>
                <w:color w:val="000000"/>
                <w:sz w:val="21"/>
                <w:szCs w:val="21"/>
                <w:rFonts w:ascii="仿宋" w:hAnsi="仿宋" w:eastAsia="仿宋" w:hint="eastAsia"/>
              </w:rPr>
              <w:t xml:space="preserve">社会服务</w:t>
            </w:r>
            <w:r>
              <w:rPr>
                <w:color w:val="000000"/>
                <w:sz w:val="21"/>
                <w:szCs w:val="21"/>
                <w:rFonts w:ascii="仿宋" w:hAnsi="仿宋" w:eastAsia="仿宋" w:hint="eastAsia"/>
              </w:rPr>
              <w:fldChar w:fldCharType="end"/>
            </w:r>
            <w:r>
              <w:rPr>
                <w:color w:val="000000"/>
                <w:sz w:val="21"/>
                <w:szCs w:val="21"/>
                <w:rFonts w:ascii="仿宋" w:hAnsi="仿宋" w:eastAsia="仿宋" w:hint="eastAsia"/>
              </w:rPr>
              <w:t xml:space="preserve">的无偿的劳动。要充分发挥学校中中国共产主义青年团和学生会的作用，使劳动劳动有广泛的群众基础。</w:t>
            </w:r>
            <w:r>
              <w:rPr>
                <w:color w:val="000000"/>
                <w:sz w:val="21"/>
                <w:szCs w:val="21"/>
                <w:rFonts w:ascii="仿宋" w:hAnsi="仿宋" w:eastAsia="仿宋" w:hint="eastAsia"/>
              </w:rPr>
            </w:r>
          </w:p>
        </w:tc>
        <w:tc>
          <w:tcPr>
            <w:tcW w:w="2412" w:type="dxa"/>
            <w:vAlign w:val="center"/>
            <w:textDirection w:val="lrTb"/>
          </w:tcPr>
          <w:p>
            <w:pPr>
              <w:pStyle w:val="Normal"/>
              <w:snapToGrid w:val="0"/>
              <w:jc w:val="center"/>
              <w:tabs>
                <w:tab w:val="center" w:pos="4153"/>
                <w:tab w:val="right" w:pos="8306"/>
              </w:tabs>
              <w:spacing w:afterAutospacing="false"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各教学系部</w:t>
            </w:r>
            <w:r>
              <w:rPr>
                <w:color w:val="000000"/>
                <w:sz w:val="21"/>
                <w:szCs w:val="21"/>
                <w:rFonts w:ascii="仿宋" w:hAnsi="仿宋" w:eastAsia="仿宋" w:hint="eastAsia"/>
              </w:rPr>
            </w:r>
          </w:p>
        </w:tc>
      </w:tr>
    </w:tbl>
    <w:p>
      <w:pPr>
        <w:pStyle w:val="Normal"/>
        <w:spacing w:afterAutospacing="false" w:beforeAutospacing="false" w:line="500" w:lineRule="exact"/>
        <w:rPr>
          <w:b w:val="1"/>
          <w:sz w:val="24"/>
          <w:rFonts w:ascii="仿宋" w:eastAsia="仿宋" w:hint="eastAsia"/>
        </w:rPr>
      </w:pPr>
      <w:bookmarkStart w:name="_Toc20961_WPSOffice_Level2" w:id="13"/>
      <w:bookmarkEnd w:id="13"/>
      <w:r>
        <w:rPr>
          <w:b w:val="1"/>
          <w:sz w:val="24"/>
          <w:rFonts w:ascii="仿宋" w:eastAsia="仿宋" w:hint="eastAsia"/>
        </w:rPr>
        <w:t xml:space="preserve">2．专业基础课</w:t>
      </w:r>
      <w:r>
        <w:rPr>
          <w:b w:val="1"/>
          <w:sz w:val="24"/>
          <w:rFonts w:ascii="仿宋" w:eastAsia="仿宋" w:hint="eastAsia"/>
        </w:rPr>
      </w:r>
    </w:p>
    <w:tbl>
      <w:tblPr>
        <w:tblW w:w="9036" w:type="dxa"/>
        <w:tblInd w:type="dxa" w:w="-149"/>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CellMar>
          <w:top w:type="dxa" w:w="0"/>
          <w:bottom w:type="dxa" w:w="0"/>
          <w:left w:type="dxa" w:w="108"/>
          <w:right w:type="dxa" w:w="108"/>
        </w:tblCellMar>
        <w:tblLayout w:type="fixed"/>
      </w:tblPr>
      <w:tblGrid>
        <w:gridCol w:w="2922"/>
        <w:gridCol w:w="2490"/>
        <w:gridCol w:w="3624"/>
      </w:tblGrid>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454" w:hRule="atLeast"/>
        </w:trPr>
        <w:tc>
          <w:tcPr>
            <w:tcW w:w="2922" w:type="dxa"/>
            <w:vAlign w:val="center"/>
            <w:textDirection w:val="lrTb"/>
          </w:tcPr>
          <w:p>
            <w:pPr>
              <w:pStyle w:val="Normal"/>
              <w:snapToGrid w:val="0"/>
              <w:jc w:val="center"/>
              <w:tabs>
                <w:tab w:val="center" w:pos="4153"/>
                <w:tab w:val="right" w:pos="8306"/>
              </w:tabs>
              <w:spacing w:after="156" w:afterAutospacing="false" w:before="156" w:beforeAutospacing="false" w:line="240" w:lineRule="auto"/>
              <w:rPr>
                <w:b w:val="1"/>
                <w:sz w:val="21"/>
                <w:szCs w:val="21"/>
                <w:bCs/>
                <w:rFonts w:ascii="仿宋" w:hAnsi="仿宋" w:eastAsia="仿宋" w:hint="eastAsia"/>
              </w:rPr>
            </w:pPr>
            <w:bookmarkStart w:name="_Toc13922_WPSOffice_Level2" w:id="14"/>
            <w:r>
              <w:rPr>
                <w:b w:val="1"/>
                <w:sz w:val="21"/>
                <w:szCs w:val="21"/>
                <w:bCs/>
                <w:rFonts w:ascii="仿宋" w:hAnsi="仿宋" w:eastAsia="仿宋" w:hint="eastAsia"/>
              </w:rPr>
              <w:t xml:space="preserve">专业基本能力</w:t>
            </w:r>
            <w:r>
              <w:rPr>
                <w:b w:val="1"/>
                <w:sz w:val="21"/>
                <w:szCs w:val="21"/>
                <w:kern w:val="0"/>
                <w:bCs/>
                <w:rFonts w:ascii="仿宋" w:hAnsi="仿宋" w:eastAsia="仿宋" w:hint="eastAsia"/>
              </w:rPr>
            </w:r>
          </w:p>
        </w:tc>
        <w:tc>
          <w:tcPr>
            <w:tcW w:w="2490" w:type="dxa"/>
            <w:vAlign w:val="center"/>
            <w:textDirection w:val="lrTb"/>
          </w:tcPr>
          <w:p>
            <w:pPr>
              <w:pStyle w:val="Normal"/>
              <w:snapToGrid w:val="0"/>
              <w:jc w:val="center"/>
              <w:tabs>
                <w:tab w:val="center" w:pos="4153"/>
                <w:tab w:val="right" w:pos="8306"/>
              </w:tabs>
              <w:spacing w:after="156" w:afterAutospacing="false" w:before="156" w:beforeAutospacing="false" w:line="240" w:lineRule="auto"/>
              <w:rPr>
                <w:b w:val="1"/>
                <w:sz w:val="21"/>
                <w:szCs w:val="21"/>
                <w:bCs/>
                <w:rFonts w:ascii="仿宋" w:hAnsi="仿宋" w:eastAsia="仿宋" w:hint="eastAsia"/>
              </w:rPr>
            </w:pPr>
            <w:r>
              <w:rPr>
                <w:b w:val="1"/>
                <w:sz w:val="21"/>
                <w:szCs w:val="21"/>
                <w:bCs/>
                <w:rFonts w:ascii="仿宋" w:hAnsi="仿宋" w:eastAsia="仿宋" w:hint="eastAsia"/>
              </w:rPr>
              <w:t xml:space="preserve">课程</w:t>
            </w:r>
            <w:r>
              <w:rPr>
                <w:b w:val="1"/>
                <w:sz w:val="21"/>
                <w:szCs w:val="21"/>
                <w:kern w:val="0"/>
                <w:bCs/>
                <w:rFonts w:ascii="仿宋" w:hAnsi="仿宋" w:eastAsia="仿宋" w:hint="eastAsia"/>
              </w:rPr>
            </w:r>
          </w:p>
        </w:tc>
        <w:tc>
          <w:tcPr>
            <w:tcW w:w="3624" w:type="dxa"/>
            <w:vAlign w:val="center"/>
            <w:textDirection w:val="lrTb"/>
          </w:tcPr>
          <w:p>
            <w:pPr>
              <w:pStyle w:val="Normal"/>
              <w:snapToGrid w:val="0"/>
              <w:jc w:val="center"/>
              <w:tabs>
                <w:tab w:val="center" w:pos="4153"/>
                <w:tab w:val="right" w:pos="8306"/>
              </w:tabs>
              <w:spacing w:after="156" w:afterAutospacing="false" w:before="156" w:beforeAutospacing="false" w:line="240" w:lineRule="auto"/>
              <w:rPr>
                <w:b w:val="1"/>
                <w:sz w:val="21"/>
                <w:szCs w:val="21"/>
                <w:bCs/>
                <w:rFonts w:ascii="仿宋" w:hAnsi="仿宋" w:eastAsia="仿宋" w:hint="eastAsia"/>
              </w:rPr>
            </w:pPr>
            <w:r>
              <w:rPr>
                <w:b w:val="1"/>
                <w:sz w:val="21"/>
                <w:szCs w:val="21"/>
                <w:bCs/>
                <w:rFonts w:ascii="仿宋" w:hAnsi="仿宋" w:eastAsia="仿宋" w:hint="eastAsia"/>
              </w:rPr>
              <w:t xml:space="preserve">主要学习内容</w:t>
            </w:r>
            <w:r>
              <w:rPr>
                <w:b w:val="1"/>
                <w:sz w:val="21"/>
                <w:szCs w:val="21"/>
                <w:kern w:val="0"/>
                <w:bCs/>
                <w:rFonts w:ascii="仿宋" w:hAns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971" w:hRule="atLeast"/>
        </w:trPr>
        <w:tc>
          <w:tcPr>
            <w:tcW w:w="2922" w:type="dxa"/>
            <w:vAlign w:val="top"/>
            <w:textDirection w:val="lrTb"/>
          </w:tcPr>
          <w:p>
            <w:pPr>
              <w:pStyle w:val="HtmlNormal"/>
              <w:shd w:val="clear" w:color="auto" w:fill="FFFFFF"/>
              <w:spacing w:after="0" w:afterAutospacing="false" w:before="0" w:beforeAutospacing="false" w:line="240" w:lineRule="auto"/>
              <w:rPr>
                <w:color w:val="000000"/>
                <w:sz w:val="21"/>
                <w:szCs w:val="21"/>
                <w:rFonts w:ascii="仿宋" w:hAnsi="仿宋" w:eastAsia="仿宋" w:hint="eastAsia"/>
              </w:rPr>
            </w:pPr>
            <w:r>
              <w:rPr>
                <w:color w:val="000000"/>
                <w:sz w:val="21"/>
                <w:szCs w:val="21"/>
                <w:rFonts w:ascii="仿宋" w:hAnsi="仿宋" w:eastAsia="仿宋" w:hint="eastAsia"/>
              </w:rPr>
              <w:t xml:space="preserve">能够正确填制原始凭证、记账凭证；</w:t>
            </w:r>
            <w:r>
              <w:rPr>
                <w:color w:val="000000"/>
                <w:sz w:val="21"/>
                <w:szCs w:val="21"/>
                <w:kern w:val="0"/>
                <w:rFonts w:ascii="仿宋" w:hAnsi="仿宋" w:eastAsia="仿宋" w:hint="eastAsia"/>
              </w:rPr>
              <w:t xml:space="preserve">能熟练登记账薄与对账</w:t>
            </w:r>
            <w:r>
              <w:rPr>
                <w:color w:val="000000"/>
                <w:sz w:val="21"/>
                <w:szCs w:val="21"/>
                <w:kern w:val="0"/>
                <w:rFonts w:ascii="仿宋" w:hAnsi="仿宋" w:eastAsia="仿宋" w:hint="eastAsia"/>
              </w:rPr>
            </w:r>
          </w:p>
          <w:p>
            <w:pPr>
              <w:pStyle w:val="HtmlNormal"/>
              <w:shd w:val="clear" w:color="auto" w:fill="FFFFFF"/>
              <w:spacing w:after="0" w:afterAutospacing="false" w:before="0" w:beforeAutospacing="false" w:line="240" w:lineRule="auto"/>
              <w:rPr>
                <w:color w:val="000000"/>
                <w:sz w:val="21"/>
                <w:lang w:eastAsia="zh-CN"/>
                <w:szCs w:val="21"/>
                <w:kern w:val="0"/>
                <w:rFonts w:ascii="仿宋" w:hAnsi="仿宋" w:eastAsia="仿宋" w:hint="eastAsia"/>
              </w:rPr>
            </w:pPr>
            <w:r>
              <w:rPr>
                <w:color w:val="000000"/>
                <w:sz w:val="21"/>
                <w:lang w:eastAsia="zh-CN"/>
                <w:szCs w:val="21"/>
                <w:kern w:val="0"/>
                <w:rFonts w:ascii="仿宋" w:hAnsi="仿宋" w:eastAsia="仿宋" w:hint="eastAsia"/>
              </w:rPr>
              <w:t xml:space="preserve">、</w:t>
            </w:r>
            <w:r>
              <w:rPr>
                <w:color w:val="000000"/>
                <w:sz w:val="21"/>
                <w:szCs w:val="21"/>
                <w:kern w:val="0"/>
                <w:rFonts w:ascii="仿宋" w:hAnsi="仿宋" w:eastAsia="仿宋" w:hint="eastAsia"/>
              </w:rPr>
              <w:t xml:space="preserve">会计及相关资料整理</w:t>
            </w:r>
            <w:r>
              <w:rPr>
                <w:sz w:val="21"/>
                <w:szCs w:val="21"/>
                <w:kern w:val="0"/>
                <w:rFonts w:ascii="仿宋" w:hAnsi="仿宋" w:eastAsia="仿宋" w:hint="eastAsia"/>
              </w:rPr>
            </w:r>
          </w:p>
        </w:tc>
        <w:tc>
          <w:tcPr>
            <w:tcW w:w="2490" w:type="dxa"/>
            <w:vAlign w:val="center"/>
            <w:textDirection w:val="lrTb"/>
          </w:tcPr>
          <w:p>
            <w:pPr>
              <w:pStyle w:val="Normal"/>
              <w:snapToGrid w:val="0"/>
              <w:jc w:val="center"/>
              <w:outlineLvl w:val="3"/>
              <w:tabs>
                <w:tab w:val="center" w:pos="4153"/>
                <w:tab w:val="right" w:pos="8306"/>
              </w:tabs>
              <w:spacing w:after="156" w:afterAutospacing="false" w:before="156" w:beforeAutospacing="false" w:line="240" w:lineRule="auto"/>
              <w:rPr>
                <w:sz w:val="21"/>
                <w:szCs w:val="21"/>
                <w:kern w:val="0"/>
                <w:rFonts w:ascii="仿宋" w:hAnsi="仿宋" w:eastAsia="仿宋" w:hint="eastAsia"/>
              </w:rPr>
            </w:pPr>
            <w:r>
              <w:rPr>
                <w:sz w:val="21"/>
                <w:szCs w:val="21"/>
                <w:kern w:val="0"/>
                <w:rFonts w:ascii="仿宋" w:hAnsi="仿宋" w:eastAsia="仿宋" w:hint="eastAsia"/>
              </w:rPr>
              <w:t xml:space="preserve">《基础会计》</w:t>
            </w:r>
            <w:r>
              <w:rPr>
                <w:sz w:val="21"/>
                <w:szCs w:val="21"/>
                <w:kern w:val="0"/>
                <w:rFonts w:ascii="仿宋" w:hAnsi="仿宋" w:eastAsia="仿宋" w:hint="eastAsia"/>
              </w:rPr>
            </w:r>
          </w:p>
        </w:tc>
        <w:tc>
          <w:tcPr>
            <w:tcW w:w="3624" w:type="dxa"/>
            <w:vAlign w:val="top"/>
            <w:textDirection w:val="lrTb"/>
          </w:tcPr>
          <w:p>
            <w:pPr>
              <w:pStyle w:val="Normal"/>
              <w:jc w:val="both"/>
              <w:spacing w:afterAutospacing="false" w:beforeAutospacing="false" w:line="240" w:lineRule="auto"/>
              <w:rPr>
                <w:sz w:val="21"/>
                <w:szCs w:val="21"/>
                <w:kern w:val="0"/>
                <w:rFonts w:ascii="仿宋" w:hAnsi="仿宋" w:eastAsia="仿宋" w:hint="eastAsia"/>
              </w:rPr>
            </w:pPr>
            <w:r>
              <w:rPr>
                <w:sz w:val="21"/>
                <w:szCs w:val="21"/>
                <w:kern w:val="0"/>
                <w:rFonts w:ascii="仿宋" w:hAnsi="仿宋" w:eastAsia="仿宋" w:hint="eastAsia"/>
              </w:rPr>
              <w:t xml:space="preserve">会计凭证的填制与审核，</w:t>
            </w:r>
            <w:r>
              <w:rPr>
                <w:sz w:val="21"/>
                <w:szCs w:val="21"/>
                <w:rFonts w:ascii="仿宋" w:hAnsi="仿宋" w:eastAsia="仿宋" w:hint="eastAsia"/>
              </w:rPr>
              <w:t xml:space="preserve">日记账、明细账、总账的登记，会记帐务处理程序的运用。</w:t>
            </w:r>
            <w:r>
              <w:rPr>
                <w:sz w:val="21"/>
                <w:szCs w:val="21"/>
                <w:kern w:val="0"/>
                <w:rFonts w:ascii="仿宋" w:hAns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454" w:hRule="atLeast"/>
        </w:trPr>
        <w:tc>
          <w:tcPr>
            <w:tcW w:w="2922" w:type="dxa"/>
            <w:vAlign w:val="top"/>
            <w:textDirection w:val="lrTb"/>
          </w:tcPr>
          <w:p>
            <w:pPr>
              <w:pStyle w:val="Normal"/>
              <w:snapToGrid w:val="0"/>
              <w:outlineLvl w:val="3"/>
              <w:tabs>
                <w:tab w:val="center" w:pos="4153"/>
                <w:tab w:val="right" w:pos="8306"/>
              </w:tabs>
              <w:spacing w:after="156" w:afterAutospacing="false" w:before="156" w:beforeAutospacing="false" w:line="240" w:lineRule="auto"/>
              <w:rPr>
                <w:sz w:val="21"/>
                <w:szCs w:val="21"/>
                <w:kern w:val="0"/>
                <w:rFonts w:ascii="仿宋" w:hAnsi="仿宋" w:eastAsia="仿宋" w:hint="eastAsia"/>
              </w:rPr>
            </w:pPr>
            <w:r>
              <w:rPr>
                <w:sz w:val="21"/>
                <w:szCs w:val="21"/>
                <w:kern w:val="0"/>
                <w:rFonts w:ascii="仿宋" w:hAnsi="仿宋" w:eastAsia="仿宋" w:hint="eastAsia"/>
              </w:rPr>
              <w:t xml:space="preserve">会计岗位的设置、会计档案的保管、会计资料的填写</w:t>
            </w:r>
            <w:r>
              <w:rPr>
                <w:sz w:val="21"/>
                <w:lang w:eastAsia="zh-CN"/>
                <w:szCs w:val="21"/>
                <w:kern w:val="0"/>
                <w:rFonts w:ascii="仿宋" w:hAnsi="仿宋" w:eastAsia="仿宋" w:hint="eastAsia"/>
              </w:rPr>
              <w:t xml:space="preserve">；</w:t>
            </w:r>
            <w:r>
              <w:rPr>
                <w:sz w:val="21"/>
                <w:szCs w:val="21"/>
                <w:kern w:val="0"/>
                <w:rFonts w:ascii="仿宋" w:hAnsi="仿宋" w:eastAsia="仿宋" w:hint="eastAsia"/>
              </w:rPr>
              <w:t xml:space="preserve">熟悉公司登记业务、公司登记条件熟悉各项税种征收范围，纳税义务发生时间、税率、纳税优惠、纳税环节等。</w:t>
            </w:r>
            <w:r>
              <w:rPr>
                <w:sz w:val="21"/>
                <w:szCs w:val="21"/>
                <w:kern w:val="0"/>
                <w:rFonts w:ascii="仿宋" w:hAnsi="仿宋" w:eastAsia="仿宋" w:hint="eastAsia"/>
              </w:rPr>
            </w:r>
          </w:p>
        </w:tc>
        <w:tc>
          <w:tcPr>
            <w:tcW w:w="2490" w:type="dxa"/>
            <w:vAlign w:val="center"/>
            <w:textDirection w:val="lrTb"/>
          </w:tcPr>
          <w:p>
            <w:pPr>
              <w:pStyle w:val="Normal"/>
              <w:snapToGrid w:val="0"/>
              <w:jc w:val="center"/>
              <w:outlineLvl w:val="3"/>
              <w:tabs>
                <w:tab w:val="center" w:pos="4153"/>
                <w:tab w:val="right" w:pos="8306"/>
              </w:tabs>
              <w:spacing w:after="156" w:afterAutospacing="false" w:before="156" w:beforeAutospacing="false" w:line="240" w:lineRule="auto"/>
              <w:rPr>
                <w:sz w:val="21"/>
                <w:szCs w:val="21"/>
                <w:kern w:val="0"/>
                <w:rFonts w:ascii="仿宋" w:hAnsi="仿宋" w:eastAsia="仿宋" w:hint="eastAsia"/>
              </w:rPr>
            </w:pPr>
            <w:r>
              <w:rPr>
                <w:sz w:val="21"/>
                <w:szCs w:val="21"/>
                <w:kern w:val="0"/>
                <w:rFonts w:ascii="仿宋" w:hAnsi="仿宋" w:eastAsia="仿宋" w:hint="eastAsia"/>
              </w:rPr>
              <w:t xml:space="preserve">《经济法基础》</w:t>
            </w:r>
            <w:r>
              <w:rPr>
                <w:sz w:val="21"/>
                <w:szCs w:val="21"/>
                <w:kern w:val="0"/>
                <w:rFonts w:ascii="仿宋" w:hAnsi="仿宋" w:eastAsia="仿宋" w:hint="eastAsia"/>
              </w:rPr>
            </w:r>
          </w:p>
        </w:tc>
        <w:tc>
          <w:tcPr>
            <w:tcW w:w="3624" w:type="dxa"/>
            <w:vAlign w:val="center"/>
            <w:textDirection w:val="lrTb"/>
          </w:tcPr>
          <w:p>
            <w:pPr>
              <w:pStyle w:val="Normal"/>
              <w:snapToGrid w:val="0"/>
              <w:jc w:val="start"/>
              <w:outlineLvl w:val="3"/>
              <w:tabs>
                <w:tab w:val="center" w:pos="4153"/>
                <w:tab w:val="right" w:pos="8306"/>
              </w:tabs>
              <w:spacing w:after="156" w:afterAutospacing="false" w:before="156" w:beforeAutospacing="false" w:line="240" w:lineRule="auto"/>
              <w:rPr>
                <w:sz w:val="21"/>
                <w:szCs w:val="21"/>
                <w:kern w:val="0"/>
                <w:rFonts w:ascii="仿宋" w:hAnsi="仿宋" w:eastAsia="仿宋" w:hint="eastAsia"/>
              </w:rPr>
            </w:pPr>
            <w:r>
              <w:rPr>
                <w:sz w:val="21"/>
                <w:szCs w:val="21"/>
                <w:kern w:val="0"/>
                <w:rFonts w:ascii="仿宋" w:hAnsi="仿宋" w:eastAsia="仿宋" w:hint="eastAsia"/>
              </w:rPr>
              <w:t xml:space="preserve">会计法、支付结算、劳动合同与社会保险法、增值税、消费税、企业所得税、个人所得税、税收征收管理。</w:t>
            </w:r>
            <w:r>
              <w:rPr>
                <w:sz w:val="21"/>
                <w:szCs w:val="21"/>
                <w:kern w:val="0"/>
                <w:rFonts w:ascii="仿宋" w:hAnsi="仿宋" w:eastAsia="仿宋" w:hint="eastAsia"/>
              </w:rPr>
            </w:r>
          </w:p>
          <w:p>
            <w:pPr>
              <w:pStyle w:val="Normal"/>
              <w:snapToGrid w:val="0"/>
              <w:jc w:val="center"/>
              <w:outlineLvl w:val="3"/>
              <w:tabs>
                <w:tab w:val="center" w:pos="4153"/>
                <w:tab w:val="right" w:pos="8306"/>
              </w:tabs>
              <w:spacing w:after="156" w:afterAutospacing="false" w:before="156" w:beforeAutospacing="false" w:line="240" w:lineRule="auto"/>
              <w:ind w:right="-153" w:rightChars="-73"/>
              <w:rPr>
                <w:sz w:val="21"/>
                <w:szCs w:val="21"/>
                <w:kern w:val="0"/>
                <w:rFonts w:ascii="仿宋" w:hAnsi="仿宋" w:eastAsia="仿宋" w:hint="eastAsia"/>
              </w:rPr>
            </w:pPr>
            <w:r>
              <w:rPr>
                <w:sz w:val="21"/>
                <w:szCs w:val="21"/>
                <w:kern w:val="0"/>
                <w:rFonts w:ascii="仿宋" w:hAns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454" w:hRule="atLeast"/>
        </w:trPr>
        <w:tc>
          <w:tcPr>
            <w:tcW w:w="2922" w:type="dxa"/>
            <w:vAlign w:val="top"/>
            <w:textDirection w:val="lrTb"/>
          </w:tcPr>
          <w:p>
            <w:pPr>
              <w:pStyle w:val="Normal"/>
              <w:snapToGrid w:val="0"/>
              <w:outlineLvl w:val="3"/>
              <w:tabs>
                <w:tab w:val="center" w:pos="4153"/>
                <w:tab w:val="right" w:pos="8306"/>
              </w:tabs>
              <w:spacing w:after="156" w:afterAutospacing="false" w:before="156" w:beforeAutospacing="false" w:line="240" w:lineRule="auto"/>
              <w:rPr>
                <w:sz w:val="21"/>
                <w:szCs w:val="21"/>
                <w:rFonts w:ascii="仿宋" w:hAnsi="仿宋" w:eastAsia="仿宋" w:hint="eastAsia"/>
              </w:rPr>
            </w:pPr>
            <w:r>
              <w:rPr>
                <w:sz w:val="21"/>
                <w:szCs w:val="21"/>
                <w:rFonts w:ascii="仿宋" w:hAnsi="仿宋" w:eastAsia="仿宋" w:hint="eastAsia"/>
              </w:rPr>
              <w:t xml:space="preserve">能按照规定登记现金、银行存款日记账；熟悉银行业务；</w:t>
            </w:r>
            <w:r>
              <w:rPr>
                <w:sz w:val="21"/>
                <w:szCs w:val="21"/>
                <w:kern w:val="0"/>
                <w:rFonts w:ascii="仿宋" w:hAnsi="仿宋" w:eastAsia="仿宋" w:hint="eastAsia"/>
              </w:rPr>
            </w:r>
          </w:p>
        </w:tc>
        <w:tc>
          <w:tcPr>
            <w:tcW w:w="2490" w:type="dxa"/>
            <w:vAlign w:val="center"/>
            <w:textDirection w:val="lrTb"/>
          </w:tcPr>
          <w:p>
            <w:pPr>
              <w:pStyle w:val="Normal"/>
              <w:snapToGrid w:val="0"/>
              <w:jc w:val="center"/>
              <w:outlineLvl w:val="3"/>
              <w:tabs>
                <w:tab w:val="center" w:pos="4153"/>
                <w:tab w:val="right" w:pos="8306"/>
              </w:tabs>
              <w:spacing w:after="156" w:afterAutospacing="false" w:before="156" w:beforeAutospacing="false" w:line="240" w:lineRule="auto"/>
              <w:rPr>
                <w:sz w:val="21"/>
                <w:szCs w:val="21"/>
                <w:kern w:val="0"/>
                <w:rFonts w:ascii="仿宋" w:hAnsi="仿宋" w:eastAsia="仿宋" w:hint="eastAsia"/>
              </w:rPr>
            </w:pPr>
            <w:r>
              <w:rPr>
                <w:sz w:val="21"/>
                <w:szCs w:val="21"/>
                <w:kern w:val="0"/>
                <w:rFonts w:ascii="仿宋" w:hAnsi="仿宋" w:eastAsia="仿宋" w:hint="eastAsia"/>
              </w:rPr>
              <w:t xml:space="preserve">《出纳实务》</w:t>
            </w:r>
            <w:r>
              <w:rPr>
                <w:sz w:val="21"/>
                <w:szCs w:val="21"/>
                <w:kern w:val="0"/>
                <w:rFonts w:ascii="仿宋" w:hAnsi="仿宋" w:eastAsia="仿宋" w:hint="eastAsia"/>
              </w:rPr>
            </w:r>
          </w:p>
        </w:tc>
        <w:tc>
          <w:tcPr>
            <w:tcW w:w="3624" w:type="dxa"/>
            <w:vAlign w:val="center"/>
            <w:textDirection w:val="lrTb"/>
          </w:tcPr>
          <w:p>
            <w:pPr>
              <w:pStyle w:val="Normal"/>
              <w:spacing w:afterAutospacing="false" w:beforeAutospacing="false" w:line="240" w:lineRule="auto"/>
              <w:rPr>
                <w:sz w:val="21"/>
                <w:szCs w:val="21"/>
                <w:rFonts w:ascii="仿宋" w:hAnsi="仿宋" w:eastAsia="仿宋" w:hint="eastAsia"/>
              </w:rPr>
            </w:pPr>
            <w:r>
              <w:rPr>
                <w:sz w:val="21"/>
                <w:szCs w:val="21"/>
                <w:rFonts w:ascii="仿宋" w:hAnsi="仿宋" w:eastAsia="仿宋" w:hint="eastAsia"/>
              </w:rPr>
              <w:t xml:space="preserve">现金收支、银行转账、日记账登记、现金保管、银行存款核对以及银行账户管理等业务；微店、淘宝等电商平台销售对账；职员线上购买差价计算、填单；移动支付方式的提现、充值等业务。</w:t>
            </w:r>
            <w:r>
              <w:rPr>
                <w:sz w:val="21"/>
                <w:szCs w:val="21"/>
                <w:kern w:val="0"/>
                <w:rFonts w:ascii="仿宋" w:hAns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2903" w:hRule="atLeast"/>
        </w:trPr>
        <w:tc>
          <w:tcPr>
            <w:tcW w:w="2922" w:type="dxa"/>
            <w:vAlign w:val="top"/>
            <w:textDirection w:val="lrTb"/>
          </w:tcPr>
          <w:p>
            <w:pPr>
              <w:pStyle w:val="Normal"/>
              <w:snapToGrid w:val="0"/>
              <w:outlineLvl w:val="3"/>
              <w:tabs>
                <w:tab w:val="center" w:pos="4153"/>
                <w:tab w:val="right" w:pos="8306"/>
              </w:tabs>
              <w:spacing w:after="156" w:afterAutospacing="false" w:before="156" w:beforeAutospacing="false" w:line="240" w:lineRule="auto"/>
              <w:rPr>
                <w:sz w:val="21"/>
                <w:szCs w:val="21"/>
                <w:kern w:val="0"/>
                <w:rFonts w:ascii="仿宋" w:hAnsi="仿宋" w:eastAsia="仿宋" w:hint="eastAsia"/>
              </w:rPr>
            </w:pPr>
            <w:r>
              <w:rPr>
                <w:sz w:val="21"/>
                <w:szCs w:val="21"/>
                <w:kern w:val="0"/>
                <w:rFonts w:ascii="仿宋" w:hAnsi="仿宋" w:eastAsia="仿宋" w:hint="eastAsia"/>
              </w:rPr>
              <w:t xml:space="preserve">能够应用统计学的基础理论与知识，解决后续专业课程遇到的相关问题，并能收集、整理、分析一些常见的经济生活领域的一般问题，培养统计思维能力；积累解决实际问题的经验并学习相关理论知识，获得会计类相关工作岗位所需的专业能力、方法能力和社会能力。</w:t>
            </w:r>
            <w:r>
              <w:rPr>
                <w:sz w:val="21"/>
                <w:szCs w:val="21"/>
                <w:kern w:val="0"/>
                <w:rFonts w:ascii="仿宋" w:hAnsi="仿宋" w:eastAsia="仿宋" w:hint="eastAsia"/>
              </w:rPr>
            </w:r>
          </w:p>
        </w:tc>
        <w:tc>
          <w:tcPr>
            <w:tcW w:w="2490" w:type="dxa"/>
            <w:vAlign w:val="center"/>
            <w:textDirection w:val="lrTb"/>
          </w:tcPr>
          <w:p>
            <w:pPr>
              <w:pStyle w:val="Normal"/>
              <w:snapToGrid w:val="0"/>
              <w:jc w:val="center"/>
              <w:tabs>
                <w:tab w:val="center" w:pos="4153"/>
                <w:tab w:val="right" w:pos="8306"/>
              </w:tabs>
              <w:spacing w:after="156" w:afterAutospacing="false" w:before="156" w:beforeAutospacing="false" w:line="240" w:lineRule="auto"/>
              <w:rPr>
                <w:sz w:val="21"/>
                <w:szCs w:val="21"/>
                <w:kern w:val="0"/>
                <w:rFonts w:ascii="仿宋" w:hAnsi="仿宋" w:eastAsia="仿宋" w:hint="eastAsia"/>
              </w:rPr>
            </w:pPr>
            <w:r>
              <w:rPr>
                <w:sz w:val="21"/>
                <w:szCs w:val="21"/>
                <w:kern w:val="0"/>
                <w:rFonts w:ascii="仿宋" w:hAnsi="仿宋" w:eastAsia="仿宋" w:hint="eastAsia"/>
              </w:rPr>
              <w:t xml:space="preserve">《统计学基础》</w:t>
            </w:r>
            <w:r>
              <w:rPr>
                <w:sz w:val="21"/>
                <w:szCs w:val="21"/>
                <w:kern w:val="0"/>
                <w:rFonts w:ascii="仿宋" w:hAnsi="仿宋" w:eastAsia="仿宋" w:hint="eastAsia"/>
              </w:rPr>
            </w:r>
          </w:p>
        </w:tc>
        <w:tc>
          <w:tcPr>
            <w:tcW w:w="3624" w:type="dxa"/>
            <w:vAlign w:val="top"/>
            <w:textDirection w:val="lrTb"/>
          </w:tcPr>
          <w:p>
            <w:pPr>
              <w:pStyle w:val="Normal"/>
              <w:snapToGrid w:val="0"/>
              <w:outlineLvl w:val="3"/>
              <w:tabs>
                <w:tab w:val="center" w:pos="4153"/>
                <w:tab w:val="right" w:pos="8306"/>
              </w:tabs>
              <w:spacing w:after="156" w:afterAutospacing="false" w:before="156" w:beforeAutospacing="false" w:line="240" w:lineRule="auto"/>
              <w:rPr>
                <w:sz w:val="21"/>
                <w:szCs w:val="21"/>
                <w:kern w:val="0"/>
                <w:rFonts w:ascii="仿宋" w:hAnsi="仿宋" w:eastAsia="仿宋" w:hint="eastAsia"/>
              </w:rPr>
            </w:pPr>
            <w:r>
              <w:rPr>
                <w:sz w:val="21"/>
                <w:szCs w:val="21"/>
                <w:kern w:val="0"/>
                <w:rFonts w:ascii="仿宋" w:hAnsi="仿宋" w:eastAsia="仿宋" w:hint="eastAsia"/>
              </w:rPr>
              <w:t xml:space="preserve">统计设计；统计调查；统计整理；统计计算、分析；</w:t>
            </w:r>
            <w:r>
              <w:rPr>
                <w:sz w:val="21"/>
                <w:szCs w:val="21"/>
                <w:kern w:val="0"/>
                <w:rFonts w:ascii="仿宋" w:hAnsi="仿宋" w:eastAsia="仿宋" w:hint="eastAsia"/>
              </w:rPr>
            </w:r>
          </w:p>
          <w:p>
            <w:pPr>
              <w:pStyle w:val="Normal"/>
              <w:snapToGrid w:val="0"/>
              <w:outlineLvl w:val="3"/>
              <w:tabs>
                <w:tab w:val="center" w:pos="4153"/>
                <w:tab w:val="right" w:pos="8306"/>
              </w:tabs>
              <w:spacing w:after="156" w:afterAutospacing="false" w:before="156" w:beforeAutospacing="false" w:line="240" w:lineRule="auto"/>
              <w:rPr>
                <w:sz w:val="21"/>
                <w:szCs w:val="21"/>
                <w:kern w:val="0"/>
                <w:rFonts w:ascii="仿宋" w:hAnsi="仿宋" w:eastAsia="仿宋" w:hint="eastAsia"/>
              </w:rPr>
            </w:pPr>
            <w:r>
              <w:rPr>
                <w:sz w:val="21"/>
                <w:szCs w:val="21"/>
                <w:kern w:val="0"/>
                <w:rFonts w:ascii="仿宋" w:hAns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2903" w:hRule="atLeast"/>
        </w:trPr>
        <w:tc>
          <w:tcPr>
            <w:tcW w:w="2922" w:type="dxa"/>
            <w:vAlign w:val="top"/>
            <w:textDirection w:val="lrTb"/>
          </w:tcPr>
          <w:p>
            <w:pPr>
              <w:pStyle w:val="Normal"/>
              <w:snapToGrid w:val="0"/>
              <w:outlineLvl w:val="3"/>
              <w:tabs>
                <w:tab w:val="center" w:pos="4153"/>
                <w:tab w:val="right" w:pos="8306"/>
              </w:tabs>
              <w:spacing w:after="156" w:afterAutospacing="false" w:before="156" w:beforeAutospacing="false" w:lineRule="auto"/>
              <w:rPr>
                <w:sz w:val="21"/>
                <w:szCs w:val="21"/>
                <w:kern w:val="0"/>
                <w:rFonts w:ascii="仿宋" w:hAnsi="仿宋" w:eastAsia="仿宋" w:hint="eastAsia"/>
              </w:rPr>
            </w:pPr>
            <w:r>
              <w:rPr>
                <w:sz w:val="21"/>
                <w:szCs w:val="21"/>
                <w:kern w:val="0"/>
                <w:rFonts w:ascii="仿宋" w:hAnsi="仿宋" w:eastAsia="仿宋" w:hint="eastAsia"/>
              </w:rPr>
              <w:t xml:space="preserve">能够对企业开展网络零售和网络营销项目进行初步规划设计</w:t>
            </w:r>
            <w:r>
              <w:rPr>
                <w:sz w:val="21"/>
                <w:lang w:eastAsia="zh-CN"/>
                <w:szCs w:val="21"/>
                <w:kern w:val="0"/>
                <w:rFonts w:ascii="仿宋" w:hAnsi="仿宋" w:eastAsia="仿宋" w:hint="eastAsia"/>
              </w:rPr>
              <w:t xml:space="preserve">；</w:t>
            </w:r>
            <w:r>
              <w:rPr>
                <w:sz w:val="21"/>
                <w:lang w:eastAsia="zh-CN"/>
                <w:szCs w:val="21"/>
                <w:kern w:val="0"/>
                <w:rFonts w:ascii="仿宋" w:hAnsi="仿宋" w:eastAsia="仿宋" w:hint="eastAsia"/>
              </w:rPr>
            </w:r>
          </w:p>
          <w:p>
            <w:pPr>
              <w:pStyle w:val="Normal"/>
              <w:snapToGrid w:val="0"/>
              <w:outlineLvl w:val="3"/>
              <w:tabs>
                <w:tab w:val="center" w:pos="4153"/>
                <w:tab w:val="right" w:pos="8306"/>
              </w:tabs>
              <w:spacing w:after="156" w:afterAutospacing="false" w:before="156" w:beforeAutospacing="false" w:lineRule="auto"/>
              <w:rPr>
                <w:sz w:val="21"/>
                <w:szCs w:val="21"/>
                <w:kern w:val="0"/>
                <w:rFonts w:ascii="仿宋" w:hAnsi="仿宋" w:eastAsia="仿宋" w:hint="eastAsia"/>
              </w:rPr>
            </w:pPr>
            <w:r>
              <w:rPr>
                <w:sz w:val="21"/>
                <w:szCs w:val="21"/>
                <w:kern w:val="0"/>
                <w:rFonts w:ascii="仿宋" w:hAnsi="仿宋" w:eastAsia="仿宋" w:hint="eastAsia"/>
              </w:rPr>
              <w:t xml:space="preserve">了解短视频策划与运营的基本逻辑</w:t>
            </w:r>
            <w:r>
              <w:rPr>
                <w:sz w:val="21"/>
                <w:lang w:eastAsia="zh-CN"/>
                <w:szCs w:val="21"/>
                <w:kern w:val="0"/>
                <w:rFonts w:ascii="仿宋" w:hAnsi="仿宋" w:eastAsia="仿宋" w:hint="eastAsia"/>
              </w:rPr>
              <w:t xml:space="preserve">；</w:t>
            </w:r>
            <w:r>
              <w:rPr>
                <w:sz w:val="21"/>
                <w:lang w:eastAsia="zh-CN"/>
                <w:szCs w:val="21"/>
                <w:kern w:val="0"/>
                <w:rFonts w:ascii="仿宋" w:hAnsi="仿宋" w:eastAsia="仿宋" w:hint="eastAsia"/>
              </w:rPr>
            </w:r>
          </w:p>
          <w:p>
            <w:pPr>
              <w:pStyle w:val="Normal"/>
              <w:snapToGrid w:val="0"/>
              <w:outlineLvl w:val="3"/>
              <w:tabs>
                <w:tab w:val="center" w:pos="4153"/>
                <w:tab w:val="right" w:pos="8306"/>
              </w:tabs>
              <w:spacing w:after="156" w:afterAutospacing="false" w:before="156" w:beforeAutospacing="false" w:lineRule="auto"/>
              <w:rPr>
                <w:sz w:val="21"/>
                <w:szCs w:val="21"/>
                <w:kern w:val="0"/>
                <w:rFonts w:ascii="仿宋" w:hAnsi="仿宋" w:eastAsia="仿宋" w:hint="eastAsia"/>
              </w:rPr>
            </w:pPr>
            <w:r>
              <w:rPr>
                <w:sz w:val="21"/>
                <w:szCs w:val="21"/>
                <w:kern w:val="0"/>
                <w:rFonts w:ascii="仿宋" w:hAnsi="仿宋" w:eastAsia="仿宋" w:hint="eastAsia"/>
              </w:rPr>
              <w:t xml:space="preserve">掌握直播策划过程内容编辑、剪辑、活动运营等基本知识</w:t>
            </w:r>
            <w:r>
              <w:rPr>
                <w:sz w:val="21"/>
                <w:lang w:eastAsia="zh-CN"/>
                <w:szCs w:val="21"/>
                <w:kern w:val="0"/>
                <w:rFonts w:ascii="仿宋" w:hAnsi="仿宋" w:eastAsia="仿宋" w:hint="eastAsia"/>
              </w:rPr>
              <w:t xml:space="preserve">。</w:t>
            </w:r>
            <w:r>
              <w:rPr>
                <w:sz w:val="21"/>
                <w:lang w:val="en-US" w:eastAsia="zh-CN" w:bidi="ar-SA"/>
                <w:szCs w:val="21"/>
                <w:kern w:val="0"/>
                <w:rFonts w:ascii="仿宋" w:hAnsi="仿宋" w:eastAsia="仿宋" w:hint="eastAsia"/>
              </w:rPr>
            </w:r>
          </w:p>
        </w:tc>
        <w:tc>
          <w:tcPr>
            <w:tcW w:w="2490" w:type="dxa"/>
            <w:vAlign w:val="center"/>
            <w:textDirection w:val="lrTb"/>
          </w:tcPr>
          <w:p>
            <w:pPr>
              <w:pStyle w:val="Normal"/>
              <w:keepNext w:val="0"/>
              <w:keepLines w:val="0"/>
              <w:pageBreakBefore w:val="0"/>
              <w:wordWrap w:val="1"/>
              <w:overflowPunct w:val="1"/>
              <w:topLinePunct w:val="0"/>
              <w:autoSpaceDE w:val="1"/>
              <w:autoSpaceDN w:val="1"/>
              <w:bidi w:val="0"/>
              <w:snapToGrid w:val="0"/>
              <w:jc w:val="center"/>
              <w:kinsoku/>
              <w:tabs>
                <w:tab w:val="center" w:pos="4153"/>
                <w:tab w:val="right" w:pos="8306"/>
              </w:tabs>
              <w:spacing w:after="156" w:afterAutospacing="false" w:before="156" w:beforeAutospacing="false" w:line="360" w:lineRule="exact"/>
              <w:rPr>
                <w:sz w:val="21"/>
                <w:lang w:eastAsia="zh-CN"/>
                <w:szCs w:val="21"/>
                <w:kern w:val="0"/>
                <w:rFonts w:ascii="仿宋" w:hAnsi="仿宋" w:eastAsia="仿宋" w:hint="eastAsia"/>
              </w:rPr>
            </w:pPr>
            <w:r>
              <w:rPr>
                <w:sz w:val="21"/>
                <w:lang w:eastAsia="zh-CN"/>
                <w:szCs w:val="21"/>
                <w:kern w:val="0"/>
                <w:rFonts w:ascii="仿宋" w:hAnsi="仿宋" w:eastAsia="仿宋" w:hint="eastAsia"/>
              </w:rPr>
              <w:t xml:space="preserve">《</w:t>
            </w:r>
            <w:r>
              <w:rPr>
                <w:sz w:val="21"/>
                <w:lang w:val="en-US" w:eastAsia="zh-CN"/>
                <w:szCs w:val="21"/>
                <w:kern w:val="0"/>
                <w:rFonts w:ascii="仿宋" w:hAnsi="仿宋" w:eastAsia="仿宋" w:hint="eastAsia"/>
              </w:rPr>
              <w:t xml:space="preserve">电子商务基础与应用》</w:t>
            </w:r>
            <w:r>
              <w:rPr>
                <w:sz w:val="21"/>
                <w:lang w:val="en-US" w:eastAsia="zh-CN" w:bidi="ar-SA"/>
                <w:szCs w:val="21"/>
                <w:kern w:val="0"/>
                <w:rFonts w:ascii="仿宋" w:hAnsi="仿宋" w:eastAsia="仿宋" w:hint="eastAsia"/>
              </w:rPr>
            </w:r>
          </w:p>
        </w:tc>
        <w:tc>
          <w:tcPr>
            <w:tcW w:w="3624" w:type="dxa"/>
            <w:vAlign w:val="top"/>
            <w:textDirection w:val="lrTb"/>
          </w:tcPr>
          <w:p>
            <w:pPr>
              <w:pStyle w:val="Normal"/>
              <w:keepNext w:val="0"/>
              <w:keepLines w:val="0"/>
              <w:pageBreakBefore w:val="0"/>
              <w:wordWrap w:val="1"/>
              <w:overflowPunct w:val="1"/>
              <w:topLinePunct w:val="0"/>
              <w:autoSpaceDE w:val="1"/>
              <w:autoSpaceDN w:val="1"/>
              <w:bidi w:val="0"/>
              <w:snapToGrid w:val="0"/>
              <w:outlineLvl w:val="3"/>
              <w:kinsoku/>
              <w:tabs>
                <w:tab w:val="center" w:pos="4153"/>
                <w:tab w:val="right" w:pos="8306"/>
              </w:tabs>
              <w:spacing w:afterAutospacing="false" w:beforeAutospacing="false" w:line="360" w:lineRule="exact"/>
              <w:rPr>
                <w:sz w:val="21"/>
                <w:szCs w:val="21"/>
                <w:kern w:val="0"/>
                <w:rFonts w:ascii="仿宋" w:hAnsi="仿宋" w:eastAsia="仿宋" w:hint="eastAsia"/>
              </w:rPr>
            </w:pPr>
            <w:r>
              <w:rPr>
                <w:sz w:val="21"/>
                <w:szCs w:val="21"/>
                <w:kern w:val="0"/>
                <w:rFonts w:ascii="仿宋" w:hAnsi="仿宋" w:eastAsia="仿宋" w:hint="eastAsia"/>
              </w:rPr>
              <w:t xml:space="preserve">电子商务网络基础；电子货币与网上支付；电子商务与物流；电子商务交易安全；网上销售与销售计划</w:t>
            </w:r>
            <w:r>
              <w:rPr>
                <w:sz w:val="21"/>
                <w:lang w:eastAsia="zh-CN"/>
                <w:szCs w:val="21"/>
                <w:kern w:val="0"/>
                <w:rFonts w:ascii="仿宋" w:hAnsi="仿宋" w:eastAsia="仿宋" w:hint="eastAsia"/>
              </w:rPr>
              <w:t xml:space="preserve">；</w:t>
            </w:r>
            <w:r>
              <w:rPr>
                <w:sz w:val="21"/>
                <w:lang w:val="en-US" w:eastAsia="zh-CN"/>
                <w:szCs w:val="21"/>
                <w:kern w:val="0"/>
                <w:rFonts w:ascii="仿宋" w:hAnsi="仿宋" w:eastAsia="仿宋" w:hint="eastAsia"/>
              </w:rPr>
              <w:t xml:space="preserve">短视频运营与直播策划。</w:t>
            </w:r>
            <w:r>
              <w:rPr>
                <w:color w:val="000000"/>
                <w:sz w:val="21"/>
                <w:lang w:val="en-US" w:eastAsia="zh-CN" w:bidi="ar-SA"/>
                <w:szCs w:val="21"/>
                <w:kern w:val="2"/>
                <w:shd w:val="clear" w:color="auto" w:fill="FFFFFF"/>
                <w:rFonts w:ascii="仿宋" w:hAns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2049" w:hRule="atLeast"/>
        </w:trPr>
        <w:tc>
          <w:tcPr>
            <w:tcW w:w="2922" w:type="dxa"/>
            <w:vAlign w:val="top"/>
            <w:textDirection w:val="lrTb"/>
          </w:tcPr>
          <w:p>
            <w:pPr>
              <w:pStyle w:val="Normal"/>
              <w:snapToGrid w:val="0"/>
              <w:outlineLvl w:val="3"/>
              <w:tabs>
                <w:tab w:val="center" w:pos="4153"/>
                <w:tab w:val="right" w:pos="8306"/>
              </w:tabs>
              <w:spacing w:after="156" w:afterAutospacing="false" w:before="156" w:beforeAutospacing="false" w:line="240" w:lineRule="auto"/>
              <w:rPr>
                <w:sz w:val="21"/>
                <w:szCs w:val="21"/>
                <w:kern w:val="0"/>
                <w:rFonts w:ascii="仿宋" w:hAnsi="仿宋" w:eastAsia="仿宋" w:hint="eastAsia"/>
              </w:rPr>
            </w:pPr>
            <w:r>
              <w:rPr>
                <w:sz w:val="21"/>
                <w:szCs w:val="21"/>
                <w:kern w:val="0"/>
                <w:rFonts w:ascii="仿宋" w:hAnsi="仿宋" w:eastAsia="仿宋" w:hint="eastAsia"/>
              </w:rPr>
              <w:t xml:space="preserve">熟知国家在不同经济时期所采取的财政政策、货币政策、收入政策、人力政策、产业政策和经济增长政策； </w:t>
            </w:r>
            <w:r>
              <w:rPr>
                <w:sz w:val="21"/>
                <w:szCs w:val="21"/>
                <w:kern w:val="0"/>
                <w:rFonts w:ascii="仿宋" w:hAnsi="仿宋" w:eastAsia="仿宋" w:hint="eastAsia"/>
              </w:rPr>
            </w:r>
          </w:p>
          <w:p>
            <w:pPr>
              <w:pStyle w:val="Normal"/>
              <w:snapToGrid w:val="0"/>
              <w:outlineLvl w:val="3"/>
              <w:tabs>
                <w:tab w:val="center" w:pos="4153"/>
                <w:tab w:val="right" w:pos="8306"/>
              </w:tabs>
              <w:spacing w:after="156" w:afterAutospacing="false" w:before="156" w:beforeAutospacing="false" w:line="240" w:lineRule="auto"/>
              <w:rPr>
                <w:sz w:val="21"/>
                <w:szCs w:val="21"/>
                <w:kern w:val="0"/>
                <w:rFonts w:ascii="仿宋" w:hAnsi="仿宋" w:eastAsia="仿宋" w:hint="eastAsia"/>
              </w:rPr>
            </w:pPr>
            <w:r>
              <w:rPr>
                <w:sz w:val="21"/>
                <w:szCs w:val="21"/>
                <w:kern w:val="0"/>
                <w:rFonts w:ascii="仿宋" w:hAnsi="仿宋" w:eastAsia="仿宋" w:hint="eastAsia"/>
              </w:rPr>
              <w:t xml:space="preserve">能够帮助企业根据国家方针政策调整自身经营策略，并最终实现利润最大化的目标；</w:t>
            </w:r>
            <w:r>
              <w:rPr>
                <w:sz w:val="21"/>
                <w:szCs w:val="21"/>
                <w:kern w:val="0"/>
                <w:rFonts w:ascii="仿宋" w:hAnsi="仿宋" w:eastAsia="仿宋" w:hint="eastAsia"/>
              </w:rPr>
            </w:r>
          </w:p>
        </w:tc>
        <w:tc>
          <w:tcPr>
            <w:tcW w:w="2490" w:type="dxa"/>
            <w:vAlign w:val="center"/>
            <w:textDirection w:val="lrTb"/>
          </w:tcPr>
          <w:p>
            <w:pPr>
              <w:pStyle w:val="Normal"/>
              <w:snapToGrid w:val="0"/>
              <w:jc w:val="center"/>
              <w:tabs>
                <w:tab w:val="center" w:pos="4153"/>
                <w:tab w:val="right" w:pos="8306"/>
              </w:tabs>
              <w:spacing w:after="156" w:afterAutospacing="false" w:before="156" w:beforeAutospacing="false" w:line="240" w:lineRule="auto"/>
              <w:rPr>
                <w:sz w:val="21"/>
                <w:szCs w:val="21"/>
                <w:kern w:val="0"/>
                <w:rFonts w:ascii="仿宋" w:hAnsi="仿宋" w:eastAsia="仿宋" w:hint="eastAsia"/>
              </w:rPr>
            </w:pPr>
            <w:r>
              <w:rPr>
                <w:sz w:val="21"/>
                <w:szCs w:val="21"/>
                <w:kern w:val="0"/>
                <w:rFonts w:ascii="仿宋" w:hAnsi="仿宋" w:eastAsia="仿宋" w:hint="eastAsia"/>
              </w:rPr>
              <w:t xml:space="preserve">《经济学》</w:t>
            </w:r>
            <w:r>
              <w:rPr>
                <w:sz w:val="21"/>
                <w:szCs w:val="21"/>
                <w:kern w:val="0"/>
                <w:rFonts w:ascii="仿宋" w:hAnsi="仿宋" w:eastAsia="仿宋" w:hint="eastAsia"/>
              </w:rPr>
            </w:r>
          </w:p>
        </w:tc>
        <w:tc>
          <w:tcPr>
            <w:tcW w:w="3624" w:type="dxa"/>
            <w:vAlign w:val="top"/>
            <w:textDirection w:val="lrTb"/>
          </w:tcPr>
          <w:p>
            <w:pPr>
              <w:pStyle w:val="Normal"/>
              <w:snapToGrid w:val="0"/>
              <w:outlineLvl w:val="3"/>
              <w:tabs>
                <w:tab w:val="center" w:pos="4153"/>
                <w:tab w:val="right" w:pos="8306"/>
              </w:tabs>
              <w:spacing w:after="156" w:afterAutospacing="false" w:before="156" w:beforeAutospacing="false" w:line="240" w:lineRule="auto"/>
              <w:rPr>
                <w:sz w:val="21"/>
                <w:szCs w:val="21"/>
                <w:kern w:val="0"/>
                <w:rFonts w:ascii="仿宋" w:hAnsi="仿宋" w:eastAsia="仿宋" w:hint="eastAsia"/>
              </w:rPr>
            </w:pPr>
            <w:r>
              <w:rPr>
                <w:sz w:val="21"/>
                <w:szCs w:val="21"/>
                <w:kern w:val="0"/>
                <w:rFonts w:ascii="仿宋" w:hAnsi="仿宋" w:eastAsia="仿宋" w:hint="eastAsia"/>
              </w:rPr>
              <w:t xml:space="preserve">需求、供给分析方法；基数效用理论和序数效用理论；成本与收益理论；</w:t>
            </w:r>
            <w:r>
              <w:rPr>
                <w:sz w:val="21"/>
                <w:szCs w:val="21"/>
                <w:kern w:val="0"/>
                <w:rFonts w:ascii="仿宋" w:hAnsi="仿宋" w:eastAsia="仿宋" w:hint="eastAsia"/>
              </w:rPr>
            </w:r>
          </w:p>
          <w:p>
            <w:pPr>
              <w:pStyle w:val="Normal"/>
              <w:snapToGrid w:val="0"/>
              <w:outlineLvl w:val="3"/>
              <w:tabs>
                <w:tab w:val="center" w:pos="4153"/>
                <w:tab w:val="right" w:pos="8306"/>
              </w:tabs>
              <w:spacing w:after="156" w:afterAutospacing="false" w:before="156" w:beforeAutospacing="false" w:line="240" w:lineRule="auto"/>
              <w:rPr>
                <w:sz w:val="21"/>
                <w:szCs w:val="21"/>
                <w:kern w:val="0"/>
                <w:rFonts w:ascii="仿宋" w:hAnsi="仿宋" w:eastAsia="仿宋" w:hint="eastAsia"/>
              </w:rPr>
            </w:pPr>
            <w:r>
              <w:rPr>
                <w:sz w:val="21"/>
                <w:szCs w:val="21"/>
                <w:kern w:val="0"/>
                <w:rFonts w:ascii="仿宋" w:hAns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828" w:hRule="atLeast"/>
        </w:trPr>
        <w:tc>
          <w:tcPr>
            <w:tcW w:w="2922" w:type="dxa"/>
            <w:vAlign w:val="top"/>
            <w:textDirection w:val="lrTb"/>
          </w:tcPr>
          <w:p>
            <w:pPr>
              <w:pStyle w:val="Normal"/>
              <w:snapToGrid w:val="0"/>
              <w:outlineLvl w:val="3"/>
              <w:tabs>
                <w:tab w:val="center" w:pos="4153"/>
                <w:tab w:val="right" w:pos="8306"/>
              </w:tabs>
              <w:spacing w:after="156" w:afterAutospacing="false" w:before="156" w:beforeAutospacing="false" w:line="240" w:lineRule="auto"/>
              <w:rPr>
                <w:sz w:val="21"/>
                <w:szCs w:val="21"/>
                <w:kern w:val="0"/>
                <w:rFonts w:ascii="仿宋" w:hAnsi="仿宋" w:eastAsia="仿宋" w:hint="eastAsia"/>
              </w:rPr>
            </w:pPr>
            <w:r>
              <w:rPr>
                <w:sz w:val="21"/>
                <w:szCs w:val="21"/>
                <w:kern w:val="0"/>
                <w:rFonts w:ascii="仿宋" w:hAnsi="仿宋" w:eastAsia="仿宋" w:hint="eastAsia"/>
              </w:rPr>
              <w:t xml:space="preserve">能运用财政的基本理论初步分析财政政策、方针、法规的变化对微观经济的影响；能正确把握商业银行与企业、单位的关系；初步具备运用所学金融基础知识，进行存贷款业务、保险业务、证券等业务操作的能力；能运用金融的基本理论初步分析货币政策、金融法规的变化对微观经济的影响；具有分析财政金融体制改革和经济形势变化对企业、单位财务状况影响的能力。 </w:t>
            </w:r>
            <w:r>
              <w:rPr>
                <w:sz w:val="21"/>
                <w:szCs w:val="21"/>
                <w:kern w:val="0"/>
                <w:rFonts w:ascii="仿宋" w:hAnsi="仿宋" w:eastAsia="仿宋" w:hint="eastAsia"/>
              </w:rPr>
            </w:r>
          </w:p>
        </w:tc>
        <w:tc>
          <w:tcPr>
            <w:tcW w:w="2490" w:type="dxa"/>
            <w:vAlign w:val="center"/>
            <w:textDirection w:val="lrTb"/>
          </w:tcPr>
          <w:p>
            <w:pPr>
              <w:pStyle w:val="Normal"/>
              <w:snapToGrid w:val="0"/>
              <w:jc w:val="center"/>
              <w:tabs>
                <w:tab w:val="center" w:pos="4153"/>
                <w:tab w:val="right" w:pos="8306"/>
              </w:tabs>
              <w:spacing w:after="156" w:afterAutospacing="false" w:before="156" w:beforeAutospacing="false" w:line="240" w:lineRule="auto"/>
              <w:rPr>
                <w:sz w:val="21"/>
                <w:szCs w:val="21"/>
                <w:kern w:val="0"/>
                <w:rFonts w:ascii="仿宋" w:hAnsi="仿宋" w:eastAsia="仿宋" w:hint="eastAsia"/>
              </w:rPr>
            </w:pPr>
            <w:r>
              <w:rPr>
                <w:sz w:val="21"/>
                <w:szCs w:val="21"/>
                <w:kern w:val="0"/>
                <w:rFonts w:ascii="仿宋" w:hAnsi="仿宋" w:eastAsia="仿宋" w:hint="eastAsia"/>
              </w:rPr>
              <w:t xml:space="preserve">《财政与金融》</w:t>
            </w:r>
            <w:r>
              <w:rPr>
                <w:sz w:val="21"/>
                <w:szCs w:val="21"/>
                <w:kern w:val="0"/>
                <w:rFonts w:ascii="仿宋" w:hAnsi="仿宋" w:eastAsia="仿宋" w:hint="eastAsia"/>
              </w:rPr>
            </w:r>
          </w:p>
        </w:tc>
        <w:tc>
          <w:tcPr>
            <w:tcW w:w="3624" w:type="dxa"/>
            <w:vAlign w:val="top"/>
            <w:textDirection w:val="lrTb"/>
          </w:tcPr>
          <w:p>
            <w:pPr>
              <w:pStyle w:val="Normal"/>
              <w:snapToGrid w:val="0"/>
              <w:outlineLvl w:val="3"/>
              <w:tabs>
                <w:tab w:val="center" w:pos="4153"/>
                <w:tab w:val="right" w:pos="8306"/>
              </w:tabs>
              <w:spacing w:after="156" w:afterAutospacing="false" w:before="156" w:beforeAutospacing="false" w:line="240" w:lineRule="auto"/>
              <w:rPr>
                <w:sz w:val="21"/>
                <w:szCs w:val="21"/>
                <w:kern w:val="0"/>
                <w:rFonts w:ascii="仿宋" w:hAnsi="仿宋" w:eastAsia="仿宋" w:hint="eastAsia"/>
              </w:rPr>
            </w:pPr>
            <w:r>
              <w:rPr>
                <w:sz w:val="21"/>
                <w:szCs w:val="21"/>
                <w:kern w:val="0"/>
                <w:rFonts w:ascii="仿宋" w:hAnsi="仿宋" w:eastAsia="仿宋" w:hint="eastAsia"/>
              </w:rPr>
              <w:t xml:space="preserve">财政收入；财政支出；税收政策；</w:t>
            </w:r>
            <w:r>
              <w:rPr>
                <w:sz w:val="21"/>
                <w:szCs w:val="21"/>
                <w:kern w:val="0"/>
                <w:rFonts w:ascii="仿宋" w:hAnsi="仿宋" w:eastAsia="仿宋" w:hint="eastAsia"/>
              </w:rPr>
            </w:r>
          </w:p>
          <w:p>
            <w:pPr>
              <w:pStyle w:val="Normal"/>
              <w:snapToGrid w:val="0"/>
              <w:outlineLvl w:val="3"/>
              <w:tabs>
                <w:tab w:val="center" w:pos="4153"/>
                <w:tab w:val="right" w:pos="8306"/>
              </w:tabs>
              <w:spacing w:after="156" w:afterAutospacing="false" w:before="156" w:beforeAutospacing="false" w:line="240" w:lineRule="auto"/>
              <w:rPr>
                <w:sz w:val="21"/>
                <w:szCs w:val="21"/>
                <w:kern w:val="0"/>
                <w:rFonts w:ascii="仿宋" w:hAnsi="仿宋" w:eastAsia="仿宋" w:hint="eastAsia"/>
              </w:rPr>
            </w:pPr>
            <w:r>
              <w:rPr>
                <w:sz w:val="21"/>
                <w:szCs w:val="21"/>
                <w:kern w:val="0"/>
                <w:rFonts w:ascii="仿宋" w:hAnsi="仿宋" w:eastAsia="仿宋" w:hint="eastAsia"/>
              </w:rPr>
              <w:t xml:space="preserve">财政管理体制与政策；金融机构体系与金融业务；货币供求与货币政策</w:t>
            </w:r>
            <w:r>
              <w:rPr>
                <w:sz w:val="21"/>
                <w:szCs w:val="21"/>
                <w:kern w:val="0"/>
                <w:rFonts w:ascii="仿宋" w:hAns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307" w:hRule="atLeast"/>
        </w:trPr>
        <w:tc>
          <w:tcPr>
            <w:tcW w:w="2922" w:type="dxa"/>
            <w:vAlign w:val="top"/>
            <w:textDirection w:val="lrTb"/>
          </w:tcPr>
          <w:p>
            <w:pPr>
              <w:pStyle w:val="Normal"/>
              <w:snapToGrid w:val="0"/>
              <w:outlineLvl w:val="3"/>
              <w:numPr>
                <w:ilvl w:val="0"/>
                <w:numId w:val="0"/>
              </w:numPr>
              <w:tabs>
                <w:tab w:val="left" w:pos="0"/>
                <w:tab w:val="center" w:pos="4153"/>
                <w:tab w:val="right" w:pos="8306"/>
              </w:tabs>
              <w:spacing w:after="156" w:afterAutospacing="false" w:before="156" w:beforeAutospacing="false" w:line="240" w:lineRule="auto"/>
              <w:ind w:leftChars="0"/>
              <w:rPr>
                <w:sz w:val="21"/>
                <w:szCs w:val="21"/>
                <w:kern w:val="0"/>
                <w:rFonts w:ascii="仿宋" w:hAnsi="仿宋" w:eastAsia="仿宋" w:hint="eastAsia"/>
              </w:rPr>
            </w:pPr>
            <w:r>
              <w:rPr>
                <w:sz w:val="21"/>
                <w:szCs w:val="21"/>
                <w:kern w:val="0"/>
                <w:rFonts w:ascii="仿宋" w:hAnsi="仿宋" w:eastAsia="仿宋" w:hint="eastAsia"/>
              </w:rPr>
              <w:t xml:space="preserve">预算编制</w:t>
            </w:r>
            <w:r>
              <w:rPr>
                <w:sz w:val="21"/>
                <w:lang w:eastAsia="zh-CN"/>
                <w:szCs w:val="21"/>
                <w:kern w:val="0"/>
                <w:rFonts w:ascii="仿宋" w:hAnsi="仿宋" w:eastAsia="仿宋" w:hint="eastAsia"/>
              </w:rPr>
              <w:t xml:space="preserve">；</w:t>
            </w:r>
            <w:r>
              <w:rPr>
                <w:sz w:val="21"/>
                <w:szCs w:val="21"/>
                <w:kern w:val="0"/>
                <w:rFonts w:ascii="仿宋" w:hAnsi="仿宋" w:eastAsia="仿宋" w:hint="eastAsia"/>
              </w:rPr>
              <w:t xml:space="preserve">成本计算及控制 </w:t>
            </w:r>
            <w:r>
              <w:rPr>
                <w:sz w:val="21"/>
                <w:szCs w:val="21"/>
                <w:kern w:val="0"/>
                <w:rFonts w:ascii="仿宋" w:hAnsi="仿宋" w:eastAsia="仿宋" w:hint="eastAsia"/>
              </w:rPr>
            </w:r>
          </w:p>
        </w:tc>
        <w:tc>
          <w:tcPr>
            <w:tcW w:w="2490" w:type="dxa"/>
            <w:vAlign w:val="center"/>
            <w:textDirection w:val="lrTb"/>
          </w:tcPr>
          <w:p>
            <w:pPr>
              <w:pStyle w:val="Normal"/>
              <w:snapToGrid w:val="0"/>
              <w:jc w:val="center"/>
              <w:tabs>
                <w:tab w:val="center" w:pos="4153"/>
                <w:tab w:val="right" w:pos="8306"/>
              </w:tabs>
              <w:spacing w:after="156" w:afterAutospacing="false" w:before="156" w:beforeAutospacing="false" w:line="240" w:lineRule="auto"/>
              <w:rPr>
                <w:sz w:val="21"/>
                <w:szCs w:val="21"/>
                <w:kern w:val="0"/>
                <w:rFonts w:ascii="仿宋" w:hAnsi="仿宋" w:eastAsia="仿宋" w:hint="eastAsia"/>
              </w:rPr>
            </w:pPr>
            <w:r>
              <w:rPr>
                <w:sz w:val="21"/>
                <w:szCs w:val="21"/>
                <w:kern w:val="0"/>
                <w:rFonts w:ascii="仿宋" w:hAnsi="仿宋" w:eastAsia="仿宋" w:hint="eastAsia"/>
              </w:rPr>
              <w:t xml:space="preserve">《管理会计》</w:t>
            </w:r>
            <w:r>
              <w:rPr>
                <w:sz w:val="21"/>
                <w:szCs w:val="21"/>
                <w:kern w:val="0"/>
                <w:rFonts w:ascii="仿宋" w:hAnsi="仿宋" w:eastAsia="仿宋" w:hint="eastAsia"/>
              </w:rPr>
            </w:r>
          </w:p>
        </w:tc>
        <w:tc>
          <w:tcPr>
            <w:tcW w:w="3624" w:type="dxa"/>
            <w:vAlign w:val="top"/>
            <w:textDirection w:val="lrTb"/>
          </w:tcPr>
          <w:p>
            <w:pPr>
              <w:pStyle w:val="Normal"/>
              <w:snapToGrid w:val="0"/>
              <w:outlineLvl w:val="3"/>
              <w:tabs>
                <w:tab w:val="center" w:pos="4153"/>
                <w:tab w:val="right" w:pos="8306"/>
              </w:tabs>
              <w:spacing w:after="156" w:afterAutospacing="false" w:before="156" w:beforeAutospacing="false" w:line="240" w:lineRule="auto"/>
              <w:rPr>
                <w:sz w:val="21"/>
                <w:szCs w:val="21"/>
                <w:kern w:val="0"/>
                <w:rFonts w:ascii="仿宋" w:hAnsi="仿宋" w:eastAsia="仿宋" w:hint="eastAsia"/>
              </w:rPr>
            </w:pPr>
            <w:r>
              <w:rPr>
                <w:sz w:val="21"/>
                <w:szCs w:val="21"/>
                <w:kern w:val="0"/>
                <w:rFonts w:ascii="仿宋" w:hAnsi="仿宋" w:eastAsia="仿宋" w:hint="eastAsia"/>
              </w:rPr>
              <w:t xml:space="preserve">职业道德、管理会计的主要工具、年度预算的制定、投资预算、费用预算、人员成本预算、成本费用归集与分配</w:t>
            </w:r>
            <w:r>
              <w:rPr>
                <w:sz w:val="21"/>
                <w:szCs w:val="21"/>
                <w:kern w:val="0"/>
                <w:rFonts w:ascii="仿宋" w:hAnsi="仿宋" w:eastAsia="仿宋" w:hint="eastAsia"/>
              </w:rPr>
            </w:r>
          </w:p>
        </w:tc>
      </w:tr>
    </w:tbl>
    <w:p>
      <w:pPr>
        <w:pStyle w:val="Normal"/>
        <w:spacing w:afterAutospacing="false" w:beforeAutospacing="false" w:line="500" w:lineRule="exact"/>
        <w:rPr>
          <w:b w:val="1"/>
          <w:sz w:val="24"/>
          <w:rFonts w:ascii="仿宋" w:eastAsia="仿宋" w:hint="eastAsia"/>
        </w:rPr>
      </w:pPr>
      <w:bookmarkEnd w:id="14"/>
      <w:r>
        <w:rPr>
          <w:b w:val="1"/>
          <w:sz w:val="24"/>
          <w:rFonts w:ascii="仿宋" w:eastAsia="仿宋" w:hint="eastAsia"/>
        </w:rPr>
        <w:t xml:space="preserve">3．专业核心课</w:t>
      </w:r>
      <w:r>
        <w:rPr>
          <w:b w:val="1"/>
          <w:sz w:val="24"/>
          <w:rFonts w:ascii="仿宋" w:eastAsia="仿宋" w:hint="eastAsia"/>
        </w:rPr>
      </w:r>
    </w:p>
    <w:tbl>
      <w:tblPr>
        <w:tblW w:w="9000" w:type="dxa"/>
        <w:tblInd w:type="dxa" w:w="-137"/>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CellMar>
          <w:top w:type="dxa" w:w="0"/>
          <w:bottom w:type="dxa" w:w="0"/>
          <w:left w:type="dxa" w:w="108"/>
          <w:right w:type="dxa" w:w="108"/>
        </w:tblCellMar>
        <w:tblLayout w:type="fixed"/>
      </w:tblPr>
      <w:tblGrid>
        <w:gridCol w:w="2910"/>
        <w:gridCol w:w="2490"/>
        <w:gridCol w:w="3600"/>
      </w:tblGrid>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454" w:hRule="atLeast"/>
        </w:trPr>
        <w:tc>
          <w:tcPr>
            <w:tcW w:w="2910" w:type="dxa"/>
            <w:vAlign w:val="center"/>
            <w:textDirection w:val="lrTb"/>
          </w:tcPr>
          <w:p>
            <w:pPr>
              <w:pStyle w:val="Normal"/>
              <w:snapToGrid w:val="0"/>
              <w:jc w:val="center"/>
              <w:tabs>
                <w:tab w:val="center" w:pos="4153"/>
                <w:tab w:val="right" w:pos="8306"/>
              </w:tabs>
              <w:spacing w:afterAutospacing="false" w:beforeAutospacing="false" w:line="240" w:lineRule="auto"/>
              <w:rPr>
                <w:b w:val="1"/>
                <w:sz w:val="21"/>
                <w:szCs w:val="21"/>
                <w:bCs/>
                <w:rFonts w:ascii="仿宋" w:hAnsi="仿宋" w:eastAsia="仿宋" w:hint="eastAsia"/>
              </w:rPr>
            </w:pPr>
            <w:bookmarkStart w:name="_Toc4583_WPSOffice_Level2" w:id="15"/>
            <w:r>
              <w:rPr>
                <w:b w:val="1"/>
                <w:sz w:val="21"/>
                <w:szCs w:val="21"/>
                <w:bCs/>
                <w:rFonts w:ascii="仿宋" w:hAnsi="仿宋" w:eastAsia="仿宋" w:hint="eastAsia"/>
              </w:rPr>
              <w:t xml:space="preserve">专业专项能力</w:t>
            </w:r>
            <w:r>
              <w:rPr>
                <w:b w:val="1"/>
                <w:sz w:val="21"/>
                <w:szCs w:val="21"/>
                <w:bCs/>
                <w:rFonts w:ascii="仿宋" w:hAnsi="仿宋" w:eastAsia="仿宋" w:hint="eastAsia"/>
              </w:rPr>
            </w:r>
          </w:p>
        </w:tc>
        <w:tc>
          <w:tcPr>
            <w:tcW w:w="2490" w:type="dxa"/>
            <w:vAlign w:val="center"/>
            <w:textDirection w:val="lrTb"/>
          </w:tcPr>
          <w:p>
            <w:pPr>
              <w:pStyle w:val="Normal"/>
              <w:snapToGrid w:val="0"/>
              <w:jc w:val="center"/>
              <w:tabs>
                <w:tab w:val="center" w:pos="4153"/>
                <w:tab w:val="right" w:pos="8306"/>
              </w:tabs>
              <w:spacing w:afterAutospacing="false" w:beforeAutospacing="false" w:line="240" w:lineRule="auto"/>
              <w:rPr>
                <w:b w:val="1"/>
                <w:sz w:val="21"/>
                <w:szCs w:val="21"/>
                <w:bCs/>
                <w:rFonts w:ascii="仿宋" w:hAnsi="仿宋" w:eastAsia="仿宋" w:hint="eastAsia"/>
              </w:rPr>
            </w:pPr>
            <w:r>
              <w:rPr>
                <w:b w:val="1"/>
                <w:sz w:val="21"/>
                <w:szCs w:val="21"/>
                <w:bCs/>
                <w:rFonts w:ascii="仿宋" w:hAnsi="仿宋" w:eastAsia="仿宋" w:hint="eastAsia"/>
              </w:rPr>
              <w:t xml:space="preserve">课程</w:t>
            </w:r>
            <w:r>
              <w:rPr>
                <w:b w:val="1"/>
                <w:sz w:val="21"/>
                <w:szCs w:val="21"/>
                <w:bCs/>
                <w:rFonts w:ascii="仿宋" w:hAnsi="仿宋" w:eastAsia="仿宋" w:hint="eastAsia"/>
              </w:rPr>
            </w:r>
          </w:p>
        </w:tc>
        <w:tc>
          <w:tcPr>
            <w:tcW w:w="3600" w:type="dxa"/>
            <w:vAlign w:val="center"/>
            <w:textDirection w:val="lrTb"/>
          </w:tcPr>
          <w:p>
            <w:pPr>
              <w:pStyle w:val="Normal"/>
              <w:snapToGrid w:val="0"/>
              <w:jc w:val="center"/>
              <w:tabs>
                <w:tab w:val="center" w:pos="4153"/>
                <w:tab w:val="right" w:pos="8306"/>
              </w:tabs>
              <w:spacing w:afterAutospacing="false" w:beforeAutospacing="false" w:line="240" w:lineRule="auto"/>
              <w:rPr>
                <w:b w:val="1"/>
                <w:sz w:val="21"/>
                <w:szCs w:val="21"/>
                <w:bCs/>
                <w:rFonts w:ascii="仿宋" w:hAnsi="仿宋" w:eastAsia="仿宋" w:hint="eastAsia"/>
              </w:rPr>
            </w:pPr>
            <w:r>
              <w:rPr>
                <w:b w:val="1"/>
                <w:sz w:val="21"/>
                <w:szCs w:val="21"/>
                <w:bCs/>
                <w:rFonts w:ascii="仿宋" w:hAnsi="仿宋" w:eastAsia="仿宋" w:hint="eastAsia"/>
              </w:rPr>
              <w:t xml:space="preserve">主要学习内容</w:t>
            </w:r>
            <w:r>
              <w:rPr>
                <w:b w:val="1"/>
                <w:sz w:val="21"/>
                <w:szCs w:val="21"/>
                <w:bCs/>
                <w:rFonts w:ascii="仿宋" w:hAns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454" w:hRule="atLeast"/>
        </w:trPr>
        <w:tc>
          <w:tcPr>
            <w:tcW w:w="2910" w:type="dxa"/>
            <w:vAlign w:val="top"/>
            <w:textDirection w:val="lrTb"/>
          </w:tcPr>
          <w:p>
            <w:pPr>
              <w:pStyle w:val="Normal"/>
              <w:jc w:val="start"/>
              <w:widowControl/>
              <w:shd w:val="clear" w:color="auto" w:fill="FFFFFF"/>
              <w:spacing w:afterAutospacing="false" w:beforeAutospacing="false" w:line="240" w:lineRule="auto"/>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能够正确填制原始凭证、记账凭证；能熟练登记账薄与对账；会编制各种会计报表；</w:t>
            </w:r>
            <w:r>
              <w:rPr>
                <w:color w:val="000000"/>
                <w:sz w:val="21"/>
                <w:szCs w:val="21"/>
                <w:kern w:val="0"/>
                <w:rFonts w:ascii="仿宋" w:hAnsi="仿宋" w:eastAsia="仿宋" w:hint="eastAsia"/>
              </w:rPr>
            </w:r>
          </w:p>
          <w:p>
            <w:pPr>
              <w:pStyle w:val="Normal"/>
              <w:jc w:val="start"/>
              <w:widowControl/>
              <w:shd w:val="clear" w:color="auto" w:fill="FFFFFF"/>
              <w:spacing w:afterAutospacing="false" w:beforeAutospacing="false" w:line="240" w:lineRule="auto"/>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会会计及相关资料整理</w:t>
            </w:r>
            <w:r>
              <w:rPr>
                <w:sz w:val="21"/>
                <w:szCs w:val="21"/>
                <w:kern w:val="0"/>
                <w:rFonts w:ascii="仿宋" w:hAnsi="仿宋" w:eastAsia="仿宋" w:hint="eastAsia"/>
              </w:rPr>
            </w:r>
          </w:p>
        </w:tc>
        <w:tc>
          <w:tcPr>
            <w:tcW w:w="2490" w:type="dxa"/>
            <w:vAlign w:val="center"/>
            <w:textDirection w:val="lrTb"/>
          </w:tcPr>
          <w:p>
            <w:pPr>
              <w:pStyle w:val="Normal"/>
              <w:snapToGrid w:val="0"/>
              <w:jc w:val="center"/>
              <w:tabs>
                <w:tab w:val="center" w:pos="4153"/>
                <w:tab w:val="right" w:pos="8306"/>
              </w:tabs>
              <w:spacing w:after="156" w:afterAutospacing="false" w:before="156" w:beforeAutospacing="false" w:line="240" w:lineRule="auto"/>
              <w:rPr>
                <w:sz w:val="21"/>
                <w:szCs w:val="21"/>
                <w:kern w:val="0"/>
                <w:rFonts w:ascii="仿宋" w:hAnsi="仿宋" w:eastAsia="仿宋" w:hint="eastAsia"/>
              </w:rPr>
            </w:pPr>
            <w:r>
              <w:rPr>
                <w:sz w:val="21"/>
                <w:szCs w:val="21"/>
                <w:kern w:val="0"/>
                <w:rFonts w:ascii="仿宋" w:hAnsi="仿宋" w:eastAsia="仿宋" w:hint="eastAsia"/>
              </w:rPr>
              <w:t xml:space="preserve">《初级会计实务》</w:t>
            </w:r>
            <w:r>
              <w:rPr>
                <w:sz w:val="21"/>
                <w:szCs w:val="21"/>
                <w:kern w:val="0"/>
                <w:rFonts w:ascii="仿宋" w:hAnsi="仿宋" w:eastAsia="仿宋" w:hint="eastAsia"/>
              </w:rPr>
            </w:r>
          </w:p>
          <w:p>
            <w:pPr>
              <w:pStyle w:val="Normal"/>
              <w:snapToGrid w:val="0"/>
              <w:jc w:val="center"/>
              <w:tabs>
                <w:tab w:val="center" w:pos="4153"/>
                <w:tab w:val="right" w:pos="8306"/>
              </w:tabs>
              <w:spacing w:after="156" w:afterAutospacing="false" w:before="156" w:beforeAutospacing="false" w:line="240" w:lineRule="auto"/>
              <w:rPr>
                <w:sz w:val="21"/>
                <w:szCs w:val="21"/>
                <w:kern w:val="0"/>
                <w:rFonts w:ascii="仿宋" w:hAnsi="仿宋" w:eastAsia="仿宋" w:hint="eastAsia"/>
              </w:rPr>
            </w:pPr>
            <w:r>
              <w:rPr>
                <w:sz w:val="21"/>
                <w:szCs w:val="21"/>
                <w:kern w:val="0"/>
                <w:rFonts w:ascii="仿宋" w:hAnsi="仿宋" w:eastAsia="仿宋" w:hint="eastAsia"/>
              </w:rPr>
            </w:r>
          </w:p>
        </w:tc>
        <w:tc>
          <w:tcPr>
            <w:tcW w:w="3600" w:type="dxa"/>
            <w:vAlign w:val="top"/>
            <w:textDirection w:val="lrTb"/>
          </w:tcPr>
          <w:p>
            <w:pPr>
              <w:pStyle w:val="Normal"/>
              <w:snapToGrid w:val="0"/>
              <w:outlineLvl w:val="3"/>
              <w:tabs>
                <w:tab w:val="center" w:pos="4153"/>
                <w:tab w:val="right" w:pos="8306"/>
              </w:tabs>
              <w:spacing w:after="156" w:afterAutospacing="false" w:before="156" w:beforeAutospacing="false" w:line="240" w:lineRule="auto"/>
              <w:rPr>
                <w:sz w:val="21"/>
                <w:szCs w:val="21"/>
                <w:kern w:val="0"/>
                <w:rFonts w:ascii="仿宋" w:hAnsi="仿宋" w:eastAsia="仿宋" w:hint="eastAsia"/>
              </w:rPr>
            </w:pPr>
            <w:r>
              <w:rPr>
                <w:sz w:val="21"/>
                <w:szCs w:val="21"/>
                <w:kern w:val="0"/>
                <w:rFonts w:ascii="仿宋" w:hAnsi="仿宋" w:eastAsia="仿宋" w:hint="eastAsia"/>
              </w:rPr>
              <w:t xml:space="preserve">企业中会计各要素的确认、计量与报告</w:t>
            </w:r>
            <w:r>
              <w:rPr>
                <w:sz w:val="21"/>
                <w:lang w:eastAsia="zh-CN"/>
                <w:szCs w:val="21"/>
                <w:kern w:val="0"/>
                <w:rFonts w:ascii="仿宋" w:hAnsi="仿宋" w:eastAsia="仿宋" w:hint="eastAsia"/>
              </w:rPr>
              <w:t xml:space="preserve">；</w:t>
            </w:r>
            <w:r>
              <w:rPr>
                <w:sz w:val="21"/>
                <w:szCs w:val="21"/>
                <w:kern w:val="0"/>
                <w:rFonts w:ascii="仿宋" w:hAnsi="仿宋" w:eastAsia="仿宋" w:hint="eastAsia"/>
              </w:rPr>
              <w:t xml:space="preserve">管理会计基础、政府会计基础</w:t>
            </w:r>
            <w:r>
              <w:rPr>
                <w:sz w:val="21"/>
                <w:szCs w:val="21"/>
                <w:kern w:val="0"/>
                <w:rFonts w:ascii="仿宋" w:hAns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1215" w:hRule="atLeast"/>
        </w:trPr>
        <w:tc>
          <w:tcPr>
            <w:tcW w:w="2910" w:type="dxa"/>
            <w:vAlign w:val="top"/>
            <w:textDirection w:val="lrTb"/>
          </w:tcPr>
          <w:p>
            <w:pPr>
              <w:pStyle w:val="Normal"/>
              <w:snapToGrid w:val="0"/>
              <w:outlineLvl w:val="3"/>
              <w:tabs>
                <w:tab w:val="center" w:pos="4153"/>
                <w:tab w:val="right" w:pos="8306"/>
              </w:tabs>
              <w:spacing w:after="156" w:afterAutospacing="false" w:before="156" w:beforeAutospacing="false" w:line="240" w:lineRule="auto"/>
              <w:rPr>
                <w:color w:val="000000"/>
                <w:sz w:val="21"/>
                <w:szCs w:val="21"/>
                <w:shd w:val="clear" w:color="auto" w:fill="FFFFFF"/>
                <w:rFonts w:ascii="仿宋" w:hAnsi="仿宋" w:eastAsia="仿宋" w:hint="eastAsia"/>
              </w:rPr>
            </w:pPr>
            <w:r>
              <w:rPr>
                <w:color w:val="000000"/>
                <w:sz w:val="21"/>
                <w:szCs w:val="21"/>
                <w:shd w:val="clear" w:color="auto" w:fill="FFFFFF"/>
                <w:rFonts w:ascii="仿宋" w:hAnsi="仿宋" w:eastAsia="仿宋" w:hint="eastAsia"/>
              </w:rPr>
              <w:t xml:space="preserve">能准确进行各类产品成本计算；能进行相关成本费用报表的编报及分折；能进行成本控制预算、成本分析</w:t>
            </w:r>
            <w:r>
              <w:rPr>
                <w:sz w:val="21"/>
                <w:szCs w:val="21"/>
                <w:kern w:val="0"/>
                <w:rFonts w:ascii="仿宋" w:hAnsi="仿宋" w:eastAsia="仿宋" w:hint="eastAsia"/>
              </w:rPr>
            </w:r>
          </w:p>
        </w:tc>
        <w:tc>
          <w:tcPr>
            <w:tcW w:w="2490" w:type="dxa"/>
            <w:vAlign w:val="center"/>
            <w:textDirection w:val="lrTb"/>
          </w:tcPr>
          <w:p>
            <w:pPr>
              <w:pStyle w:val="Normal"/>
              <w:snapToGrid w:val="0"/>
              <w:jc w:val="center"/>
              <w:tabs>
                <w:tab w:val="center" w:pos="4153"/>
                <w:tab w:val="right" w:pos="8306"/>
              </w:tabs>
              <w:spacing w:after="156" w:afterAutospacing="false" w:before="156" w:beforeAutospacing="false" w:line="240" w:lineRule="auto"/>
              <w:rPr>
                <w:sz w:val="21"/>
                <w:szCs w:val="21"/>
                <w:kern w:val="0"/>
                <w:rFonts w:ascii="仿宋" w:hAnsi="仿宋" w:eastAsia="仿宋" w:hint="eastAsia"/>
              </w:rPr>
            </w:pPr>
            <w:r>
              <w:rPr>
                <w:sz w:val="21"/>
                <w:szCs w:val="21"/>
                <w:kern w:val="0"/>
                <w:rFonts w:ascii="仿宋" w:hAnsi="仿宋" w:eastAsia="仿宋" w:hint="eastAsia"/>
              </w:rPr>
              <w:t xml:space="preserve">《成本会计》</w:t>
            </w:r>
            <w:r>
              <w:rPr>
                <w:sz w:val="21"/>
                <w:szCs w:val="21"/>
                <w:kern w:val="0"/>
                <w:rFonts w:ascii="仿宋" w:hAnsi="仿宋" w:eastAsia="仿宋" w:hint="eastAsia"/>
              </w:rPr>
            </w:r>
          </w:p>
        </w:tc>
        <w:tc>
          <w:tcPr>
            <w:tcW w:w="3600" w:type="dxa"/>
            <w:vAlign w:val="top"/>
            <w:textDirection w:val="lrTb"/>
          </w:tcPr>
          <w:p>
            <w:pPr>
              <w:pStyle w:val="Normal"/>
              <w:snapToGrid w:val="0"/>
              <w:outlineLvl w:val="3"/>
              <w:tabs>
                <w:tab w:val="center" w:pos="4153"/>
                <w:tab w:val="right" w:pos="8306"/>
              </w:tabs>
              <w:spacing w:after="156" w:afterAutospacing="false" w:before="156" w:beforeAutospacing="false" w:line="240" w:lineRule="auto"/>
              <w:rPr>
                <w:color w:val="000000"/>
                <w:sz w:val="21"/>
                <w:szCs w:val="21"/>
                <w:shd w:val="clear" w:color="auto" w:fill="FFFFFF"/>
                <w:rFonts w:ascii="仿宋" w:hAnsi="仿宋" w:eastAsia="仿宋" w:hint="eastAsia"/>
              </w:rPr>
            </w:pPr>
            <w:r>
              <w:rPr>
                <w:color w:val="000000"/>
                <w:sz w:val="21"/>
                <w:szCs w:val="21"/>
                <w:shd w:val="clear" w:color="auto" w:fill="FFFFFF"/>
                <w:rFonts w:ascii="仿宋" w:hAnsi="仿宋" w:eastAsia="仿宋" w:hint="eastAsia"/>
              </w:rPr>
              <w:t xml:space="preserve">成本费用的分配；成本费用在完工产品和月末在产品之间的分配；产品成本计算的方法；成本报表分析</w:t>
            </w:r>
            <w:r>
              <w:rPr>
                <w:sz w:val="21"/>
                <w:szCs w:val="21"/>
                <w:kern w:val="0"/>
                <w:rFonts w:ascii="仿宋" w:hAns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454" w:hRule="atLeast"/>
        </w:trPr>
        <w:tc>
          <w:tcPr>
            <w:tcW w:w="2910" w:type="dxa"/>
            <w:vAlign w:val="top"/>
            <w:textDirection w:val="lrTb"/>
          </w:tcPr>
          <w:p>
            <w:pPr>
              <w:pStyle w:val="Normal"/>
              <w:widowControl/>
              <w:shd w:val="clear" w:color="auto" w:fill="FFFFFF"/>
              <w:spacing w:afterAutospacing="false" w:beforeAutospacing="false" w:line="240" w:lineRule="auto"/>
              <w:ind w:hanging="105" w:left="105"/>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能准确进行各项税费的计算</w:t>
            </w:r>
            <w:r>
              <w:rPr>
                <w:color w:val="000000"/>
                <w:sz w:val="21"/>
                <w:szCs w:val="21"/>
                <w:kern w:val="0"/>
                <w:rFonts w:ascii="仿宋" w:hAnsi="仿宋" w:eastAsia="仿宋" w:hint="eastAsia"/>
              </w:rPr>
            </w:r>
          </w:p>
          <w:p>
            <w:pPr>
              <w:pStyle w:val="Normal"/>
              <w:widowControl/>
              <w:shd w:val="clear" w:color="auto" w:fill="FFFFFF"/>
              <w:spacing w:afterAutospacing="false" w:beforeAutospacing="false" w:line="240" w:lineRule="auto"/>
              <w:ind w:hanging="105" w:left="105"/>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及账务处理能办理纳税申</w:t>
            </w:r>
            <w:r>
              <w:rPr>
                <w:color w:val="000000"/>
                <w:sz w:val="21"/>
                <w:szCs w:val="21"/>
                <w:kern w:val="0"/>
                <w:rFonts w:ascii="仿宋" w:hAnsi="仿宋" w:eastAsia="仿宋" w:hint="eastAsia"/>
              </w:rPr>
            </w:r>
          </w:p>
          <w:p>
            <w:pPr>
              <w:pStyle w:val="Normal"/>
              <w:widowControl/>
              <w:shd w:val="clear" w:color="auto" w:fill="FFFFFF"/>
              <w:spacing w:afterAutospacing="false" w:beforeAutospacing="false" w:line="240" w:lineRule="auto"/>
              <w:ind w:hanging="105" w:left="105"/>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报、税务登记及发票事宜；</w:t>
            </w:r>
            <w:r>
              <w:rPr>
                <w:sz w:val="21"/>
                <w:szCs w:val="21"/>
                <w:kern w:val="0"/>
                <w:rFonts w:ascii="仿宋" w:hAnsi="仿宋" w:eastAsia="仿宋" w:hint="eastAsia"/>
              </w:rPr>
            </w:r>
          </w:p>
        </w:tc>
        <w:tc>
          <w:tcPr>
            <w:tcW w:w="2490" w:type="dxa"/>
            <w:vAlign w:val="center"/>
            <w:textDirection w:val="lrTb"/>
          </w:tcPr>
          <w:p>
            <w:pPr>
              <w:pStyle w:val="Normal"/>
              <w:snapToGrid w:val="0"/>
              <w:jc w:val="center"/>
              <w:tabs>
                <w:tab w:val="center" w:pos="4153"/>
                <w:tab w:val="right" w:pos="8306"/>
              </w:tabs>
              <w:spacing w:after="156" w:afterAutospacing="false" w:before="156" w:beforeAutospacing="false" w:line="240" w:lineRule="auto"/>
              <w:rPr>
                <w:sz w:val="21"/>
                <w:szCs w:val="21"/>
                <w:kern w:val="0"/>
                <w:rFonts w:ascii="仿宋" w:hAnsi="仿宋" w:eastAsia="仿宋" w:hint="eastAsia"/>
              </w:rPr>
            </w:pPr>
            <w:r>
              <w:rPr>
                <w:sz w:val="21"/>
                <w:szCs w:val="21"/>
                <w:kern w:val="0"/>
                <w:rFonts w:ascii="仿宋" w:hAnsi="仿宋" w:eastAsia="仿宋" w:hint="eastAsia"/>
              </w:rPr>
              <w:t xml:space="preserve">《纳税实务》</w:t>
            </w:r>
            <w:r>
              <w:rPr>
                <w:sz w:val="21"/>
                <w:szCs w:val="21"/>
                <w:kern w:val="0"/>
                <w:rFonts w:ascii="仿宋" w:hAnsi="仿宋" w:eastAsia="仿宋" w:hint="eastAsia"/>
              </w:rPr>
            </w:r>
          </w:p>
        </w:tc>
        <w:tc>
          <w:tcPr>
            <w:tcW w:w="3600" w:type="dxa"/>
            <w:vAlign w:val="top"/>
            <w:textDirection w:val="lrTb"/>
          </w:tcPr>
          <w:p>
            <w:pPr>
              <w:pStyle w:val="Normal"/>
              <w:snapToGrid w:val="0"/>
              <w:outlineLvl w:val="3"/>
              <w:tabs>
                <w:tab w:val="center" w:pos="4153"/>
                <w:tab w:val="right" w:pos="8306"/>
              </w:tabs>
              <w:spacing w:after="156" w:afterAutospacing="false" w:before="156" w:beforeAutospacing="false" w:line="240" w:lineRule="auto"/>
              <w:rPr>
                <w:sz w:val="21"/>
                <w:szCs w:val="21"/>
                <w:kern w:val="0"/>
                <w:rFonts w:ascii="仿宋" w:hAnsi="仿宋" w:eastAsia="仿宋" w:hint="eastAsia"/>
              </w:rPr>
            </w:pPr>
            <w:r>
              <w:rPr>
                <w:sz w:val="21"/>
                <w:szCs w:val="21"/>
                <w:kern w:val="0"/>
                <w:rFonts w:ascii="仿宋" w:hAnsi="仿宋" w:eastAsia="仿宋" w:hint="eastAsia"/>
              </w:rPr>
              <w:t xml:space="preserve">涉税业务会计处理；纳税申报</w:t>
            </w:r>
            <w:r>
              <w:rPr>
                <w:sz w:val="21"/>
                <w:szCs w:val="21"/>
                <w:kern w:val="0"/>
                <w:rFonts w:ascii="仿宋" w:hAns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869" w:hRule="atLeast"/>
        </w:trPr>
        <w:tc>
          <w:tcPr>
            <w:tcW w:w="2910" w:type="dxa"/>
            <w:vAlign w:val="top"/>
            <w:textDirection w:val="lrTb"/>
          </w:tcPr>
          <w:p>
            <w:pPr>
              <w:pStyle w:val="Normal"/>
              <w:keepNext w:val="0"/>
              <w:keepLines w:val="0"/>
              <w:pageBreakBefore w:val="0"/>
              <w:wordWrap w:val="1"/>
              <w:overflowPunct w:val="1"/>
              <w:topLinePunct w:val="0"/>
              <w:autoSpaceDE w:val="1"/>
              <w:autoSpaceDN w:val="1"/>
              <w:bidi w:val="0"/>
              <w:jc w:val="start"/>
              <w:kinsoku/>
              <w:spacing w:after="156" w:afterAutospacing="false" w:before="156" w:beforeAutospacing="false" w:line="360" w:lineRule="exact"/>
              <w:rPr>
                <w:color w:val="000000"/>
                <w:sz w:val="21"/>
                <w:szCs w:val="21"/>
                <w:shd w:val="clear" w:color="auto" w:fill="FFFFFF"/>
                <w:rFonts w:ascii="仿宋" w:hAnsi="仿宋" w:eastAsia="仿宋" w:hint="eastAsia"/>
              </w:rPr>
            </w:pPr>
            <w:r>
              <w:rPr>
                <w:color w:val="000000"/>
                <w:sz w:val="21"/>
                <w:szCs w:val="21"/>
                <w:shd w:val="clear" w:color="auto" w:fill="FFFFFF"/>
                <w:rFonts w:ascii="仿宋" w:hAnsi="仿宋" w:eastAsia="仿宋" w:hint="eastAsia"/>
              </w:rPr>
              <w:t xml:space="preserve">会电算化业务处理，能熟练操作相关财务软件</w:t>
            </w:r>
            <w:r>
              <w:rPr>
                <w:sz w:val="21"/>
                <w:szCs w:val="21"/>
                <w:kern w:val="0"/>
                <w:rFonts w:ascii="仿宋" w:hAnsi="仿宋" w:eastAsia="仿宋" w:hint="eastAsia"/>
              </w:rPr>
            </w:r>
          </w:p>
        </w:tc>
        <w:tc>
          <w:tcPr>
            <w:tcW w:w="2490" w:type="dxa"/>
            <w:vAlign w:val="center"/>
            <w:textDirection w:val="lrTb"/>
          </w:tcPr>
          <w:p>
            <w:pPr>
              <w:pStyle w:val="Normal"/>
              <w:keepNext w:val="0"/>
              <w:keepLines w:val="0"/>
              <w:pageBreakBefore w:val="0"/>
              <w:wordWrap w:val="1"/>
              <w:overflowPunct w:val="1"/>
              <w:topLinePunct w:val="0"/>
              <w:autoSpaceDE w:val="1"/>
              <w:autoSpaceDN w:val="1"/>
              <w:bidi w:val="0"/>
              <w:snapToGrid w:val="0"/>
              <w:jc w:val="center"/>
              <w:kinsoku/>
              <w:tabs>
                <w:tab w:val="center" w:pos="4153"/>
                <w:tab w:val="right" w:pos="8306"/>
              </w:tabs>
              <w:spacing w:after="156" w:afterAutospacing="false" w:before="156" w:beforeAutospacing="false" w:line="360" w:lineRule="exact"/>
              <w:rPr>
                <w:sz w:val="21"/>
                <w:szCs w:val="21"/>
                <w:kern w:val="0"/>
                <w:rFonts w:ascii="仿宋" w:hAnsi="仿宋" w:eastAsia="仿宋" w:hint="eastAsia"/>
              </w:rPr>
            </w:pPr>
            <w:r>
              <w:rPr>
                <w:sz w:val="21"/>
                <w:szCs w:val="21"/>
                <w:kern w:val="0"/>
                <w:rFonts w:ascii="仿宋" w:hAnsi="仿宋" w:eastAsia="仿宋" w:hint="eastAsia"/>
              </w:rPr>
              <w:t xml:space="preserve">《会计信息系统应用》</w:t>
            </w:r>
            <w:r>
              <w:rPr>
                <w:sz w:val="21"/>
                <w:szCs w:val="21"/>
                <w:kern w:val="0"/>
                <w:rFonts w:ascii="仿宋" w:hAnsi="仿宋" w:eastAsia="仿宋" w:hint="eastAsia"/>
              </w:rPr>
            </w:r>
          </w:p>
        </w:tc>
        <w:tc>
          <w:tcPr>
            <w:tcW w:w="3600" w:type="dxa"/>
            <w:vAlign w:val="top"/>
            <w:textDirection w:val="lrTb"/>
          </w:tcPr>
          <w:p>
            <w:pPr>
              <w:pStyle w:val="Normal"/>
              <w:keepNext w:val="0"/>
              <w:keepLines w:val="0"/>
              <w:pageBreakBefore w:val="0"/>
              <w:wordWrap w:val="1"/>
              <w:overflowPunct w:val="1"/>
              <w:topLinePunct w:val="0"/>
              <w:autoSpaceDE w:val="1"/>
              <w:autoSpaceDN w:val="1"/>
              <w:bidi w:val="0"/>
              <w:snapToGrid w:val="0"/>
              <w:outlineLvl w:val="3"/>
              <w:kinsoku/>
              <w:tabs>
                <w:tab w:val="center" w:pos="4153"/>
                <w:tab w:val="right" w:pos="8306"/>
              </w:tabs>
              <w:spacing w:after="156" w:afterAutospacing="false" w:before="156" w:beforeAutospacing="false" w:line="360" w:lineRule="exact"/>
              <w:rPr>
                <w:rStyle w:val="Strong"/>
                <w:b w:val="0"/>
                <w:color w:val="000000"/>
                <w:sz w:val="21"/>
                <w:szCs w:val="21"/>
                <w:shd w:val="clear" w:color="auto" w:fill="FFFFFF"/>
                <w:rFonts w:ascii="仿宋" w:hAnsi="仿宋" w:eastAsia="仿宋" w:hint="eastAsia"/>
              </w:rPr>
            </w:pPr>
            <w:r>
              <w:rPr>
                <w:rStyle w:val="Strong"/>
                <w:b w:val="0"/>
                <w:color w:val="000000"/>
                <w:sz w:val="21"/>
                <w:szCs w:val="21"/>
                <w:shd w:val="clear" w:color="auto" w:fill="FFFFFF"/>
                <w:rFonts w:ascii="仿宋" w:hAnsi="仿宋" w:eastAsia="仿宋" w:hint="eastAsia"/>
              </w:rPr>
              <w:t xml:space="preserve">总账系统</w:t>
            </w:r>
            <w:r>
              <w:rPr>
                <w:color w:val="000000"/>
                <w:sz w:val="21"/>
                <w:szCs w:val="21"/>
                <w:shd w:val="clear" w:color="auto" w:fill="FFFFFF"/>
                <w:rFonts w:ascii="仿宋" w:hAnsi="仿宋" w:eastAsia="仿宋" w:hint="eastAsia"/>
              </w:rPr>
              <w:t xml:space="preserve">、</w:t>
            </w:r>
            <w:r>
              <w:rPr>
                <w:rStyle w:val="Strong"/>
                <w:b w:val="0"/>
                <w:color w:val="000000"/>
                <w:sz w:val="21"/>
                <w:szCs w:val="21"/>
                <w:shd w:val="clear" w:color="auto" w:fill="FFFFFF"/>
                <w:rFonts w:ascii="仿宋" w:hAnsi="仿宋" w:eastAsia="仿宋" w:hint="eastAsia"/>
              </w:rPr>
              <w:t xml:space="preserve">固定资产管理系统、工资管理系统、财务报表系统、供应链系统。</w:t>
            </w:r>
            <w:r>
              <w:rPr>
                <w:sz w:val="21"/>
                <w:szCs w:val="21"/>
                <w:kern w:val="0"/>
                <w:rFonts w:ascii="仿宋" w:hAns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454" w:hRule="atLeast"/>
        </w:trPr>
        <w:tc>
          <w:tcPr>
            <w:tcW w:w="2910" w:type="dxa"/>
            <w:vAlign w:val="top"/>
            <w:textDirection w:val="lrTb"/>
          </w:tcPr>
          <w:p>
            <w:pPr>
              <w:pStyle w:val="Normal"/>
              <w:keepNext w:val="0"/>
              <w:keepLines w:val="0"/>
              <w:pageBreakBefore w:val="0"/>
              <w:wordWrap w:val="1"/>
              <w:overflowPunct w:val="1"/>
              <w:topLinePunct w:val="0"/>
              <w:autoSpaceDE w:val="1"/>
              <w:autoSpaceDN w:val="1"/>
              <w:bidi w:val="0"/>
              <w:snapToGrid w:val="0"/>
              <w:jc w:val="both"/>
              <w:outlineLvl w:val="3"/>
              <w:kinsoku/>
              <w:tabs>
                <w:tab w:val="center" w:pos="4153"/>
                <w:tab w:val="right" w:pos="8306"/>
              </w:tabs>
              <w:spacing w:after="156" w:afterAutospacing="false" w:before="156" w:beforeAutospacing="false" w:line="360" w:lineRule="exact"/>
              <w:rPr>
                <w:sz w:val="21"/>
                <w:szCs w:val="21"/>
                <w:rFonts w:ascii="仿宋" w:hAnsi="仿宋" w:eastAsia="仿宋" w:hint="eastAsia"/>
              </w:rPr>
            </w:pPr>
            <w:r>
              <w:rPr>
                <w:sz w:val="21"/>
                <w:szCs w:val="21"/>
                <w:rFonts w:ascii="仿宋" w:hAnsi="仿宋" w:eastAsia="仿宋" w:hint="eastAsia"/>
              </w:rPr>
              <w:t xml:space="preserve">会计算货币时间价值；筹资方案的选择；投资方案的选择；财务分析（量、本、利分析）；利用财务报表进行财务指标分析（杜邦分析）</w:t>
            </w:r>
            <w:r>
              <w:rPr>
                <w:color w:val="000000"/>
                <w:sz w:val="21"/>
                <w:szCs w:val="21"/>
                <w:shd w:val="clear" w:color="auto" w:fill="FFFFFF"/>
                <w:rFonts w:ascii="仿宋" w:hAnsi="仿宋" w:eastAsia="仿宋" w:hint="eastAsia"/>
              </w:rPr>
            </w:r>
          </w:p>
        </w:tc>
        <w:tc>
          <w:tcPr>
            <w:tcW w:w="2490" w:type="dxa"/>
            <w:vAlign w:val="center"/>
            <w:textDirection w:val="lrTb"/>
          </w:tcPr>
          <w:p>
            <w:pPr>
              <w:pStyle w:val="Normal"/>
              <w:keepNext w:val="0"/>
              <w:keepLines w:val="0"/>
              <w:pageBreakBefore w:val="0"/>
              <w:wordWrap w:val="1"/>
              <w:overflowPunct w:val="1"/>
              <w:topLinePunct w:val="0"/>
              <w:autoSpaceDE w:val="1"/>
              <w:autoSpaceDN w:val="1"/>
              <w:bidi w:val="0"/>
              <w:snapToGrid w:val="0"/>
              <w:jc w:val="center"/>
              <w:kinsoku/>
              <w:tabs>
                <w:tab w:val="center" w:pos="4153"/>
                <w:tab w:val="right" w:pos="8306"/>
              </w:tabs>
              <w:spacing w:after="156" w:afterAutospacing="false" w:before="156" w:beforeAutospacing="false" w:line="360" w:lineRule="exact"/>
              <w:rPr>
                <w:sz w:val="21"/>
                <w:szCs w:val="21"/>
                <w:kern w:val="0"/>
                <w:rFonts w:ascii="仿宋" w:hAnsi="仿宋" w:eastAsia="仿宋" w:hint="eastAsia"/>
              </w:rPr>
            </w:pPr>
            <w:r>
              <w:rPr>
                <w:sz w:val="21"/>
                <w:szCs w:val="21"/>
                <w:kern w:val="0"/>
                <w:rFonts w:ascii="仿宋" w:hAnsi="仿宋" w:eastAsia="仿宋" w:hint="eastAsia"/>
              </w:rPr>
              <w:t xml:space="preserve">《财务管理》</w:t>
            </w:r>
            <w:r>
              <w:rPr>
                <w:sz w:val="21"/>
                <w:szCs w:val="21"/>
                <w:kern w:val="0"/>
                <w:rFonts w:ascii="仿宋" w:hAnsi="仿宋" w:eastAsia="仿宋" w:hint="eastAsia"/>
              </w:rPr>
            </w:r>
          </w:p>
        </w:tc>
        <w:tc>
          <w:tcPr>
            <w:tcW w:w="3600" w:type="dxa"/>
            <w:vAlign w:val="center"/>
            <w:textDirection w:val="lrTb"/>
          </w:tcPr>
          <w:p>
            <w:pPr>
              <w:pStyle w:val="Normal"/>
              <w:keepNext w:val="0"/>
              <w:keepLines w:val="0"/>
              <w:pageBreakBefore w:val="0"/>
              <w:wordWrap w:val="1"/>
              <w:overflowPunct w:val="1"/>
              <w:topLinePunct w:val="0"/>
              <w:autoSpaceDE w:val="1"/>
              <w:autoSpaceDN w:val="1"/>
              <w:bidi w:val="0"/>
              <w:snapToGrid w:val="0"/>
              <w:jc w:val="start"/>
              <w:widowControl/>
              <w:outlineLvl w:val="3"/>
              <w:kinsoku/>
              <w:tabs>
                <w:tab w:val="center" w:pos="4153"/>
                <w:tab w:val="right" w:pos="8306"/>
              </w:tabs>
              <w:spacing w:after="156" w:afterAutospacing="false" w:before="156" w:beforeAutospacing="false" w:line="360" w:lineRule="exact"/>
              <w:ind w:right="-153" w:rightChars="-73"/>
              <w:rPr>
                <w:sz w:val="21"/>
                <w:szCs w:val="21"/>
                <w:kern w:val="0"/>
                <w:rFonts w:ascii="仿宋" w:hAnsi="仿宋" w:eastAsia="仿宋" w:hint="eastAsia"/>
              </w:rPr>
            </w:pPr>
            <w:r>
              <w:rPr>
                <w:sz w:val="21"/>
                <w:szCs w:val="21"/>
                <w:kern w:val="0"/>
                <w:rFonts w:ascii="仿宋" w:hAnsi="仿宋" w:eastAsia="仿宋" w:hint="eastAsia"/>
              </w:rPr>
              <w:t xml:space="preserve">货币时间价值；筹资管理；财务分析；投资管理；营运资金管理；利润分配；财务指标计算分析。</w:t>
            </w:r>
            <w:r>
              <w:rPr>
                <w:color w:val="000000"/>
                <w:sz w:val="21"/>
                <w:szCs w:val="21"/>
                <w:shd w:val="clear" w:color="auto" w:fill="FFFFFF"/>
                <w:rFonts w:ascii="仿宋" w:hAns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454" w:hRule="atLeast"/>
        </w:trPr>
        <w:tc>
          <w:tcPr>
            <w:tcW w:w="2910" w:type="dxa"/>
            <w:vAlign w:val="top"/>
            <w:textDirection w:val="lrTb"/>
          </w:tcPr>
          <w:p>
            <w:pPr>
              <w:pStyle w:val="Normal"/>
              <w:keepNext w:val="0"/>
              <w:keepLines w:val="0"/>
              <w:pageBreakBefore w:val="0"/>
              <w:wordWrap w:val="1"/>
              <w:overflowPunct w:val="1"/>
              <w:topLinePunct w:val="0"/>
              <w:autoSpaceDE w:val="1"/>
              <w:autoSpaceDN w:val="1"/>
              <w:bidi w:val="0"/>
              <w:jc w:val="start"/>
              <w:kinsoku/>
              <w:spacing w:afterAutospacing="false" w:beforeAutospacing="false" w:line="360" w:lineRule="exact"/>
              <w:rPr>
                <w:color w:val="000000"/>
                <w:sz w:val="21"/>
                <w:szCs w:val="21"/>
                <w:shd w:val="clear" w:color="auto" w:fill="FFFFFF"/>
                <w:rFonts w:ascii="仿宋" w:hAnsi="仿宋" w:eastAsia="仿宋" w:hint="eastAsia"/>
              </w:rPr>
            </w:pPr>
            <w:r>
              <w:rPr>
                <w:color w:val="000000"/>
                <w:sz w:val="21"/>
                <w:szCs w:val="21"/>
                <w:shd w:val="clear" w:color="auto" w:fill="FFFFFF"/>
                <w:rFonts w:ascii="仿宋" w:hAnsi="仿宋" w:eastAsia="仿宋" w:hint="eastAsia"/>
              </w:rPr>
              <w:t xml:space="preserve">熟练运用智能财税财务软件</w:t>
            </w:r>
            <w:r>
              <w:rPr>
                <w:color w:val="000000"/>
                <w:sz w:val="21"/>
                <w:lang w:val="en-US" w:eastAsia="zh-CN"/>
                <w:szCs w:val="21"/>
                <w:shd w:val="clear" w:color="auto" w:fill="FFFFFF"/>
                <w:rFonts w:ascii="仿宋" w:hAnsi="仿宋" w:eastAsia="仿宋" w:hint="eastAsia"/>
              </w:rPr>
              <w:t xml:space="preserve">各</w:t>
            </w:r>
            <w:r>
              <w:rPr>
                <w:color w:val="000000"/>
                <w:sz w:val="21"/>
                <w:szCs w:val="21"/>
                <w:shd w:val="clear" w:color="auto" w:fill="FFFFFF"/>
                <w:rFonts w:ascii="仿宋" w:hAnsi="仿宋" w:eastAsia="仿宋" w:hint="eastAsia"/>
              </w:rPr>
              <w:t xml:space="preserve">模块各项财务指标的计算和分析</w:t>
            </w:r>
            <w:r>
              <w:rPr>
                <w:color w:val="000000"/>
                <w:sz w:val="21"/>
                <w:szCs w:val="21"/>
                <w:shd w:val="clear" w:color="auto" w:fill="FFFFFF"/>
                <w:rFonts w:ascii="仿宋" w:hAnsi="仿宋" w:eastAsia="仿宋" w:hint="eastAsia"/>
              </w:rPr>
            </w:r>
          </w:p>
        </w:tc>
        <w:tc>
          <w:tcPr>
            <w:tcW w:w="2490" w:type="dxa"/>
            <w:vAlign w:val="center"/>
            <w:textDirection w:val="lrTb"/>
          </w:tcPr>
          <w:p>
            <w:pPr>
              <w:pStyle w:val="Normal"/>
              <w:keepNext w:val="0"/>
              <w:keepLines w:val="0"/>
              <w:pageBreakBefore w:val="0"/>
              <w:wordWrap w:val="1"/>
              <w:overflowPunct w:val="1"/>
              <w:topLinePunct w:val="0"/>
              <w:autoSpaceDE w:val="1"/>
              <w:autoSpaceDN w:val="1"/>
              <w:bidi w:val="0"/>
              <w:snapToGrid w:val="0"/>
              <w:jc w:val="center"/>
              <w:kinsoku/>
              <w:tabs>
                <w:tab w:val="center" w:pos="4153"/>
                <w:tab w:val="right" w:pos="8306"/>
              </w:tabs>
              <w:spacing w:after="156" w:afterAutospacing="false" w:before="156" w:beforeAutospacing="false" w:line="360" w:lineRule="exact"/>
              <w:rPr>
                <w:sz w:val="21"/>
                <w:szCs w:val="21"/>
                <w:kern w:val="0"/>
                <w:rFonts w:ascii="仿宋" w:hAnsi="仿宋" w:eastAsia="仿宋" w:hint="eastAsia"/>
              </w:rPr>
            </w:pPr>
            <w:r>
              <w:rPr>
                <w:sz w:val="21"/>
                <w:szCs w:val="21"/>
                <w:kern w:val="0"/>
                <w:rFonts w:ascii="仿宋" w:hAnsi="仿宋" w:eastAsia="仿宋" w:hint="eastAsia"/>
              </w:rPr>
              <w:t xml:space="preserve">《1+X职业技能》</w:t>
            </w:r>
            <w:r>
              <w:rPr>
                <w:sz w:val="21"/>
                <w:szCs w:val="21"/>
                <w:kern w:val="0"/>
                <w:rFonts w:ascii="仿宋" w:hAnsi="仿宋" w:eastAsia="仿宋" w:hint="eastAsia"/>
              </w:rPr>
            </w:r>
          </w:p>
        </w:tc>
        <w:tc>
          <w:tcPr>
            <w:tcW w:w="3600" w:type="dxa"/>
            <w:vAlign w:val="top"/>
            <w:textDirection w:val="lrTb"/>
          </w:tcPr>
          <w:p>
            <w:pPr>
              <w:pStyle w:val="Normal"/>
              <w:keepNext w:val="0"/>
              <w:keepLines w:val="0"/>
              <w:pageBreakBefore w:val="0"/>
              <w:wordWrap w:val="1"/>
              <w:overflowPunct w:val="1"/>
              <w:topLinePunct w:val="0"/>
              <w:autoSpaceDE w:val="1"/>
              <w:autoSpaceDN w:val="1"/>
              <w:bidi w:val="0"/>
              <w:snapToGrid w:val="0"/>
              <w:outlineLvl w:val="3"/>
              <w:kinsoku/>
              <w:tabs>
                <w:tab w:val="center" w:pos="4153"/>
                <w:tab w:val="right" w:pos="8306"/>
              </w:tabs>
              <w:spacing w:after="156" w:afterAutospacing="false" w:before="156" w:beforeAutospacing="false" w:line="360" w:lineRule="exact"/>
              <w:rPr>
                <w:color w:val="000000"/>
                <w:sz w:val="21"/>
                <w:szCs w:val="21"/>
                <w:shd w:val="clear" w:color="auto" w:fill="FFFFFF"/>
                <w:rFonts w:ascii="仿宋" w:hAnsi="仿宋" w:eastAsia="仿宋" w:hint="eastAsia"/>
              </w:rPr>
            </w:pPr>
            <w:r>
              <w:rPr>
                <w:color w:val="000000"/>
                <w:sz w:val="21"/>
                <w:szCs w:val="21"/>
                <w:shd w:val="clear" w:color="auto" w:fill="FFFFFF"/>
                <w:rFonts w:ascii="仿宋" w:hAnsi="仿宋" w:eastAsia="仿宋" w:hint="eastAsia"/>
              </w:rPr>
              <w:t xml:space="preserve">大数据财务分析</w:t>
            </w:r>
            <w:r>
              <w:rPr>
                <w:color w:val="000000"/>
                <w:sz w:val="21"/>
                <w:lang w:eastAsia="zh-CN"/>
                <w:szCs w:val="21"/>
                <w:shd w:val="clear" w:color="auto" w:fill="FFFFFF"/>
                <w:rFonts w:ascii="仿宋" w:hAnsi="仿宋" w:eastAsia="仿宋" w:hint="eastAsia"/>
              </w:rPr>
              <w:t xml:space="preserve">；</w:t>
            </w:r>
            <w:r>
              <w:rPr>
                <w:color w:val="000000"/>
                <w:sz w:val="21"/>
                <w:szCs w:val="21"/>
                <w:shd w:val="clear" w:color="auto" w:fill="FFFFFF"/>
                <w:rFonts w:ascii="仿宋" w:hAnsi="仿宋" w:eastAsia="仿宋" w:hint="eastAsia"/>
              </w:rPr>
              <w:t xml:space="preserve">智能财税</w:t>
            </w:r>
            <w:r>
              <w:rPr>
                <w:color w:val="000000"/>
                <w:sz w:val="21"/>
                <w:szCs w:val="21"/>
                <w:shd w:val="clear" w:color="auto" w:fill="FFFFFF"/>
                <w:rFonts w:ascii="仿宋" w:hAns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454" w:hRule="atLeast"/>
        </w:trPr>
        <w:tc>
          <w:tcPr>
            <w:tcW w:w="2910" w:type="dxa"/>
            <w:vAlign w:val="top"/>
            <w:textDirection w:val="lrTb"/>
          </w:tcPr>
          <w:p>
            <w:pPr>
              <w:pStyle w:val="Normal"/>
              <w:keepNext w:val="0"/>
              <w:keepLines w:val="0"/>
              <w:pageBreakBefore w:val="0"/>
              <w:wordWrap w:val="1"/>
              <w:overflowPunct w:val="1"/>
              <w:topLinePunct w:val="0"/>
              <w:autoSpaceDE w:val="1"/>
              <w:autoSpaceDN w:val="1"/>
              <w:bidi w:val="0"/>
              <w:jc w:val="start"/>
              <w:kinsoku/>
              <w:spacing w:afterAutospacing="false" w:beforeAutospacing="false" w:line="360" w:lineRule="exact"/>
              <w:rPr>
                <w:color w:val="000000"/>
                <w:sz w:val="21"/>
                <w:szCs w:val="21"/>
                <w:shd w:val="clear" w:color="auto" w:fill="FFFFFF"/>
                <w:rFonts w:ascii="仿宋" w:hAnsi="仿宋" w:eastAsia="仿宋" w:hint="eastAsia"/>
              </w:rPr>
            </w:pPr>
            <w:r>
              <w:rPr>
                <w:color w:val="000000"/>
                <w:sz w:val="21"/>
                <w:szCs w:val="21"/>
                <w:shd w:val="clear" w:color="auto" w:fill="FFFFFF"/>
                <w:rFonts w:ascii="仿宋" w:hAnsi="仿宋" w:eastAsia="仿宋" w:hint="eastAsia"/>
              </w:rPr>
              <w:t xml:space="preserve">熟悉企业帐务处理流程，掌握原始凭证的辨别与填制。</w:t>
            </w:r>
            <w:r>
              <w:rPr>
                <w:color w:val="000000"/>
                <w:sz w:val="21"/>
                <w:szCs w:val="21"/>
                <w:shd w:val="clear" w:color="auto" w:fill="FFFFFF"/>
                <w:rFonts w:ascii="仿宋" w:hAnsi="仿宋" w:eastAsia="仿宋" w:hint="eastAsia"/>
              </w:rPr>
            </w:r>
          </w:p>
          <w:p>
            <w:pPr>
              <w:pStyle w:val="Normal"/>
              <w:keepNext w:val="0"/>
              <w:keepLines w:val="0"/>
              <w:pageBreakBefore w:val="0"/>
              <w:wordWrap w:val="1"/>
              <w:overflowPunct w:val="1"/>
              <w:topLinePunct w:val="0"/>
              <w:autoSpaceDE w:val="1"/>
              <w:autoSpaceDN w:val="1"/>
              <w:bidi w:val="0"/>
              <w:jc w:val="start"/>
              <w:kinsoku/>
              <w:spacing w:afterAutospacing="false" w:beforeAutospacing="false" w:line="360" w:lineRule="exact"/>
              <w:rPr>
                <w:color w:val="000000"/>
                <w:sz w:val="21"/>
                <w:szCs w:val="21"/>
                <w:shd w:val="clear" w:color="auto" w:fill="FFFFFF"/>
                <w:rFonts w:ascii="仿宋" w:hAnsi="仿宋" w:eastAsia="仿宋" w:hint="eastAsia"/>
              </w:rPr>
            </w:pPr>
            <w:r>
              <w:rPr>
                <w:color w:val="000000"/>
                <w:sz w:val="21"/>
                <w:szCs w:val="21"/>
                <w:shd w:val="clear" w:color="auto" w:fill="FFFFFF"/>
                <w:rFonts w:ascii="仿宋" w:hAnsi="仿宋" w:eastAsia="仿宋" w:hint="eastAsia"/>
              </w:rPr>
              <w:t xml:space="preserve">熟知帐目设置、能处理一般业务。熟悉各种财务软件、熟练掌握财务软件各模块的应用。</w:t>
            </w:r>
            <w:r>
              <w:rPr>
                <w:color w:val="000000"/>
                <w:sz w:val="21"/>
                <w:szCs w:val="21"/>
                <w:shd w:val="clear" w:color="auto" w:fill="FFFFFF"/>
                <w:rFonts w:ascii="仿宋" w:hAnsi="仿宋" w:eastAsia="仿宋" w:hint="eastAsia"/>
              </w:rPr>
            </w:r>
          </w:p>
        </w:tc>
        <w:tc>
          <w:tcPr>
            <w:tcW w:w="2490" w:type="dxa"/>
            <w:vAlign w:val="center"/>
            <w:textDirection w:val="lrTb"/>
          </w:tcPr>
          <w:p>
            <w:pPr>
              <w:pStyle w:val="Normal"/>
              <w:keepNext w:val="0"/>
              <w:keepLines w:val="0"/>
              <w:pageBreakBefore w:val="0"/>
              <w:wordWrap w:val="1"/>
              <w:overflowPunct w:val="1"/>
              <w:topLinePunct w:val="0"/>
              <w:autoSpaceDE w:val="1"/>
              <w:autoSpaceDN w:val="1"/>
              <w:bidi w:val="0"/>
              <w:snapToGrid w:val="0"/>
              <w:jc w:val="center"/>
              <w:kinsoku/>
              <w:tabs>
                <w:tab w:val="center" w:pos="4153"/>
                <w:tab w:val="right" w:pos="8306"/>
              </w:tabs>
              <w:spacing w:after="156" w:afterAutospacing="false" w:before="156" w:beforeAutospacing="false" w:line="360" w:lineRule="exact"/>
              <w:rPr>
                <w:sz w:val="21"/>
                <w:szCs w:val="21"/>
                <w:kern w:val="0"/>
                <w:rFonts w:ascii="仿宋" w:hAnsi="仿宋" w:eastAsia="仿宋" w:hint="eastAsia"/>
              </w:rPr>
            </w:pPr>
            <w:r>
              <w:rPr>
                <w:sz w:val="21"/>
                <w:szCs w:val="21"/>
                <w:kern w:val="0"/>
                <w:rFonts w:ascii="仿宋" w:hAnsi="仿宋" w:eastAsia="仿宋" w:hint="eastAsia"/>
              </w:rPr>
              <w:t xml:space="preserve">《会计综合实训》</w:t>
            </w:r>
            <w:r>
              <w:rPr>
                <w:sz w:val="21"/>
                <w:szCs w:val="21"/>
                <w:kern w:val="0"/>
                <w:rFonts w:ascii="仿宋" w:hAnsi="仿宋" w:eastAsia="仿宋" w:hint="eastAsia"/>
              </w:rPr>
            </w:r>
          </w:p>
        </w:tc>
        <w:tc>
          <w:tcPr>
            <w:tcW w:w="3600" w:type="dxa"/>
            <w:vAlign w:val="top"/>
            <w:textDirection w:val="lrTb"/>
          </w:tcPr>
          <w:p>
            <w:pPr>
              <w:pStyle w:val="Normal"/>
              <w:keepNext w:val="0"/>
              <w:keepLines w:val="0"/>
              <w:pageBreakBefore w:val="0"/>
              <w:wordWrap w:val="1"/>
              <w:overflowPunct w:val="1"/>
              <w:topLinePunct w:val="0"/>
              <w:autoSpaceDE w:val="1"/>
              <w:autoSpaceDN w:val="1"/>
              <w:bidi w:val="0"/>
              <w:snapToGrid w:val="0"/>
              <w:outlineLvl w:val="3"/>
              <w:kinsoku/>
              <w:tabs>
                <w:tab w:val="center" w:pos="4153"/>
                <w:tab w:val="right" w:pos="8306"/>
              </w:tabs>
              <w:spacing w:afterAutospacing="false" w:beforeAutospacing="false" w:line="360" w:lineRule="exact"/>
              <w:rPr>
                <w:color w:val="000000"/>
                <w:sz w:val="21"/>
                <w:szCs w:val="21"/>
                <w:shd w:val="clear" w:color="auto" w:fill="FFFFFF"/>
                <w:rFonts w:ascii="仿宋" w:hAnsi="仿宋" w:eastAsia="仿宋" w:hint="eastAsia"/>
              </w:rPr>
            </w:pPr>
            <w:r>
              <w:rPr>
                <w:color w:val="000000"/>
                <w:sz w:val="21"/>
                <w:szCs w:val="21"/>
                <w:shd w:val="clear" w:color="auto" w:fill="FFFFFF"/>
                <w:rFonts w:ascii="仿宋" w:hAnsi="仿宋" w:eastAsia="仿宋" w:hint="eastAsia"/>
              </w:rPr>
              <w:t xml:space="preserve">账簿及科目设置</w:t>
            </w:r>
            <w:r>
              <w:rPr>
                <w:color w:val="000000"/>
                <w:sz w:val="21"/>
                <w:lang w:eastAsia="zh-CN"/>
                <w:szCs w:val="21"/>
                <w:shd w:val="clear" w:color="auto" w:fill="FFFFFF"/>
                <w:rFonts w:ascii="仿宋" w:hAnsi="仿宋" w:eastAsia="仿宋" w:hint="eastAsia"/>
              </w:rPr>
              <w:t xml:space="preserve">；</w:t>
            </w:r>
            <w:r>
              <w:rPr>
                <w:color w:val="000000"/>
                <w:sz w:val="21"/>
                <w:szCs w:val="21"/>
                <w:shd w:val="clear" w:color="auto" w:fill="FFFFFF"/>
                <w:rFonts w:ascii="仿宋" w:hAnsi="仿宋" w:eastAsia="仿宋" w:hint="eastAsia"/>
              </w:rPr>
              <w:t xml:space="preserve">原始凭证的分类及自制原始凭证的填制</w:t>
            </w:r>
            <w:r>
              <w:rPr>
                <w:color w:val="000000"/>
                <w:sz w:val="21"/>
                <w:lang w:eastAsia="zh-CN"/>
                <w:szCs w:val="21"/>
                <w:shd w:val="clear" w:color="auto" w:fill="FFFFFF"/>
                <w:rFonts w:ascii="仿宋" w:hAnsi="仿宋" w:eastAsia="仿宋" w:hint="eastAsia"/>
              </w:rPr>
              <w:t xml:space="preserve">；</w:t>
            </w:r>
            <w:r>
              <w:rPr>
                <w:color w:val="000000"/>
                <w:sz w:val="21"/>
                <w:szCs w:val="21"/>
                <w:shd w:val="clear" w:color="auto" w:fill="FFFFFF"/>
                <w:rFonts w:ascii="仿宋" w:hAnsi="仿宋" w:eastAsia="仿宋" w:hint="eastAsia"/>
              </w:rPr>
              <w:t xml:space="preserve">记账凭证的填制、审核、记账</w:t>
            </w:r>
            <w:r>
              <w:rPr>
                <w:color w:val="000000"/>
                <w:sz w:val="21"/>
                <w:lang w:eastAsia="zh-CN"/>
                <w:szCs w:val="21"/>
                <w:shd w:val="clear" w:color="auto" w:fill="FFFFFF"/>
                <w:rFonts w:ascii="仿宋" w:hAnsi="仿宋" w:eastAsia="仿宋" w:hint="eastAsia"/>
              </w:rPr>
              <w:t xml:space="preserve">；</w:t>
            </w:r>
            <w:r>
              <w:rPr>
                <w:color w:val="000000"/>
                <w:sz w:val="21"/>
                <w:szCs w:val="21"/>
                <w:shd w:val="clear" w:color="auto" w:fill="FFFFFF"/>
                <w:rFonts w:ascii="仿宋" w:hAnsi="仿宋" w:eastAsia="仿宋" w:hint="eastAsia"/>
              </w:rPr>
              <w:t xml:space="preserve">财务报表的编制</w:t>
            </w:r>
            <w:r>
              <w:rPr>
                <w:color w:val="000000"/>
                <w:sz w:val="21"/>
                <w:lang w:eastAsia="zh-CN"/>
                <w:szCs w:val="21"/>
                <w:shd w:val="clear" w:color="auto" w:fill="FFFFFF"/>
                <w:rFonts w:ascii="仿宋" w:hAnsi="仿宋" w:eastAsia="仿宋" w:hint="eastAsia"/>
              </w:rPr>
              <w:t xml:space="preserve">；</w:t>
            </w:r>
            <w:r>
              <w:rPr>
                <w:color w:val="000000"/>
                <w:sz w:val="21"/>
                <w:szCs w:val="21"/>
                <w:shd w:val="clear" w:color="auto" w:fill="FFFFFF"/>
                <w:rFonts w:ascii="仿宋" w:hAnsi="仿宋" w:eastAsia="仿宋" w:hint="eastAsia"/>
              </w:rPr>
              <w:t xml:space="preserve">财务软件应用</w:t>
            </w:r>
            <w:r>
              <w:rPr>
                <w:color w:val="000000"/>
                <w:sz w:val="21"/>
                <w:szCs w:val="21"/>
                <w:shd w:val="clear" w:color="auto" w:fill="FFFFFF"/>
                <w:rFonts w:ascii="仿宋" w:hAnsi="仿宋" w:eastAsia="仿宋" w:hint="eastAsia"/>
              </w:rPr>
            </w:r>
          </w:p>
        </w:tc>
      </w:tr>
    </w:tbl>
    <w:p>
      <w:pPr>
        <w:pStyle w:val="Heading2"/>
        <w:tabs>
          <w:tab w:val="clear" w:pos="5783"/>
        </w:tabs>
        <w:spacing w:after="0" w:afterAutospacing="false" w:before="0" w:beforeAutospacing="false" w:line="500" w:lineRule="exact"/>
        <w:rPr>
          <w:color w:val="000000"/>
          <w:sz w:val="24"/>
          <w:szCs w:val="24"/>
          <w:rFonts w:ascii="仿宋" w:eastAsia="仿宋" w:hint="eastAsia"/>
        </w:rPr>
      </w:pPr>
      <w:bookmarkEnd w:id="15"/>
      <w:r>
        <w:rPr>
          <w:color w:val="000000"/>
          <w:sz w:val="24"/>
          <w:szCs w:val="24"/>
          <w:rFonts w:ascii="仿宋" w:eastAsia="仿宋" w:hint="eastAsia"/>
        </w:rPr>
        <w:t xml:space="preserve">4．专业综合课</w:t>
      </w:r>
      <w:r>
        <w:rPr>
          <w:color w:val="000000"/>
          <w:sz w:val="24"/>
          <w:szCs w:val="24"/>
          <w:rFonts w:ascii="仿宋" w:eastAsia="仿宋" w:hint="eastAsia"/>
        </w:rPr>
      </w:r>
    </w:p>
    <w:tbl>
      <w:tblPr>
        <w:tblW w:w="9024" w:type="dxa"/>
        <w:tblInd w:type="dxa" w:w="-137"/>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CellMar>
          <w:top w:type="dxa" w:w="0"/>
          <w:bottom w:type="dxa" w:w="0"/>
          <w:left w:type="dxa" w:w="108"/>
          <w:right w:type="dxa" w:w="108"/>
        </w:tblCellMar>
        <w:tblLayout w:type="fixed"/>
      </w:tblPr>
      <w:tblGrid>
        <w:gridCol w:w="2895"/>
        <w:gridCol w:w="2505"/>
        <w:gridCol w:w="3624"/>
      </w:tblGrid>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454" w:hRule="atLeast"/>
        </w:trPr>
        <w:tc>
          <w:tcPr>
            <w:tcW w:w="2895" w:type="dxa"/>
            <w:vAlign w:val="center"/>
            <w:textDirection w:val="lrTb"/>
          </w:tcPr>
          <w:p>
            <w:pPr>
              <w:pStyle w:val="Normal"/>
              <w:snapToGrid w:val="0"/>
              <w:jc w:val="center"/>
              <w:tabs>
                <w:tab w:val="center" w:pos="4153"/>
                <w:tab w:val="right" w:pos="8306"/>
              </w:tabs>
              <w:rPr>
                <w:b w:val="1"/>
                <w:sz w:val="21"/>
                <w:szCs w:val="21"/>
                <w:bCs/>
                <w:rFonts w:ascii="仿宋" w:eastAsia="仿宋" w:hint="eastAsia"/>
              </w:rPr>
            </w:pPr>
            <w:bookmarkStart w:name="_Toc9776_WPSOffice_Level2" w:id="16"/>
            <w:r>
              <w:rPr>
                <w:b w:val="1"/>
                <w:sz w:val="21"/>
                <w:szCs w:val="21"/>
                <w:bCs/>
                <w:rFonts w:ascii="仿宋" w:eastAsia="仿宋" w:hint="eastAsia"/>
              </w:rPr>
              <w:t xml:space="preserve">专业综合能力</w:t>
            </w:r>
            <w:r>
              <w:rPr>
                <w:b w:val="1"/>
                <w:sz w:val="21"/>
                <w:szCs w:val="21"/>
                <w:bCs/>
                <w:rFonts w:ascii="仿宋" w:eastAsia="仿宋" w:hint="eastAsia"/>
              </w:rPr>
            </w:r>
          </w:p>
        </w:tc>
        <w:tc>
          <w:tcPr>
            <w:tcW w:w="2505" w:type="dxa"/>
            <w:vAlign w:val="center"/>
            <w:textDirection w:val="lrTb"/>
          </w:tcPr>
          <w:p>
            <w:pPr>
              <w:pStyle w:val="Normal"/>
              <w:snapToGrid w:val="0"/>
              <w:jc w:val="center"/>
              <w:tabs>
                <w:tab w:val="center" w:pos="4153"/>
                <w:tab w:val="right" w:pos="8306"/>
              </w:tabs>
              <w:rPr>
                <w:b w:val="1"/>
                <w:sz w:val="21"/>
                <w:szCs w:val="21"/>
                <w:bCs/>
                <w:rFonts w:ascii="仿宋" w:eastAsia="仿宋" w:hint="eastAsia"/>
              </w:rPr>
            </w:pPr>
            <w:r>
              <w:rPr>
                <w:b w:val="1"/>
                <w:sz w:val="21"/>
                <w:szCs w:val="21"/>
                <w:bCs/>
                <w:rFonts w:ascii="仿宋" w:eastAsia="仿宋" w:hint="eastAsia"/>
              </w:rPr>
              <w:t xml:space="preserve">课程</w:t>
            </w:r>
            <w:r>
              <w:rPr>
                <w:b w:val="1"/>
                <w:sz w:val="21"/>
                <w:szCs w:val="21"/>
                <w:bCs/>
                <w:rFonts w:ascii="仿宋" w:eastAsia="仿宋" w:hint="eastAsia"/>
              </w:rPr>
            </w:r>
          </w:p>
        </w:tc>
        <w:tc>
          <w:tcPr>
            <w:tcW w:w="3624" w:type="dxa"/>
            <w:vAlign w:val="center"/>
            <w:textDirection w:val="lrTb"/>
          </w:tcPr>
          <w:p>
            <w:pPr>
              <w:pStyle w:val="Normal"/>
              <w:snapToGrid w:val="0"/>
              <w:jc w:val="center"/>
              <w:tabs>
                <w:tab w:val="center" w:pos="4153"/>
                <w:tab w:val="right" w:pos="8306"/>
              </w:tabs>
              <w:rPr>
                <w:b w:val="1"/>
                <w:sz w:val="21"/>
                <w:szCs w:val="21"/>
                <w:bCs/>
                <w:rFonts w:ascii="仿宋" w:eastAsia="仿宋" w:hint="eastAsia"/>
              </w:rPr>
            </w:pPr>
            <w:r>
              <w:rPr>
                <w:b w:val="1"/>
                <w:sz w:val="21"/>
                <w:szCs w:val="21"/>
                <w:bCs/>
                <w:rFonts w:ascii="仿宋" w:eastAsia="仿宋" w:hint="eastAsia"/>
              </w:rPr>
              <w:t xml:space="preserve">主要学习内容</w:t>
            </w:r>
            <w:r>
              <w:rPr>
                <w:b w:val="1"/>
                <w:sz w:val="21"/>
                <w:szCs w:val="21"/>
                <w:bCs/>
                <w:rFonts w:asci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546" w:hRule="atLeast"/>
        </w:trPr>
        <w:tc>
          <w:tcPr>
            <w:tcW w:w="2895" w:type="dxa"/>
            <w:vAlign w:val="top"/>
            <w:textDirection w:val="lrTb"/>
          </w:tcPr>
          <w:p>
            <w:pPr>
              <w:pStyle w:val="Normal"/>
              <w:snapToGrid w:val="0"/>
              <w:outlineLvl w:val="3"/>
              <w:tabs>
                <w:tab w:val="center" w:pos="4153"/>
                <w:tab w:val="right" w:pos="8306"/>
              </w:tabs>
              <w:spacing w:after="156" w:afterAutospacing="false" w:before="156" w:beforeAutospacing="false" w:lineRule="auto"/>
              <w:rPr>
                <w:color w:val="333333"/>
                <w:sz w:val="21"/>
                <w:szCs w:val="21"/>
                <w:shd w:val="clear" w:color="auto" w:fill="FFFFFF"/>
                <w:rFonts w:ascii="仿宋" w:eastAsia="仿宋" w:hint="eastAsia"/>
              </w:rPr>
            </w:pPr>
            <w:r>
              <w:rPr>
                <w:color w:val="333333"/>
                <w:sz w:val="21"/>
                <w:szCs w:val="21"/>
                <w:shd w:val="clear" w:color="auto" w:fill="FFFFFF"/>
                <w:rFonts w:ascii="仿宋" w:eastAsia="仿宋" w:hint="eastAsia"/>
              </w:rPr>
              <w:t xml:space="preserve">综合运用所学知识，结合实际独立完成课题。</w:t>
            </w:r>
            <w:r>
              <w:rPr>
                <w:sz w:val="21"/>
                <w:szCs w:val="21"/>
                <w:kern w:val="0"/>
                <w:rFonts w:ascii="仿宋" w:eastAsia="仿宋" w:hint="eastAsia"/>
              </w:rPr>
            </w:r>
          </w:p>
        </w:tc>
        <w:tc>
          <w:tcPr>
            <w:tcW w:w="2505" w:type="dxa"/>
            <w:vAlign w:val="center"/>
            <w:textDirection w:val="lrTb"/>
          </w:tcPr>
          <w:p>
            <w:pPr>
              <w:pStyle w:val="Normal"/>
              <w:snapToGrid w:val="0"/>
              <w:jc w:val="center"/>
              <w:tabs>
                <w:tab w:val="center" w:pos="4153"/>
                <w:tab w:val="right" w:pos="8306"/>
              </w:tabs>
              <w:spacing w:after="156" w:afterAutospacing="false" w:before="156" w:beforeAutospacing="false" w:lineRule="auto"/>
              <w:rPr>
                <w:sz w:val="21"/>
                <w:szCs w:val="21"/>
                <w:kern w:val="0"/>
                <w:rFonts w:ascii="仿宋" w:eastAsia="仿宋" w:hint="eastAsia"/>
              </w:rPr>
            </w:pPr>
            <w:r>
              <w:rPr>
                <w:sz w:val="21"/>
                <w:szCs w:val="21"/>
                <w:kern w:val="0"/>
                <w:rFonts w:ascii="仿宋" w:eastAsia="仿宋" w:hint="eastAsia"/>
              </w:rPr>
              <w:t xml:space="preserve">《毕业设计 》</w:t>
            </w:r>
            <w:r>
              <w:rPr>
                <w:sz w:val="21"/>
                <w:szCs w:val="21"/>
                <w:kern w:val="0"/>
                <w:rFonts w:ascii="仿宋" w:eastAsia="仿宋" w:hint="eastAsia"/>
              </w:rPr>
            </w:r>
          </w:p>
        </w:tc>
        <w:tc>
          <w:tcPr>
            <w:tcW w:w="3624" w:type="dxa"/>
            <w:vAlign w:val="top"/>
            <w:textDirection w:val="lrTb"/>
          </w:tcPr>
          <w:p>
            <w:pPr>
              <w:pStyle w:val="Normal"/>
              <w:snapToGrid w:val="0"/>
              <w:outlineLvl w:val="3"/>
              <w:tabs>
                <w:tab w:val="center" w:pos="4153"/>
                <w:tab w:val="right" w:pos="8306"/>
              </w:tabs>
              <w:rPr>
                <w:color w:val="000000"/>
                <w:sz w:val="21"/>
                <w:szCs w:val="21"/>
                <w:kern w:val="0"/>
                <w:rFonts w:ascii="仿宋" w:eastAsia="仿宋" w:hint="eastAsia"/>
              </w:rPr>
            </w:pPr>
            <w:r>
              <w:rPr>
                <w:color w:val="000000"/>
                <w:sz w:val="21"/>
                <w:szCs w:val="21"/>
                <w:kern w:val="0"/>
                <w:rFonts w:ascii="仿宋" w:eastAsia="仿宋" w:hint="eastAsia"/>
              </w:rPr>
              <w:t xml:space="preserve">课题选择；项目分析；指导设计；组织答辩。</w:t>
            </w:r>
            <w:r>
              <w:rPr>
                <w:sz w:val="21"/>
                <w:szCs w:val="21"/>
                <w:kern w:val="0"/>
                <w:rFonts w:asci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454" w:hRule="atLeast"/>
        </w:trPr>
        <w:tc>
          <w:tcPr>
            <w:tcW w:w="2895" w:type="dxa"/>
            <w:vAlign w:val="top"/>
            <w:textDirection w:val="lrTb"/>
          </w:tcPr>
          <w:p>
            <w:pPr>
              <w:pStyle w:val="Normal"/>
              <w:snapToGrid w:val="0"/>
              <w:outlineLvl w:val="3"/>
              <w:tabs>
                <w:tab w:val="center" w:pos="4153"/>
                <w:tab w:val="right" w:pos="8306"/>
              </w:tabs>
              <w:spacing w:after="156" w:afterAutospacing="false" w:before="156" w:beforeAutospacing="false" w:lineRule="auto"/>
              <w:rPr>
                <w:sz w:val="21"/>
                <w:szCs w:val="21"/>
                <w:kern w:val="0"/>
                <w:rFonts w:ascii="仿宋" w:eastAsia="仿宋" w:hint="eastAsia"/>
              </w:rPr>
            </w:pPr>
            <w:r>
              <w:rPr>
                <w:sz w:val="21"/>
                <w:szCs w:val="21"/>
                <w:kern w:val="0"/>
                <w:rFonts w:ascii="仿宋" w:eastAsia="仿宋" w:hint="eastAsia"/>
              </w:rPr>
              <w:t xml:space="preserve">了解企业财务流程，能熟练掌握会计手工与会计电算化业务及财务管理的处理，提高就业竞争力。</w:t>
            </w:r>
            <w:r>
              <w:rPr>
                <w:sz w:val="21"/>
                <w:szCs w:val="21"/>
                <w:kern w:val="0"/>
                <w:rFonts w:ascii="仿宋" w:eastAsia="仿宋" w:hint="eastAsia"/>
              </w:rPr>
            </w:r>
          </w:p>
        </w:tc>
        <w:tc>
          <w:tcPr>
            <w:tcW w:w="2505" w:type="dxa"/>
            <w:vAlign w:val="center"/>
            <w:textDirection w:val="lrTb"/>
          </w:tcPr>
          <w:p>
            <w:pPr>
              <w:pStyle w:val="Normal"/>
              <w:snapToGrid w:val="0"/>
              <w:jc w:val="center"/>
              <w:tabs>
                <w:tab w:val="center" w:pos="4153"/>
                <w:tab w:val="right" w:pos="8306"/>
              </w:tabs>
              <w:spacing w:after="156" w:afterAutospacing="false" w:before="156" w:beforeAutospacing="false" w:lineRule="auto"/>
              <w:rPr>
                <w:sz w:val="21"/>
                <w:szCs w:val="21"/>
                <w:kern w:val="0"/>
                <w:rFonts w:ascii="仿宋" w:eastAsia="仿宋" w:hint="eastAsia"/>
              </w:rPr>
            </w:pPr>
            <w:r>
              <w:rPr>
                <w:sz w:val="21"/>
                <w:szCs w:val="21"/>
                <w:kern w:val="0"/>
                <w:rFonts w:ascii="仿宋" w:eastAsia="仿宋" w:hint="eastAsia"/>
              </w:rPr>
              <w:t xml:space="preserve">《顶岗实习》</w:t>
            </w:r>
            <w:r>
              <w:rPr>
                <w:sz w:val="21"/>
                <w:szCs w:val="21"/>
                <w:kern w:val="0"/>
                <w:rFonts w:ascii="仿宋" w:eastAsia="仿宋" w:hint="eastAsia"/>
              </w:rPr>
            </w:r>
          </w:p>
        </w:tc>
        <w:tc>
          <w:tcPr>
            <w:tcW w:w="3624" w:type="dxa"/>
            <w:vAlign w:val="top"/>
            <w:textDirection w:val="lrTb"/>
          </w:tcPr>
          <w:p>
            <w:pPr>
              <w:pStyle w:val="Normal"/>
              <w:snapToGrid w:val="0"/>
              <w:outlineLvl w:val="3"/>
              <w:tabs>
                <w:tab w:val="center" w:pos="4153"/>
                <w:tab w:val="right" w:pos="8306"/>
              </w:tabs>
              <w:spacing w:after="156" w:afterAutospacing="false" w:before="156" w:beforeAutospacing="false" w:lineRule="auto"/>
              <w:rPr>
                <w:sz w:val="21"/>
                <w:szCs w:val="21"/>
                <w:kern w:val="0"/>
                <w:rFonts w:ascii="仿宋" w:eastAsia="仿宋" w:hint="eastAsia"/>
              </w:rPr>
            </w:pPr>
            <w:r>
              <w:rPr>
                <w:sz w:val="21"/>
                <w:szCs w:val="21"/>
                <w:kern w:val="0"/>
                <w:rFonts w:ascii="仿宋" w:eastAsia="仿宋" w:hint="eastAsia"/>
              </w:rPr>
              <w:t xml:space="preserve">通过去企业进行顶岗实习，能够尽快熟悉企业的经营环境，适应财务管理工作岗位，积累工作经验，为以后的发展奠定良好的基础。</w:t>
            </w:r>
            <w:r>
              <w:rPr>
                <w:sz w:val="21"/>
                <w:szCs w:val="21"/>
                <w:kern w:val="0"/>
                <w:rFonts w:ascii="仿宋" w:eastAsia="仿宋" w:hint="eastAsia"/>
              </w:rPr>
            </w:r>
          </w:p>
        </w:tc>
      </w:tr>
    </w:tbl>
    <w:p>
      <w:pPr>
        <w:pStyle w:val="Heading2"/>
        <w:tabs>
          <w:tab w:val="clear" w:pos="5783"/>
        </w:tabs>
        <w:spacing w:after="0" w:afterAutospacing="false" w:before="0" w:beforeAutospacing="false" w:line="500" w:lineRule="exact"/>
        <w:rPr>
          <w:color w:val="000000"/>
          <w:sz w:val="24"/>
          <w:szCs w:val="24"/>
          <w:bCs w:val="0"/>
          <w:rFonts w:ascii="仿宋" w:eastAsia="仿宋" w:hint="eastAsia"/>
        </w:rPr>
      </w:pPr>
      <w:bookmarkEnd w:id="16"/>
      <w:r>
        <w:rPr>
          <w:color w:val="000000"/>
          <w:sz w:val="24"/>
          <w:szCs w:val="24"/>
          <w:bCs w:val="0"/>
          <w:rFonts w:ascii="仿宋" w:eastAsia="仿宋" w:hint="eastAsia"/>
        </w:rPr>
        <w:t xml:space="preserve">5. 专业拓展选修课</w:t>
      </w:r>
      <w:r>
        <w:rPr>
          <w:color w:val="000000"/>
          <w:sz w:val="24"/>
          <w:szCs w:val="24"/>
          <w:bCs w:val="0"/>
          <w:rFonts w:ascii="仿宋" w:eastAsia="仿宋" w:hint="eastAsia"/>
        </w:rPr>
      </w:r>
    </w:p>
    <w:tbl>
      <w:tblPr>
        <w:tblW w:w="8999" w:type="dxa"/>
        <w:tblInd w:type="dxa" w:w="-113"/>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CellMar>
          <w:top w:type="dxa" w:w="0"/>
          <w:bottom w:type="dxa" w:w="0"/>
          <w:left w:type="dxa" w:w="108"/>
          <w:right w:type="dxa" w:w="108"/>
        </w:tblCellMar>
        <w:tblLayout w:type="fixed"/>
      </w:tblPr>
      <w:tblGrid>
        <w:gridCol w:w="2886"/>
        <w:gridCol w:w="2468"/>
        <w:gridCol w:w="3645"/>
      </w:tblGrid>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454" w:hRule="atLeast"/>
        </w:trPr>
        <w:tc>
          <w:tcPr>
            <w:tcW w:w="2886" w:type="dxa"/>
            <w:vAlign w:val="center"/>
            <w:textDirection w:val="lrTb"/>
          </w:tcPr>
          <w:p>
            <w:pPr>
              <w:pStyle w:val="Normal"/>
              <w:snapToGrid w:val="0"/>
              <w:jc w:val="center"/>
              <w:tabs>
                <w:tab w:val="center" w:pos="4153"/>
                <w:tab w:val="right" w:pos="8306"/>
              </w:tabs>
              <w:rPr>
                <w:b w:val="1"/>
                <w:sz w:val="21"/>
                <w:szCs w:val="21"/>
                <w:bCs/>
                <w:rFonts w:ascii="仿宋" w:hAnsi="仿宋" w:eastAsia="仿宋" w:hint="eastAsia"/>
              </w:rPr>
            </w:pPr>
            <w:bookmarkStart w:name="_Toc28411_WPSOffice_Level2" w:id="17"/>
            <w:r>
              <w:rPr>
                <w:b w:val="1"/>
                <w:sz w:val="21"/>
                <w:szCs w:val="21"/>
                <w:bCs/>
                <w:rFonts w:ascii="仿宋" w:hAnsi="仿宋" w:eastAsia="仿宋" w:hint="eastAsia"/>
              </w:rPr>
              <w:t xml:space="preserve">专业拓展能力</w:t>
            </w:r>
            <w:r>
              <w:rPr>
                <w:b w:val="1"/>
                <w:sz w:val="21"/>
                <w:szCs w:val="21"/>
                <w:bCs/>
                <w:rFonts w:ascii="仿宋" w:hAnsi="仿宋" w:eastAsia="仿宋" w:hint="eastAsia"/>
              </w:rPr>
            </w:r>
          </w:p>
        </w:tc>
        <w:tc>
          <w:tcPr>
            <w:tcW w:w="2468" w:type="dxa"/>
            <w:vAlign w:val="center"/>
            <w:textDirection w:val="lrTb"/>
          </w:tcPr>
          <w:p>
            <w:pPr>
              <w:pStyle w:val="Normal"/>
              <w:snapToGrid w:val="0"/>
              <w:jc w:val="center"/>
              <w:tabs>
                <w:tab w:val="center" w:pos="4153"/>
                <w:tab w:val="right" w:pos="8306"/>
              </w:tabs>
              <w:rPr>
                <w:b w:val="1"/>
                <w:sz w:val="21"/>
                <w:szCs w:val="21"/>
                <w:bCs/>
                <w:rFonts w:ascii="仿宋" w:hAnsi="仿宋" w:eastAsia="仿宋" w:hint="eastAsia"/>
              </w:rPr>
            </w:pPr>
            <w:r>
              <w:rPr>
                <w:b w:val="1"/>
                <w:sz w:val="21"/>
                <w:szCs w:val="21"/>
                <w:bCs/>
                <w:rFonts w:ascii="仿宋" w:hAnsi="仿宋" w:eastAsia="仿宋" w:hint="eastAsia"/>
              </w:rPr>
              <w:t xml:space="preserve">课程</w:t>
            </w:r>
            <w:r>
              <w:rPr>
                <w:b w:val="1"/>
                <w:sz w:val="21"/>
                <w:szCs w:val="21"/>
                <w:bCs/>
                <w:rFonts w:ascii="仿宋" w:hAnsi="仿宋" w:eastAsia="仿宋" w:hint="eastAsia"/>
              </w:rPr>
            </w:r>
          </w:p>
        </w:tc>
        <w:tc>
          <w:tcPr>
            <w:tcW w:w="3645" w:type="dxa"/>
            <w:vAlign w:val="center"/>
            <w:textDirection w:val="lrTb"/>
          </w:tcPr>
          <w:p>
            <w:pPr>
              <w:pStyle w:val="Normal"/>
              <w:snapToGrid w:val="0"/>
              <w:jc w:val="center"/>
              <w:tabs>
                <w:tab w:val="center" w:pos="4153"/>
                <w:tab w:val="right" w:pos="8306"/>
              </w:tabs>
              <w:rPr>
                <w:b w:val="1"/>
                <w:sz w:val="21"/>
                <w:szCs w:val="21"/>
                <w:bCs/>
                <w:rFonts w:ascii="仿宋" w:hAnsi="仿宋" w:eastAsia="仿宋" w:hint="eastAsia"/>
              </w:rPr>
            </w:pPr>
            <w:r>
              <w:rPr>
                <w:b w:val="1"/>
                <w:sz w:val="21"/>
                <w:szCs w:val="21"/>
                <w:bCs/>
                <w:rFonts w:ascii="仿宋" w:hAnsi="仿宋" w:eastAsia="仿宋" w:hint="eastAsia"/>
              </w:rPr>
              <w:t xml:space="preserve">主要学习内容</w:t>
            </w:r>
            <w:r>
              <w:rPr>
                <w:b w:val="1"/>
                <w:sz w:val="21"/>
                <w:szCs w:val="21"/>
                <w:bCs/>
                <w:rFonts w:ascii="仿宋" w:hAns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1079" w:hRule="atLeast"/>
        </w:trPr>
        <w:tc>
          <w:tcPr>
            <w:tcW w:w="2886" w:type="dxa"/>
            <w:vAlign w:val="top"/>
            <w:textDirection w:val="lrTb"/>
          </w:tcPr>
          <w:p>
            <w:pPr>
              <w:pStyle w:val="Normal"/>
              <w:snapToGrid w:val="0"/>
              <w:outlineLvl w:val="3"/>
              <w:tabs>
                <w:tab w:val="center" w:pos="4153"/>
                <w:tab w:val="right" w:pos="8306"/>
              </w:tabs>
              <w:spacing w:after="156" w:afterAutospacing="false" w:before="156" w:beforeAutospacing="false" w:lineRule="auto"/>
              <w:rPr>
                <w:sz w:val="21"/>
                <w:szCs w:val="21"/>
                <w:kern w:val="0"/>
                <w:rFonts w:ascii="仿宋" w:hAnsi="仿宋" w:eastAsia="仿宋" w:hint="eastAsia"/>
              </w:rPr>
            </w:pPr>
            <w:r>
              <w:rPr>
                <w:sz w:val="21"/>
                <w:szCs w:val="21"/>
                <w:kern w:val="0"/>
                <w:rFonts w:ascii="仿宋" w:hAnsi="仿宋" w:eastAsia="仿宋" w:hint="eastAsia"/>
              </w:rPr>
              <w:t xml:space="preserve">掌握市场营销的基本知识、基本方法和主要技能，提高学生的职业实践能力，达到助理营销师职业资格的考试要求</w:t>
            </w:r>
            <w:r>
              <w:rPr>
                <w:sz w:val="21"/>
                <w:szCs w:val="21"/>
                <w:kern w:val="0"/>
                <w:rFonts w:ascii="仿宋" w:hAnsi="仿宋" w:eastAsia="仿宋" w:hint="eastAsia"/>
              </w:rPr>
            </w:r>
          </w:p>
        </w:tc>
        <w:tc>
          <w:tcPr>
            <w:tcW w:w="2468" w:type="dxa"/>
            <w:vAlign w:val="center"/>
            <w:textDirection w:val="lrTb"/>
          </w:tcPr>
          <w:p>
            <w:pPr>
              <w:pStyle w:val="Normal"/>
              <w:snapToGrid w:val="0"/>
              <w:jc w:val="center"/>
              <w:tabs>
                <w:tab w:val="center" w:pos="4153"/>
                <w:tab w:val="right" w:pos="8306"/>
              </w:tabs>
              <w:spacing w:after="156" w:afterAutospacing="false" w:before="156" w:beforeAutospacing="false" w:lineRule="auto"/>
              <w:rPr>
                <w:sz w:val="21"/>
                <w:szCs w:val="21"/>
                <w:kern w:val="0"/>
                <w:rFonts w:ascii="仿宋" w:hAnsi="仿宋" w:eastAsia="仿宋" w:hint="eastAsia"/>
              </w:rPr>
            </w:pPr>
            <w:r>
              <w:rPr>
                <w:sz w:val="21"/>
                <w:szCs w:val="21"/>
                <w:kern w:val="0"/>
                <w:rFonts w:ascii="仿宋" w:hAnsi="仿宋" w:eastAsia="仿宋" w:hint="eastAsia"/>
              </w:rPr>
              <w:t xml:space="preserve">《市场营销学》</w:t>
            </w:r>
            <w:r>
              <w:rPr>
                <w:sz w:val="21"/>
                <w:szCs w:val="21"/>
                <w:kern w:val="0"/>
                <w:rFonts w:ascii="仿宋" w:hAnsi="仿宋" w:eastAsia="仿宋" w:hint="eastAsia"/>
              </w:rPr>
            </w:r>
          </w:p>
        </w:tc>
        <w:tc>
          <w:tcPr>
            <w:tcW w:w="3645" w:type="dxa"/>
            <w:vAlign w:val="top"/>
            <w:textDirection w:val="lrTb"/>
          </w:tcPr>
          <w:p>
            <w:pPr>
              <w:pStyle w:val="Normal"/>
              <w:snapToGrid w:val="0"/>
              <w:outlineLvl w:val="3"/>
              <w:tabs>
                <w:tab w:val="center" w:pos="4153"/>
                <w:tab w:val="right" w:pos="8306"/>
              </w:tabs>
              <w:rPr>
                <w:sz w:val="21"/>
                <w:szCs w:val="21"/>
                <w:kern w:val="0"/>
                <w:rFonts w:ascii="仿宋" w:hAnsi="仿宋" w:eastAsia="仿宋" w:hint="eastAsia"/>
              </w:rPr>
            </w:pPr>
            <w:r>
              <w:rPr>
                <w:sz w:val="21"/>
                <w:szCs w:val="21"/>
                <w:kern w:val="0"/>
                <w:rFonts w:ascii="仿宋" w:hAnsi="仿宋" w:eastAsia="仿宋" w:hint="eastAsia"/>
              </w:rPr>
              <w:t xml:space="preserve">市场营销环境分析；市场竞争分析；</w:t>
            </w:r>
            <w:r>
              <w:rPr>
                <w:sz w:val="21"/>
                <w:szCs w:val="21"/>
                <w:kern w:val="0"/>
                <w:rFonts w:ascii="仿宋" w:hAnsi="仿宋" w:eastAsia="仿宋" w:hint="eastAsia"/>
              </w:rPr>
            </w:r>
          </w:p>
          <w:p>
            <w:pPr>
              <w:pStyle w:val="Normal"/>
              <w:snapToGrid w:val="0"/>
              <w:outlineLvl w:val="3"/>
              <w:tabs>
                <w:tab w:val="center" w:pos="4153"/>
                <w:tab w:val="right" w:pos="8306"/>
              </w:tabs>
              <w:rPr>
                <w:sz w:val="21"/>
                <w:szCs w:val="21"/>
                <w:kern w:val="0"/>
                <w:rFonts w:ascii="仿宋" w:hAnsi="仿宋" w:eastAsia="仿宋" w:hint="eastAsia"/>
              </w:rPr>
            </w:pPr>
            <w:r>
              <w:rPr>
                <w:sz w:val="21"/>
                <w:szCs w:val="21"/>
                <w:kern w:val="0"/>
                <w:rFonts w:ascii="仿宋" w:hAnsi="仿宋" w:eastAsia="仿宋" w:hint="eastAsia"/>
              </w:rPr>
              <w:t xml:space="preserve">市场细分与目标市场选择；4PS营销理论</w:t>
            </w:r>
            <w:r>
              <w:rPr>
                <w:sz w:val="21"/>
                <w:szCs w:val="21"/>
                <w:kern w:val="0"/>
                <w:rFonts w:ascii="仿宋" w:hAns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454" w:hRule="atLeast"/>
        </w:trPr>
        <w:tc>
          <w:tcPr>
            <w:tcW w:w="2886" w:type="dxa"/>
            <w:vAlign w:val="top"/>
            <w:textDirection w:val="lrTb"/>
          </w:tcPr>
          <w:p>
            <w:pPr>
              <w:pStyle w:val="Normal"/>
              <w:snapToGrid w:val="0"/>
              <w:outlineLvl w:val="3"/>
              <w:tabs>
                <w:tab w:val="center" w:pos="4153"/>
                <w:tab w:val="right" w:pos="8306"/>
              </w:tabs>
              <w:spacing w:after="156" w:afterAutospacing="false" w:before="156" w:beforeAutospacing="false" w:lineRule="auto"/>
              <w:rPr>
                <w:sz w:val="21"/>
                <w:szCs w:val="21"/>
                <w:kern w:val="0"/>
                <w:rFonts w:ascii="仿宋" w:hAnsi="仿宋" w:eastAsia="仿宋" w:hint="eastAsia"/>
              </w:rPr>
            </w:pPr>
            <w:r>
              <w:rPr>
                <w:sz w:val="21"/>
                <w:szCs w:val="21"/>
                <w:kern w:val="0"/>
                <w:rFonts w:ascii="仿宋" w:hAnsi="仿宋" w:eastAsia="仿宋" w:hint="eastAsia"/>
              </w:rPr>
              <w:t xml:space="preserve">熟悉行政事业单位财务流程，掌握财务会计与预算会计平行记账方法、掌握预算、决算报表的编制</w:t>
            </w:r>
            <w:r>
              <w:rPr>
                <w:sz w:val="21"/>
                <w:szCs w:val="21"/>
                <w:kern w:val="0"/>
                <w:rFonts w:ascii="仿宋" w:hAnsi="仿宋" w:eastAsia="仿宋" w:hint="eastAsia"/>
              </w:rPr>
            </w:r>
          </w:p>
        </w:tc>
        <w:tc>
          <w:tcPr>
            <w:tcW w:w="2468" w:type="dxa"/>
            <w:vAlign w:val="center"/>
            <w:textDirection w:val="lrTb"/>
          </w:tcPr>
          <w:p>
            <w:pPr>
              <w:pStyle w:val="Normal"/>
              <w:snapToGrid w:val="0"/>
              <w:jc w:val="center"/>
              <w:tabs>
                <w:tab w:val="center" w:pos="4153"/>
                <w:tab w:val="right" w:pos="8306"/>
              </w:tabs>
              <w:spacing w:after="156" w:afterAutospacing="false" w:before="156" w:beforeAutospacing="false" w:lineRule="auto"/>
              <w:rPr>
                <w:sz w:val="21"/>
                <w:szCs w:val="21"/>
                <w:kern w:val="0"/>
                <w:rFonts w:ascii="仿宋" w:hAnsi="仿宋" w:eastAsia="仿宋" w:hint="eastAsia"/>
              </w:rPr>
            </w:pPr>
            <w:r>
              <w:rPr>
                <w:sz w:val="21"/>
                <w:szCs w:val="21"/>
                <w:kern w:val="0"/>
                <w:rFonts w:ascii="仿宋" w:hAnsi="仿宋" w:eastAsia="仿宋" w:hint="eastAsia"/>
              </w:rPr>
              <w:t xml:space="preserve">《政府会计》</w:t>
            </w:r>
            <w:r>
              <w:rPr>
                <w:sz w:val="21"/>
                <w:szCs w:val="21"/>
                <w:kern w:val="0"/>
                <w:rFonts w:ascii="仿宋" w:hAnsi="仿宋" w:eastAsia="仿宋" w:hint="eastAsia"/>
              </w:rPr>
            </w:r>
          </w:p>
        </w:tc>
        <w:tc>
          <w:tcPr>
            <w:tcW w:w="3645" w:type="dxa"/>
            <w:vAlign w:val="top"/>
            <w:textDirection w:val="lrTb"/>
          </w:tcPr>
          <w:p>
            <w:pPr>
              <w:pStyle w:val="Normal"/>
              <w:snapToGrid w:val="0"/>
              <w:outlineLvl w:val="3"/>
              <w:tabs>
                <w:tab w:val="center" w:pos="4153"/>
                <w:tab w:val="right" w:pos="8306"/>
              </w:tabs>
              <w:spacing w:after="156" w:afterAutospacing="false" w:before="156" w:beforeAutospacing="false" w:lineRule="auto"/>
              <w:rPr>
                <w:sz w:val="21"/>
                <w:szCs w:val="21"/>
                <w:kern w:val="0"/>
                <w:rFonts w:ascii="仿宋" w:hAnsi="仿宋" w:eastAsia="仿宋" w:hint="eastAsia"/>
              </w:rPr>
            </w:pPr>
            <w:r>
              <w:rPr>
                <w:sz w:val="21"/>
                <w:szCs w:val="21"/>
                <w:kern w:val="0"/>
                <w:rFonts w:ascii="仿宋" w:hAnsi="仿宋" w:eastAsia="仿宋" w:hint="eastAsia"/>
              </w:rPr>
              <w:t xml:space="preserve">财政集中支付、平行记账；八大会计要素主要业务处理；财务报表、预算会计报表的编制</w:t>
            </w:r>
            <w:r>
              <w:rPr>
                <w:sz w:val="21"/>
                <w:szCs w:val="21"/>
                <w:kern w:val="0"/>
                <w:rFonts w:ascii="仿宋" w:hAns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454" w:hRule="atLeast"/>
        </w:trPr>
        <w:tc>
          <w:tcPr>
            <w:tcW w:w="2886" w:type="dxa"/>
            <w:vAlign w:val="top"/>
            <w:textDirection w:val="lrTb"/>
          </w:tcPr>
          <w:p>
            <w:pPr>
              <w:pStyle w:val="Normal"/>
              <w:snapToGrid w:val="0"/>
              <w:outlineLvl w:val="3"/>
              <w:tabs>
                <w:tab w:val="center" w:pos="4153"/>
                <w:tab w:val="right" w:pos="8306"/>
              </w:tabs>
              <w:spacing w:after="156" w:afterAutospacing="false" w:before="156" w:beforeAutospacing="false" w:lineRule="auto"/>
              <w:rPr>
                <w:sz w:val="21"/>
                <w:szCs w:val="21"/>
                <w:kern w:val="0"/>
                <w:rFonts w:ascii="仿宋" w:hAnsi="仿宋" w:eastAsia="仿宋" w:hint="eastAsia"/>
              </w:rPr>
            </w:pPr>
            <w:r>
              <w:rPr>
                <w:sz w:val="21"/>
                <w:szCs w:val="21"/>
                <w:kern w:val="0"/>
                <w:rFonts w:ascii="仿宋" w:hAnsi="仿宋" w:eastAsia="仿宋" w:hint="eastAsia"/>
              </w:rPr>
              <w:t xml:space="preserve">掌握国际贸易营运环节的操作、具备对外贸易交易磋商、签订合同的能力，对贸易往来过程中的贸易纠纷的处理能力，初步学会利用外贸方法解决进出口业务中的实际问题。</w:t>
            </w:r>
            <w:r>
              <w:rPr>
                <w:sz w:val="21"/>
                <w:szCs w:val="21"/>
                <w:kern w:val="0"/>
                <w:rFonts w:ascii="仿宋" w:hAnsi="仿宋" w:eastAsia="仿宋" w:hint="eastAsia"/>
              </w:rPr>
            </w:r>
          </w:p>
        </w:tc>
        <w:tc>
          <w:tcPr>
            <w:tcW w:w="2468" w:type="dxa"/>
            <w:vAlign w:val="center"/>
            <w:textDirection w:val="lrTb"/>
          </w:tcPr>
          <w:p>
            <w:pPr>
              <w:pStyle w:val="Normal"/>
              <w:snapToGrid w:val="0"/>
              <w:jc w:val="center"/>
              <w:tabs>
                <w:tab w:val="center" w:pos="4153"/>
                <w:tab w:val="right" w:pos="8306"/>
              </w:tabs>
              <w:spacing w:after="156" w:afterAutospacing="false" w:before="156" w:beforeAutospacing="false" w:lineRule="auto"/>
              <w:rPr>
                <w:sz w:val="21"/>
                <w:szCs w:val="21"/>
                <w:kern w:val="0"/>
                <w:rFonts w:ascii="仿宋" w:hAnsi="仿宋" w:eastAsia="仿宋" w:hint="eastAsia"/>
              </w:rPr>
            </w:pPr>
            <w:r>
              <w:rPr>
                <w:sz w:val="21"/>
                <w:szCs w:val="21"/>
                <w:kern w:val="0"/>
                <w:rFonts w:ascii="仿宋" w:hAnsi="仿宋" w:eastAsia="仿宋" w:hint="eastAsia"/>
              </w:rPr>
              <w:t xml:space="preserve">《国际贸易概论》</w:t>
            </w:r>
            <w:r>
              <w:rPr>
                <w:sz w:val="21"/>
                <w:szCs w:val="21"/>
                <w:kern w:val="0"/>
                <w:rFonts w:ascii="仿宋" w:hAnsi="仿宋" w:eastAsia="仿宋" w:hint="eastAsia"/>
              </w:rPr>
            </w:r>
          </w:p>
        </w:tc>
        <w:tc>
          <w:tcPr>
            <w:tcW w:w="3645" w:type="dxa"/>
            <w:vAlign w:val="top"/>
            <w:textDirection w:val="lrTb"/>
          </w:tcPr>
          <w:p>
            <w:pPr>
              <w:pStyle w:val="Normal"/>
              <w:snapToGrid w:val="0"/>
              <w:jc w:val="start"/>
              <w:outlineLvl w:val="3"/>
              <w:tabs>
                <w:tab w:val="center" w:pos="4153"/>
                <w:tab w:val="right" w:pos="8306"/>
              </w:tabs>
              <w:spacing w:after="156" w:afterAutospacing="false" w:before="156" w:beforeAutospacing="false" w:lineRule="auto"/>
              <w:rPr>
                <w:sz w:val="21"/>
                <w:szCs w:val="21"/>
                <w:kern w:val="0"/>
                <w:rFonts w:ascii="仿宋" w:hAnsi="仿宋" w:eastAsia="仿宋" w:hint="eastAsia"/>
              </w:rPr>
            </w:pPr>
            <w:r>
              <w:rPr>
                <w:sz w:val="21"/>
                <w:szCs w:val="21"/>
                <w:kern w:val="0"/>
                <w:rFonts w:ascii="仿宋" w:hAnsi="仿宋" w:eastAsia="仿宋" w:hint="eastAsia"/>
              </w:rPr>
              <w:t xml:space="preserve">国际分工与世界市场；关税措施；非关税壁垒；国际贸易服务务</w:t>
            </w:r>
            <w:r>
              <w:rPr>
                <w:sz w:val="21"/>
                <w:szCs w:val="21"/>
                <w:kern w:val="0"/>
                <w:rFonts w:ascii="仿宋" w:hAns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454" w:hRule="atLeast"/>
        </w:trPr>
        <w:tc>
          <w:tcPr>
            <w:tcW w:w="2886" w:type="dxa"/>
            <w:vAlign w:val="top"/>
            <w:textDirection w:val="lrTb"/>
          </w:tcPr>
          <w:p>
            <w:pPr>
              <w:pStyle w:val="Normal"/>
              <w:snapToGrid w:val="0"/>
              <w:outlineLvl w:val="3"/>
              <w:tabs>
                <w:tab w:val="center" w:pos="4153"/>
                <w:tab w:val="right" w:pos="8306"/>
              </w:tabs>
              <w:spacing w:after="156" w:afterAutospacing="false" w:before="156" w:beforeAutospacing="false" w:lineRule="auto"/>
              <w:rPr>
                <w:sz w:val="21"/>
                <w:szCs w:val="21"/>
                <w:kern w:val="0"/>
                <w:rFonts w:ascii="仿宋" w:hAnsi="仿宋" w:eastAsia="仿宋" w:hint="eastAsia"/>
              </w:rPr>
            </w:pPr>
            <w:r>
              <w:rPr>
                <w:sz w:val="21"/>
                <w:szCs w:val="21"/>
                <w:kern w:val="0"/>
                <w:rFonts w:ascii="仿宋" w:hAnsi="仿宋" w:eastAsia="仿宋" w:hint="eastAsia"/>
              </w:rPr>
              <w:t xml:space="preserve">对管理活动现象与本质的观察力与分析力。 理论联系实际、运用管理学工具，解决实际问题的能力。 系统思维、逻辑思维和权变思维的能力。具有基本的管理沟通、协同合作和组织实施的工作能力。变革与创新的能力。</w:t>
            </w:r>
            <w:r>
              <w:rPr>
                <w:sz w:val="21"/>
                <w:szCs w:val="21"/>
                <w:kern w:val="0"/>
                <w:rFonts w:ascii="仿宋" w:hAnsi="仿宋" w:eastAsia="仿宋" w:hint="eastAsia"/>
              </w:rPr>
            </w:r>
          </w:p>
        </w:tc>
        <w:tc>
          <w:tcPr>
            <w:tcW w:w="2468" w:type="dxa"/>
            <w:vAlign w:val="center"/>
            <w:textDirection w:val="lrTb"/>
          </w:tcPr>
          <w:p>
            <w:pPr>
              <w:pStyle w:val="Normal"/>
              <w:snapToGrid w:val="0"/>
              <w:jc w:val="center"/>
              <w:tabs>
                <w:tab w:val="center" w:pos="4153"/>
                <w:tab w:val="right" w:pos="8306"/>
              </w:tabs>
              <w:spacing w:after="156" w:afterAutospacing="false" w:before="156" w:beforeAutospacing="false" w:lineRule="auto"/>
              <w:rPr>
                <w:sz w:val="21"/>
                <w:szCs w:val="21"/>
                <w:kern w:val="0"/>
                <w:rFonts w:ascii="仿宋" w:hAnsi="仿宋" w:eastAsia="仿宋" w:hint="eastAsia"/>
              </w:rPr>
            </w:pPr>
            <w:r>
              <w:rPr>
                <w:sz w:val="21"/>
                <w:szCs w:val="21"/>
                <w:kern w:val="0"/>
                <w:rFonts w:ascii="仿宋" w:hAnsi="仿宋" w:eastAsia="仿宋" w:hint="eastAsia"/>
              </w:rPr>
              <w:t xml:space="preserve">《管理学基础》</w:t>
            </w:r>
            <w:r>
              <w:rPr>
                <w:sz w:val="21"/>
                <w:szCs w:val="21"/>
                <w:kern w:val="0"/>
                <w:rFonts w:ascii="仿宋" w:hAnsi="仿宋" w:eastAsia="仿宋" w:hint="eastAsia"/>
              </w:rPr>
            </w:r>
          </w:p>
        </w:tc>
        <w:tc>
          <w:tcPr>
            <w:tcW w:w="3645" w:type="dxa"/>
            <w:vAlign w:val="top"/>
            <w:textDirection w:val="lrTb"/>
          </w:tcPr>
          <w:p>
            <w:pPr>
              <w:pStyle w:val="Normal"/>
              <w:snapToGrid w:val="0"/>
              <w:jc w:val="start"/>
              <w:outlineLvl w:val="3"/>
              <w:tabs>
                <w:tab w:val="center" w:pos="4153"/>
                <w:tab w:val="right" w:pos="8306"/>
              </w:tabs>
              <w:spacing w:after="156" w:afterAutospacing="false" w:before="156" w:beforeAutospacing="false" w:lineRule="auto"/>
              <w:rPr>
                <w:sz w:val="21"/>
                <w:szCs w:val="21"/>
                <w:kern w:val="0"/>
                <w:rFonts w:ascii="仿宋" w:hAnsi="仿宋" w:eastAsia="仿宋" w:hint="eastAsia"/>
              </w:rPr>
            </w:pPr>
            <w:r>
              <w:rPr>
                <w:sz w:val="21"/>
                <w:szCs w:val="21"/>
                <w:kern w:val="0"/>
                <w:rFonts w:ascii="仿宋" w:hAnsi="仿宋" w:eastAsia="仿宋" w:hint="eastAsia"/>
              </w:rPr>
              <w:t xml:space="preserve">管理认知；预测与决策；计划与组织；领导与激励；沟通与控制；管理与创新；</w:t>
            </w:r>
            <w:r>
              <w:rPr>
                <w:sz w:val="21"/>
                <w:szCs w:val="21"/>
                <w:kern w:val="0"/>
                <w:rFonts w:ascii="仿宋" w:hAns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454" w:hRule="atLeast"/>
        </w:trPr>
        <w:tc>
          <w:tcPr>
            <w:tcW w:w="2886" w:type="dxa"/>
            <w:vAlign w:val="top"/>
            <w:textDirection w:val="lrTb"/>
          </w:tcPr>
          <w:p>
            <w:pPr>
              <w:pStyle w:val="Normal"/>
              <w:jc w:val="start"/>
              <w:spacing w:after="156" w:afterAutospacing="false" w:before="156" w:beforeAutospacing="false" w:lineRule="auto"/>
              <w:rPr>
                <w:sz w:val="21"/>
                <w:szCs w:val="21"/>
                <w:rFonts w:ascii="仿宋" w:hAnsi="仿宋" w:eastAsia="仿宋" w:hint="eastAsia"/>
              </w:rPr>
            </w:pPr>
            <w:r>
              <w:rPr>
                <w:sz w:val="21"/>
                <w:szCs w:val="21"/>
                <w:rFonts w:ascii="仿宋" w:hAnsi="仿宋" w:eastAsia="仿宋" w:hint="eastAsia"/>
              </w:rPr>
              <w:t xml:space="preserve">熟悉各行业经营特点；掌握常规业务处理</w:t>
            </w:r>
            <w:r>
              <w:rPr>
                <w:sz w:val="21"/>
                <w:szCs w:val="21"/>
                <w:kern w:val="0"/>
                <w:rFonts w:ascii="仿宋" w:hAnsi="仿宋" w:eastAsia="仿宋" w:hint="eastAsia"/>
              </w:rPr>
            </w:r>
          </w:p>
        </w:tc>
        <w:tc>
          <w:tcPr>
            <w:tcW w:w="2468" w:type="dxa"/>
            <w:vAlign w:val="center"/>
            <w:textDirection w:val="lrTb"/>
          </w:tcPr>
          <w:p>
            <w:pPr>
              <w:pStyle w:val="Normal"/>
              <w:snapToGrid w:val="0"/>
              <w:jc w:val="center"/>
              <w:tabs>
                <w:tab w:val="center" w:pos="4153"/>
                <w:tab w:val="right" w:pos="8306"/>
              </w:tabs>
              <w:spacing w:after="156" w:afterAutospacing="false" w:before="156" w:beforeAutospacing="false" w:lineRule="auto"/>
              <w:rPr>
                <w:sz w:val="21"/>
                <w:szCs w:val="21"/>
                <w:kern w:val="0"/>
                <w:rFonts w:ascii="仿宋" w:hAnsi="仿宋" w:eastAsia="仿宋" w:hint="eastAsia"/>
              </w:rPr>
            </w:pPr>
            <w:r>
              <w:rPr>
                <w:sz w:val="21"/>
                <w:szCs w:val="21"/>
                <w:kern w:val="0"/>
                <w:rFonts w:ascii="仿宋" w:hAnsi="仿宋" w:eastAsia="仿宋" w:hint="eastAsia"/>
              </w:rPr>
              <w:t xml:space="preserve">《多种经营会计》</w:t>
            </w:r>
            <w:r>
              <w:rPr>
                <w:sz w:val="21"/>
                <w:szCs w:val="21"/>
                <w:kern w:val="0"/>
                <w:rFonts w:ascii="仿宋" w:hAnsi="仿宋" w:eastAsia="仿宋" w:hint="eastAsia"/>
              </w:rPr>
            </w:r>
          </w:p>
        </w:tc>
        <w:tc>
          <w:tcPr>
            <w:tcW w:w="3645" w:type="dxa"/>
            <w:vAlign w:val="top"/>
            <w:textDirection w:val="lrTb"/>
          </w:tcPr>
          <w:p>
            <w:pPr>
              <w:pStyle w:val="Normal"/>
              <w:snapToGrid w:val="0"/>
              <w:outlineLvl w:val="3"/>
              <w:tabs>
                <w:tab w:val="center" w:pos="4153"/>
                <w:tab w:val="right" w:pos="8306"/>
              </w:tabs>
              <w:spacing w:after="156" w:afterAutospacing="false" w:before="156" w:beforeAutospacing="false" w:lineRule="auto"/>
              <w:rPr>
                <w:sz w:val="21"/>
                <w:szCs w:val="21"/>
                <w:kern w:val="0"/>
                <w:rFonts w:ascii="仿宋" w:hAnsi="仿宋" w:eastAsia="仿宋" w:hint="eastAsia"/>
              </w:rPr>
            </w:pPr>
            <w:r>
              <w:rPr>
                <w:sz w:val="21"/>
                <w:szCs w:val="21"/>
                <w:kern w:val="0"/>
                <w:rFonts w:ascii="仿宋" w:hAnsi="仿宋" w:eastAsia="仿宋" w:hint="eastAsia"/>
              </w:rPr>
              <w:t xml:space="preserve">商品流通企业会计、建造合同、旅游企业会计、餐饮企业会计、旅店业会计等。</w:t>
            </w:r>
            <w:r>
              <w:rPr>
                <w:sz w:val="21"/>
                <w:szCs w:val="21"/>
                <w:kern w:val="0"/>
                <w:rFonts w:ascii="仿宋" w:hAns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454" w:hRule="atLeast"/>
        </w:trPr>
        <w:tc>
          <w:tcPr>
            <w:tcW w:w="2886" w:type="dxa"/>
            <w:vAlign w:val="top"/>
            <w:textDirection w:val="lrTb"/>
          </w:tcPr>
          <w:p>
            <w:pPr>
              <w:pStyle w:val="Normal"/>
              <w:snapToGrid w:val="0"/>
              <w:outlineLvl w:val="3"/>
              <w:tabs>
                <w:tab w:val="center" w:pos="4153"/>
                <w:tab w:val="right" w:pos="8306"/>
              </w:tabs>
              <w:spacing w:after="156" w:afterAutospacing="false" w:before="156" w:beforeAutospacing="false" w:line="240" w:lineRule="auto"/>
              <w:rPr>
                <w:sz w:val="21"/>
                <w:szCs w:val="21"/>
                <w:kern w:val="0"/>
                <w:rFonts w:ascii="仿宋" w:hAnsi="仿宋" w:eastAsia="仿宋" w:hint="eastAsia"/>
              </w:rPr>
            </w:pPr>
            <w:r>
              <w:rPr>
                <w:sz w:val="21"/>
                <w:szCs w:val="21"/>
                <w:kern w:val="0"/>
                <w:rFonts w:ascii="仿宋" w:hAnsi="仿宋" w:eastAsia="仿宋" w:hint="eastAsia"/>
              </w:rPr>
              <w:t xml:space="preserve">能够辨认和确定发生的经济业务是否可以作为会计要素进入会计核算系统的能力；熟悉并掌握财政、税务和经济法律以及会计职业道德相关知识，懂法、守法。</w:t>
            </w:r>
            <w:r>
              <w:rPr>
                <w:sz w:val="21"/>
                <w:lang w:val="en-US" w:eastAsia="zh-CN" w:bidi="ar-SA"/>
                <w:szCs w:val="21"/>
                <w:kern w:val="0"/>
                <w:rFonts w:ascii="仿宋" w:hAnsi="仿宋" w:eastAsia="仿宋" w:hint="eastAsia"/>
              </w:rPr>
            </w:r>
          </w:p>
        </w:tc>
        <w:tc>
          <w:tcPr>
            <w:tcW w:w="2468" w:type="dxa"/>
            <w:vAlign w:val="center"/>
            <w:textDirection w:val="lrTb"/>
          </w:tcPr>
          <w:p>
            <w:pPr>
              <w:pStyle w:val="Normal"/>
              <w:snapToGrid w:val="0"/>
              <w:jc w:val="center"/>
              <w:tabs>
                <w:tab w:val="center" w:pos="4153"/>
                <w:tab w:val="right" w:pos="8306"/>
              </w:tabs>
              <w:spacing w:after="156" w:afterAutospacing="false" w:before="156" w:beforeAutospacing="false" w:line="240" w:lineRule="auto"/>
              <w:rPr>
                <w:sz w:val="21"/>
                <w:szCs w:val="21"/>
                <w:kern w:val="0"/>
                <w:rFonts w:ascii="仿宋" w:hAnsi="仿宋" w:eastAsia="仿宋" w:hint="eastAsia"/>
              </w:rPr>
            </w:pPr>
            <w:r>
              <w:rPr>
                <w:sz w:val="21"/>
                <w:szCs w:val="21"/>
                <w:kern w:val="0"/>
                <w:rFonts w:ascii="仿宋" w:hAnsi="仿宋" w:eastAsia="仿宋" w:hint="eastAsia"/>
              </w:rPr>
              <w:t xml:space="preserve">财经法规与会计职业道德</w:t>
            </w:r>
            <w:r>
              <w:rPr>
                <w:sz w:val="21"/>
                <w:lang w:val="en-US" w:eastAsia="zh-CN" w:bidi="ar-SA"/>
                <w:szCs w:val="21"/>
                <w:kern w:val="0"/>
                <w:rFonts w:ascii="仿宋" w:hAnsi="仿宋" w:eastAsia="仿宋" w:hint="eastAsia"/>
              </w:rPr>
            </w:r>
          </w:p>
        </w:tc>
        <w:tc>
          <w:tcPr>
            <w:tcW w:w="3645" w:type="dxa"/>
            <w:vAlign w:val="top"/>
            <w:textDirection w:val="lrTb"/>
          </w:tcPr>
          <w:p>
            <w:pPr>
              <w:pStyle w:val="Normal"/>
              <w:snapToGrid w:val="0"/>
              <w:outlineLvl w:val="3"/>
              <w:tabs>
                <w:tab w:val="center" w:pos="4153"/>
                <w:tab w:val="right" w:pos="8306"/>
              </w:tabs>
              <w:spacing w:after="156" w:afterAutospacing="false" w:before="156" w:beforeAutospacing="false" w:line="240" w:lineRule="auto"/>
              <w:rPr>
                <w:sz w:val="21"/>
                <w:szCs w:val="21"/>
                <w:kern w:val="0"/>
                <w:rFonts w:ascii="仿宋" w:hAnsi="仿宋" w:eastAsia="仿宋" w:hint="eastAsia"/>
              </w:rPr>
            </w:pPr>
            <w:r>
              <w:rPr>
                <w:sz w:val="21"/>
                <w:szCs w:val="21"/>
                <w:kern w:val="0"/>
                <w:rFonts w:ascii="仿宋" w:hAnsi="仿宋" w:eastAsia="仿宋" w:hint="eastAsia"/>
              </w:rPr>
              <w:t xml:space="preserve">会计法律制度、支付结算法律制度、税收法律制度、财政法规制度、会计职业道德</w:t>
            </w:r>
            <w:r>
              <w:rPr>
                <w:sz w:val="21"/>
                <w:lang w:val="en-US" w:eastAsia="zh-CN" w:bidi="ar-SA"/>
                <w:szCs w:val="21"/>
                <w:kern w:val="0"/>
                <w:rFonts w:ascii="仿宋" w:hAns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987" w:hRule="atLeast"/>
        </w:trPr>
        <w:tc>
          <w:tcPr>
            <w:tcW w:w="2886" w:type="dxa"/>
            <w:vAlign w:val="top"/>
            <w:textDirection w:val="lrTb"/>
          </w:tcPr>
          <w:p>
            <w:pPr>
              <w:pStyle w:val="Normal"/>
              <w:snapToGrid w:val="0"/>
              <w:outlineLvl w:val="3"/>
              <w:tabs>
                <w:tab w:val="center" w:pos="4153"/>
                <w:tab w:val="right" w:pos="8306"/>
              </w:tabs>
              <w:spacing w:after="156" w:afterAutospacing="false" w:before="156" w:beforeAutospacing="false" w:lineRule="auto"/>
              <w:rPr>
                <w:sz w:val="21"/>
                <w:szCs w:val="21"/>
                <w:kern w:val="0"/>
                <w:rFonts w:ascii="仿宋" w:hAnsi="仿宋" w:eastAsia="仿宋" w:hint="eastAsia"/>
              </w:rPr>
            </w:pPr>
            <w:r>
              <w:rPr>
                <w:sz w:val="21"/>
                <w:szCs w:val="21"/>
                <w:kern w:val="0"/>
                <w:rFonts w:ascii="仿宋" w:hAnsi="仿宋" w:eastAsia="仿宋" w:hint="eastAsia"/>
              </w:rPr>
              <w:t xml:space="preserve">掌握财会专业所必需的会计数字书写、点钞、小键盘数字录入、珠算。</w:t>
            </w:r>
            <w:r>
              <w:rPr>
                <w:sz w:val="21"/>
                <w:szCs w:val="21"/>
                <w:kern w:val="0"/>
                <w:rFonts w:ascii="仿宋" w:hAnsi="仿宋" w:eastAsia="仿宋" w:hint="eastAsia"/>
              </w:rPr>
            </w:r>
          </w:p>
        </w:tc>
        <w:tc>
          <w:tcPr>
            <w:tcW w:w="2468" w:type="dxa"/>
            <w:vAlign w:val="center"/>
            <w:textDirection w:val="lrTb"/>
          </w:tcPr>
          <w:p>
            <w:pPr>
              <w:pStyle w:val="Normal"/>
              <w:snapToGrid w:val="0"/>
              <w:tabs>
                <w:tab w:val="center" w:pos="4153"/>
                <w:tab w:val="right" w:pos="8306"/>
              </w:tabs>
              <w:spacing w:after="156" w:afterAutospacing="false" w:before="156" w:beforeAutospacing="false" w:lineRule="auto"/>
              <w:rPr>
                <w:sz w:val="21"/>
                <w:szCs w:val="21"/>
                <w:kern w:val="0"/>
                <w:rFonts w:ascii="仿宋" w:hAnsi="仿宋" w:eastAsia="仿宋" w:hint="eastAsia"/>
              </w:rPr>
            </w:pPr>
            <w:r>
              <w:rPr>
                <w:sz w:val="21"/>
                <w:szCs w:val="21"/>
                <w:kern w:val="0"/>
                <w:rFonts w:ascii="仿宋" w:hAnsi="仿宋" w:eastAsia="仿宋" w:hint="eastAsia"/>
              </w:rPr>
              <w:t xml:space="preserve">   《会计基本技能》</w:t>
            </w:r>
            <w:r>
              <w:rPr>
                <w:sz w:val="21"/>
                <w:szCs w:val="21"/>
                <w:kern w:val="0"/>
                <w:rFonts w:ascii="仿宋" w:hAnsi="仿宋" w:eastAsia="仿宋" w:hint="eastAsia"/>
              </w:rPr>
            </w:r>
          </w:p>
        </w:tc>
        <w:tc>
          <w:tcPr>
            <w:tcW w:w="3645" w:type="dxa"/>
            <w:vAlign w:val="top"/>
            <w:textDirection w:val="lrTb"/>
          </w:tcPr>
          <w:p>
            <w:pPr>
              <w:pStyle w:val="Normal"/>
              <w:snapToGrid w:val="0"/>
              <w:outlineLvl w:val="3"/>
              <w:tabs>
                <w:tab w:val="center" w:pos="4153"/>
                <w:tab w:val="right" w:pos="8306"/>
              </w:tabs>
              <w:spacing w:after="156" w:afterAutospacing="false" w:before="156" w:beforeAutospacing="false" w:lineRule="auto"/>
              <w:rPr>
                <w:sz w:val="21"/>
                <w:szCs w:val="21"/>
                <w:kern w:val="0"/>
                <w:rFonts w:ascii="仿宋" w:hAnsi="仿宋" w:eastAsia="仿宋" w:hint="eastAsia"/>
              </w:rPr>
            </w:pPr>
            <w:r>
              <w:rPr>
                <w:sz w:val="21"/>
                <w:szCs w:val="21"/>
                <w:kern w:val="0"/>
                <w:rFonts w:ascii="仿宋" w:hAnsi="仿宋" w:eastAsia="仿宋" w:hint="eastAsia"/>
              </w:rPr>
              <w:t xml:space="preserve">会计数字与文字的书写、珠算、点钞和验钞计算器和小键盘录入。</w:t>
            </w:r>
            <w:r>
              <w:rPr>
                <w:sz w:val="21"/>
                <w:szCs w:val="21"/>
                <w:kern w:val="0"/>
                <w:rFonts w:ascii="仿宋" w:hAns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454" w:hRule="atLeast"/>
        </w:trPr>
        <w:tc>
          <w:tcPr>
            <w:tcW w:w="2886" w:type="dxa"/>
            <w:vAlign w:val="top"/>
            <w:textDirection w:val="lrTb"/>
          </w:tcPr>
          <w:p>
            <w:pPr>
              <w:pStyle w:val="Normal"/>
              <w:snapToGrid w:val="0"/>
              <w:outlineLvl w:val="3"/>
              <w:tabs>
                <w:tab w:val="center" w:pos="4153"/>
                <w:tab w:val="right" w:pos="8306"/>
              </w:tabs>
              <w:spacing w:after="156" w:afterAutospacing="false" w:before="156" w:beforeAutospacing="false" w:lineRule="auto"/>
              <w:rPr>
                <w:sz w:val="21"/>
                <w:szCs w:val="21"/>
                <w:kern w:val="0"/>
                <w:rFonts w:ascii="仿宋" w:hAnsi="仿宋" w:eastAsia="仿宋" w:hint="eastAsia"/>
              </w:rPr>
            </w:pPr>
            <w:r>
              <w:rPr>
                <w:sz w:val="21"/>
                <w:szCs w:val="21"/>
                <w:kern w:val="0"/>
                <w:rFonts w:ascii="仿宋" w:hAnsi="仿宋" w:eastAsia="仿宋" w:hint="eastAsia"/>
              </w:rPr>
              <w:t xml:space="preserve">掌握财经应用文的写作方法和技巧,结合实际范文掌握写作模式 和要点提高写作能力,省时省力的写出商务文件</w:t>
            </w:r>
            <w:r>
              <w:rPr>
                <w:sz w:val="21"/>
                <w:szCs w:val="21"/>
                <w:kern w:val="0"/>
                <w:rFonts w:ascii="仿宋" w:hAnsi="仿宋" w:eastAsia="仿宋" w:hint="eastAsia"/>
              </w:rPr>
            </w:r>
          </w:p>
        </w:tc>
        <w:tc>
          <w:tcPr>
            <w:tcW w:w="2468" w:type="dxa"/>
            <w:vAlign w:val="center"/>
            <w:textDirection w:val="lrTb"/>
          </w:tcPr>
          <w:p>
            <w:pPr>
              <w:pStyle w:val="Normal"/>
              <w:snapToGrid w:val="0"/>
              <w:jc w:val="center"/>
              <w:tabs>
                <w:tab w:val="center" w:pos="4153"/>
                <w:tab w:val="right" w:pos="8306"/>
              </w:tabs>
              <w:spacing w:after="156" w:afterAutospacing="false" w:before="156" w:beforeAutospacing="false" w:lineRule="auto"/>
              <w:rPr>
                <w:sz w:val="21"/>
                <w:szCs w:val="21"/>
                <w:kern w:val="0"/>
                <w:rFonts w:ascii="仿宋" w:hAnsi="仿宋" w:eastAsia="仿宋" w:hint="eastAsia"/>
              </w:rPr>
            </w:pPr>
            <w:r>
              <w:rPr>
                <w:sz w:val="21"/>
                <w:szCs w:val="21"/>
                <w:kern w:val="0"/>
                <w:rFonts w:ascii="仿宋" w:hAnsi="仿宋" w:eastAsia="仿宋" w:hint="eastAsia"/>
              </w:rPr>
              <w:t xml:space="preserve">《财经应用文》　</w:t>
            </w:r>
            <w:r>
              <w:rPr>
                <w:sz w:val="21"/>
                <w:szCs w:val="21"/>
                <w:kern w:val="0"/>
                <w:rFonts w:ascii="仿宋" w:hAnsi="仿宋" w:eastAsia="仿宋" w:hint="eastAsia"/>
              </w:rPr>
            </w:r>
          </w:p>
        </w:tc>
        <w:tc>
          <w:tcPr>
            <w:tcW w:w="3645" w:type="dxa"/>
            <w:vAlign w:val="top"/>
            <w:textDirection w:val="lrTb"/>
          </w:tcPr>
          <w:p>
            <w:pPr>
              <w:pStyle w:val="Normal"/>
              <w:snapToGrid w:val="0"/>
              <w:outlineLvl w:val="3"/>
              <w:tabs>
                <w:tab w:val="center" w:pos="4153"/>
                <w:tab w:val="right" w:pos="8306"/>
              </w:tabs>
              <w:spacing w:after="156" w:afterAutospacing="false" w:before="156" w:beforeAutospacing="false" w:lineRule="auto"/>
              <w:rPr>
                <w:sz w:val="21"/>
                <w:szCs w:val="21"/>
                <w:kern w:val="0"/>
                <w:rFonts w:ascii="仿宋" w:hAnsi="仿宋" w:eastAsia="仿宋" w:hint="eastAsia"/>
              </w:rPr>
            </w:pPr>
            <w:r>
              <w:rPr>
                <w:sz w:val="21"/>
                <w:szCs w:val="21"/>
                <w:kern w:val="0"/>
                <w:rFonts w:ascii="仿宋" w:hAnsi="仿宋" w:eastAsia="仿宋" w:hint="eastAsia"/>
              </w:rPr>
              <w:t xml:space="preserve">财经通用公文、经济活动分析报告、市场调查和分析报告、财务分析报告、产品说明书及商业广告、合同、招标投标文书等。</w:t>
            </w:r>
            <w:r>
              <w:rPr>
                <w:sz w:val="21"/>
                <w:szCs w:val="21"/>
                <w:kern w:val="0"/>
                <w:rFonts w:ascii="仿宋" w:hAns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90" w:hRule="atLeast"/>
        </w:trPr>
        <w:tc>
          <w:tcPr>
            <w:tcW w:w="2886" w:type="dxa"/>
            <w:vAlign w:val="top"/>
            <w:textDirection w:val="lrTb"/>
          </w:tcPr>
          <w:p>
            <w:pPr>
              <w:pStyle w:val="Normal"/>
              <w:jc w:val="start"/>
              <w:widowControl/>
              <w:shd w:val="clear" w:color="auto" w:fill="FFFFFF"/>
              <w:rPr>
                <w:color w:val="333333"/>
                <w:sz w:val="21"/>
                <w:lang w:bidi="ar"/>
                <w:szCs w:val="21"/>
                <w:kern w:val="0"/>
                <w:shd w:val="clear" w:color="auto" w:fill="FFFFFF"/>
                <w:rFonts w:ascii="仿宋" w:hAnsi="仿宋" w:eastAsia="仿宋" w:hint="eastAsia"/>
              </w:rPr>
            </w:pPr>
            <w:r>
              <w:rPr>
                <w:color w:val="333333"/>
                <w:sz w:val="21"/>
                <w:lang w:bidi="ar"/>
                <w:szCs w:val="21"/>
                <w:kern w:val="0"/>
                <w:shd w:val="clear" w:color="auto" w:fill="FFFFFF"/>
                <w:rFonts w:ascii="仿宋" w:hAnsi="仿宋" w:eastAsia="仿宋" w:hint="eastAsia"/>
              </w:rPr>
              <w:t xml:space="preserve">能运用计算机处理有关会计和审计业务，尤其是具有较强的调查研究、综合分析和解决实际问题的能力，并有较强的语言文字能力</w:t>
            </w:r>
            <w:r>
              <w:rPr>
                <w:color w:val="333333"/>
                <w:sz w:val="21"/>
                <w:lang w:eastAsia="zh-CN" w:bidi="ar"/>
                <w:szCs w:val="21"/>
                <w:kern w:val="0"/>
                <w:shd w:val="clear" w:color="auto" w:fill="FFFFFF"/>
                <w:rFonts w:ascii="仿宋" w:hAnsi="仿宋" w:eastAsia="仿宋" w:hint="eastAsia"/>
              </w:rPr>
              <w:t xml:space="preserve">。</w:t>
            </w:r>
            <w:r>
              <w:rPr>
                <w:sz w:val="21"/>
                <w:lang w:eastAsia="zh-CN"/>
                <w:szCs w:val="21"/>
                <w:kern w:val="0"/>
                <w:rFonts w:ascii="仿宋" w:hAnsi="仿宋" w:eastAsia="仿宋" w:hint="eastAsia"/>
              </w:rPr>
            </w:r>
          </w:p>
        </w:tc>
        <w:tc>
          <w:tcPr>
            <w:tcW w:w="2468" w:type="dxa"/>
            <w:vAlign w:val="center"/>
            <w:textDirection w:val="lrTb"/>
          </w:tcPr>
          <w:p>
            <w:pPr>
              <w:pStyle w:val="Normal"/>
              <w:snapToGrid w:val="0"/>
              <w:jc w:val="center"/>
              <w:tabs>
                <w:tab w:val="center" w:pos="4153"/>
                <w:tab w:val="right" w:pos="8306"/>
              </w:tabs>
              <w:spacing w:after="156" w:afterAutospacing="false" w:before="156" w:beforeAutospacing="false" w:lineRule="auto"/>
              <w:rPr>
                <w:sz w:val="21"/>
                <w:szCs w:val="21"/>
                <w:kern w:val="0"/>
                <w:rFonts w:ascii="仿宋" w:hAnsi="仿宋" w:eastAsia="仿宋" w:hint="eastAsia"/>
              </w:rPr>
            </w:pPr>
            <w:r>
              <w:rPr>
                <w:sz w:val="21"/>
                <w:szCs w:val="21"/>
                <w:kern w:val="0"/>
                <w:rFonts w:ascii="仿宋" w:hAnsi="仿宋" w:eastAsia="仿宋" w:hint="eastAsia"/>
              </w:rPr>
              <w:t xml:space="preserve">《审计学》　</w:t>
            </w:r>
            <w:r>
              <w:rPr>
                <w:sz w:val="21"/>
                <w:szCs w:val="21"/>
                <w:kern w:val="0"/>
                <w:rFonts w:ascii="仿宋" w:hAnsi="仿宋" w:eastAsia="仿宋" w:hint="eastAsia"/>
              </w:rPr>
            </w:r>
          </w:p>
        </w:tc>
        <w:tc>
          <w:tcPr>
            <w:tcW w:w="3645" w:type="dxa"/>
            <w:vAlign w:val="top"/>
            <w:textDirection w:val="lrTb"/>
          </w:tcPr>
          <w:p>
            <w:pPr>
              <w:pStyle w:val="HtmlPre"/>
              <w:jc w:val="both"/>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color w:val="333333"/>
                <w:sz w:val="21"/>
                <w:szCs w:val="21"/>
                <w:shd w:val="clear" w:color="auto" w:fill="FFFFFF"/>
                <w:rFonts w:ascii="仿宋" w:hAnsi="仿宋" w:eastAsia="仿宋" w:hint="eastAsia"/>
              </w:rPr>
            </w:pPr>
            <w:r>
              <w:rPr>
                <w:color w:val="333333"/>
                <w:sz w:val="21"/>
                <w:szCs w:val="21"/>
                <w:shd w:val="clear" w:color="auto" w:fill="FFFFFF"/>
                <w:rFonts w:ascii="仿宋" w:hAnsi="仿宋" w:eastAsia="仿宋" w:hint="eastAsia"/>
              </w:rPr>
              <w:t xml:space="preserve">审计概论、注册会计师执业准则体系与职业道德规范、注册会计师的法律责任、审计计划、重要性与审计风险、</w:t>
            </w:r>
            <w:r>
              <w:rPr>
                <w:color w:val="333333"/>
                <w:sz w:val="21"/>
                <w:szCs w:val="21"/>
                <w:shd w:val="clear" w:color="auto" w:fill="FFFFFF"/>
                <w:rFonts w:ascii="仿宋" w:hAnsi="仿宋" w:eastAsia="仿宋" w:hint="eastAsia"/>
              </w:rPr>
            </w:r>
          </w:p>
          <w:p>
            <w:pPr>
              <w:pStyle w:val="HtmlPre"/>
              <w:jc w:val="both"/>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color w:val="333333"/>
                <w:sz w:val="21"/>
                <w:szCs w:val="21"/>
                <w:shd w:val="clear" w:color="auto" w:fill="FFFFFF"/>
                <w:rFonts w:ascii="仿宋" w:hAnsi="仿宋" w:eastAsia="仿宋" w:hint="eastAsia"/>
              </w:rPr>
            </w:pPr>
            <w:r>
              <w:rPr>
                <w:color w:val="333333"/>
                <w:sz w:val="21"/>
                <w:szCs w:val="21"/>
                <w:shd w:val="clear" w:color="auto" w:fill="FFFFFF"/>
                <w:rFonts w:ascii="仿宋" w:hAnsi="仿宋" w:eastAsia="仿宋" w:hint="eastAsia"/>
              </w:rPr>
              <w:t xml:space="preserve">审计证据与审计工作底稿、审计抽样、 业务循环审计与审计报告等。</w:t>
            </w:r>
            <w:r>
              <w:rPr>
                <w:sz w:val="21"/>
                <w:szCs w:val="21"/>
                <w:kern w:val="0"/>
                <w:rFonts w:ascii="仿宋" w:hAns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454" w:hRule="atLeast"/>
        </w:trPr>
        <w:tc>
          <w:tcPr>
            <w:tcW w:w="2886" w:type="dxa"/>
            <w:vAlign w:val="top"/>
            <w:textDirection w:val="lrTb"/>
          </w:tcPr>
          <w:p>
            <w:pPr>
              <w:pStyle w:val="Normal"/>
              <w:snapToGrid w:val="0"/>
              <w:outlineLvl w:val="3"/>
              <w:tabs>
                <w:tab w:val="center" w:pos="4153"/>
                <w:tab w:val="right" w:pos="8306"/>
              </w:tabs>
              <w:spacing w:after="156" w:afterAutospacing="false" w:before="156" w:beforeAutospacing="false" w:lineRule="auto"/>
              <w:rPr>
                <w:sz w:val="21"/>
                <w:szCs w:val="21"/>
                <w:kern w:val="0"/>
                <w:rFonts w:ascii="仿宋" w:hAnsi="仿宋" w:eastAsia="仿宋" w:hint="eastAsia"/>
              </w:rPr>
            </w:pPr>
            <w:r>
              <w:rPr>
                <w:sz w:val="21"/>
                <w:szCs w:val="21"/>
                <w:kern w:val="0"/>
                <w:rFonts w:ascii="仿宋" w:hAnsi="仿宋" w:eastAsia="仿宋" w:hint="eastAsia"/>
              </w:rPr>
              <w:t xml:space="preserve">掌握Ｅｘｃｅｌ在财务工作中应用的基本方法和技巧解决会计工作中实际问题的能力。</w:t>
            </w:r>
            <w:r>
              <w:rPr>
                <w:sz w:val="21"/>
                <w:szCs w:val="21"/>
                <w:kern w:val="0"/>
                <w:rFonts w:ascii="仿宋" w:hAnsi="仿宋" w:eastAsia="仿宋" w:hint="eastAsia"/>
              </w:rPr>
            </w:r>
          </w:p>
        </w:tc>
        <w:tc>
          <w:tcPr>
            <w:tcW w:w="2468" w:type="dxa"/>
            <w:vAlign w:val="center"/>
            <w:textDirection w:val="lrTb"/>
          </w:tcPr>
          <w:p>
            <w:pPr>
              <w:pStyle w:val="Normal"/>
              <w:snapToGrid w:val="0"/>
              <w:jc w:val="center"/>
              <w:tabs>
                <w:tab w:val="center" w:pos="4153"/>
                <w:tab w:val="right" w:pos="8306"/>
              </w:tabs>
              <w:spacing w:after="156" w:afterAutospacing="false" w:before="156" w:beforeAutospacing="false" w:lineRule="auto"/>
              <w:rPr>
                <w:sz w:val="21"/>
                <w:szCs w:val="21"/>
                <w:kern w:val="0"/>
                <w:rFonts w:ascii="仿宋" w:hAnsi="仿宋" w:eastAsia="仿宋" w:hint="eastAsia"/>
              </w:rPr>
            </w:pPr>
            <w:r>
              <w:rPr>
                <w:sz w:val="21"/>
                <w:szCs w:val="21"/>
                <w:kern w:val="0"/>
                <w:rFonts w:ascii="仿宋" w:hAnsi="仿宋" w:eastAsia="仿宋" w:hint="eastAsia"/>
              </w:rPr>
              <w:t xml:space="preserve">《</w:t>
            </w:r>
            <w:r>
              <w:rPr>
                <w:spacing w:val="-20"/>
                <w:sz w:val="21"/>
                <w:szCs w:val="21"/>
                <w:kern w:val="0"/>
                <w:rFonts w:ascii="仿宋" w:hAnsi="仿宋" w:eastAsia="仿宋" w:hint="eastAsia"/>
              </w:rPr>
              <w:t xml:space="preserve">Ｅｘｃｅｌ</w:t>
            </w:r>
            <w:r>
              <w:rPr>
                <w:sz w:val="21"/>
                <w:szCs w:val="21"/>
                <w:kern w:val="0"/>
                <w:rFonts w:ascii="仿宋" w:hAnsi="仿宋" w:eastAsia="仿宋" w:hint="eastAsia"/>
              </w:rPr>
              <w:t xml:space="preserve">财务应用》　</w:t>
            </w:r>
            <w:r>
              <w:rPr>
                <w:sz w:val="21"/>
                <w:szCs w:val="21"/>
                <w:kern w:val="0"/>
                <w:rFonts w:ascii="仿宋" w:hAnsi="仿宋" w:eastAsia="仿宋" w:hint="eastAsia"/>
              </w:rPr>
            </w:r>
          </w:p>
        </w:tc>
        <w:tc>
          <w:tcPr>
            <w:tcW w:w="3645" w:type="dxa"/>
            <w:vAlign w:val="top"/>
            <w:textDirection w:val="lrTb"/>
          </w:tcPr>
          <w:p>
            <w:pPr>
              <w:pStyle w:val="Normal"/>
              <w:snapToGrid w:val="0"/>
              <w:outlineLvl w:val="3"/>
              <w:tabs>
                <w:tab w:val="center" w:pos="4153"/>
                <w:tab w:val="right" w:pos="8306"/>
              </w:tabs>
              <w:spacing w:after="156" w:afterAutospacing="false" w:before="156" w:beforeAutospacing="false" w:lineRule="auto"/>
              <w:rPr>
                <w:sz w:val="21"/>
                <w:szCs w:val="21"/>
                <w:kern w:val="0"/>
                <w:rFonts w:ascii="仿宋" w:hAnsi="仿宋" w:eastAsia="仿宋" w:hint="eastAsia"/>
              </w:rPr>
            </w:pPr>
            <w:r>
              <w:rPr>
                <w:sz w:val="21"/>
                <w:szCs w:val="21"/>
                <w:kern w:val="0"/>
                <w:rFonts w:ascii="仿宋" w:hAnsi="仿宋" w:eastAsia="仿宋" w:hint="eastAsia"/>
              </w:rPr>
              <w:t xml:space="preserve">Ｅｘｃｅｌ应用基础、利用Ｅｘｃｅｌ处理张表数据、Ｅｘｃｅｌ在货币时间价值分析中的应用、Ｅｘｃｅｌ在筹资管理中的应用、Ｅｘｃｅｌ流动资产管理中应用、Ｅｘｃｅｌ在固定资产管理中的应用、Ｅｘｃｅｌ成本费用管理中的应用</w:t>
            </w:r>
            <w:r>
              <w:rPr>
                <w:sz w:val="21"/>
                <w:szCs w:val="21"/>
                <w:kern w:val="0"/>
                <w:rFonts w:ascii="仿宋" w:hAnsi="仿宋" w:eastAsia="仿宋" w:hint="eastAsia"/>
              </w:rPr>
            </w:r>
          </w:p>
        </w:tc>
      </w:tr>
    </w:tbl>
    <w:p>
      <w:pPr>
        <w:pStyle w:val="Normal"/>
        <w:spacing w:afterAutospacing="false" w:beforeAutospacing="false" w:line="500" w:lineRule="exact"/>
        <w:rPr>
          <w:b w:val="1"/>
          <w:sz w:val="24"/>
          <w:szCs w:val="24"/>
          <w:bCs/>
          <w:rFonts w:ascii="仿宋" w:eastAsia="仿宋" w:hint="eastAsia"/>
        </w:rPr>
      </w:pPr>
      <w:bookmarkEnd w:id="17"/>
      <w:r>
        <w:rPr>
          <w:b w:val="1"/>
          <w:sz w:val="24"/>
          <w:szCs w:val="24"/>
          <w:bCs/>
          <w:rFonts w:ascii="仿宋" w:eastAsia="仿宋" w:hint="eastAsia"/>
        </w:rPr>
        <w:t xml:space="preserve">6.创新创业实践项目</w:t>
      </w:r>
      <w:r>
        <w:rPr>
          <w:b w:val="1"/>
          <w:sz w:val="24"/>
          <w:szCs w:val="24"/>
          <w:bCs/>
          <w:rFonts w:ascii="仿宋" w:eastAsia="仿宋" w:hint="eastAsia"/>
        </w:rPr>
        <w:t xml:space="preserve"> </w:t>
      </w:r>
      <w:r>
        <w:rPr>
          <w:b w:val="1"/>
          <w:sz w:val="24"/>
          <w:szCs w:val="24"/>
          <w:rFonts w:ascii="仿宋" w:eastAsia="仿宋" w:hint="eastAsia"/>
        </w:rPr>
      </w:r>
    </w:p>
    <w:tbl>
      <w:tblPr>
        <w:tblW w:w="9060" w:type="dxa"/>
        <w:tblInd w:type="dxa" w:w="-101"/>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CellMar>
          <w:top w:type="dxa" w:w="0"/>
          <w:bottom w:type="dxa" w:w="0"/>
          <w:left w:type="dxa" w:w="108"/>
          <w:right w:type="dxa" w:w="108"/>
        </w:tblCellMar>
        <w:tblLayout w:type="fixed"/>
      </w:tblPr>
      <w:tblGrid>
        <w:gridCol w:w="2889"/>
        <w:gridCol w:w="6171"/>
      </w:tblGrid>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454" w:hRule="atLeast"/>
        </w:trPr>
        <w:tc>
          <w:tcPr>
            <w:tcW w:w="2889" w:type="dxa"/>
            <w:vAlign w:val="center"/>
            <w:textDirection w:val="lrTb"/>
          </w:tcPr>
          <w:p>
            <w:pPr>
              <w:pStyle w:val="Normal"/>
              <w:snapToGrid w:val="0"/>
              <w:jc w:val="center"/>
              <w:tabs>
                <w:tab w:val="center" w:pos="4153"/>
                <w:tab w:val="right" w:pos="8306"/>
              </w:tabs>
              <w:spacing w:afterAutospacing="false" w:beforeAutospacing="false" w:line="500" w:lineRule="exact"/>
              <w:rPr>
                <w:b w:val="1"/>
                <w:sz w:val="21"/>
                <w:szCs w:val="21"/>
                <w:rFonts w:ascii="仿宋" w:eastAsia="仿宋" w:hint="eastAsia"/>
              </w:rPr>
            </w:pPr>
            <w:bookmarkStart w:name="_Toc21783_WPSOffice_Level2" w:id="18"/>
            <w:r>
              <w:rPr>
                <w:b w:val="1"/>
                <w:sz w:val="21"/>
                <w:szCs w:val="21"/>
                <w:rFonts w:ascii="仿宋" w:eastAsia="仿宋" w:hint="eastAsia"/>
              </w:rPr>
              <w:t xml:space="preserve">项目名称</w:t>
            </w:r>
            <w:r>
              <w:rPr>
                <w:b w:val="1"/>
                <w:sz w:val="21"/>
                <w:szCs w:val="21"/>
                <w:rFonts w:ascii="仿宋" w:eastAsia="仿宋" w:hint="eastAsia"/>
              </w:rPr>
            </w:r>
          </w:p>
        </w:tc>
        <w:tc>
          <w:tcPr>
            <w:tcW w:w="6171" w:type="dxa"/>
            <w:vAlign w:val="center"/>
            <w:textDirection w:val="lrTb"/>
          </w:tcPr>
          <w:p>
            <w:pPr>
              <w:pStyle w:val="Normal"/>
              <w:snapToGrid w:val="0"/>
              <w:jc w:val="center"/>
              <w:tabs>
                <w:tab w:val="center" w:pos="4153"/>
                <w:tab w:val="right" w:pos="8306"/>
              </w:tabs>
              <w:spacing w:afterAutospacing="false" w:beforeAutospacing="false" w:line="500" w:lineRule="exact"/>
              <w:rPr>
                <w:b w:val="1"/>
                <w:sz w:val="21"/>
                <w:szCs w:val="21"/>
                <w:rFonts w:ascii="仿宋" w:eastAsia="仿宋" w:hint="eastAsia"/>
              </w:rPr>
            </w:pPr>
            <w:r>
              <w:rPr>
                <w:b w:val="1"/>
                <w:sz w:val="21"/>
                <w:szCs w:val="21"/>
                <w:rFonts w:ascii="仿宋" w:eastAsia="仿宋" w:hint="eastAsia"/>
              </w:rPr>
              <w:t xml:space="preserve">项目介绍</w:t>
            </w:r>
            <w:r>
              <w:rPr>
                <w:b w:val="1"/>
                <w:sz w:val="21"/>
                <w:szCs w:val="21"/>
                <w:rFonts w:asci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454" w:hRule="atLeast"/>
        </w:trPr>
        <w:tc>
          <w:tcPr>
            <w:tcW w:w="2889" w:type="dxa"/>
            <w:vAlign w:val="top"/>
            <w:textDirection w:val="lrTb"/>
          </w:tcPr>
          <w:p>
            <w:pPr>
              <w:pStyle w:val="Normal"/>
              <w:snapToGrid w:val="0"/>
              <w:outlineLvl w:val="3"/>
              <w:tabs>
                <w:tab w:val="center" w:pos="4153"/>
                <w:tab w:val="right" w:pos="8306"/>
              </w:tabs>
              <w:spacing w:after="156" w:afterAutospacing="false" w:before="156" w:beforeAutospacing="false" w:line="300" w:lineRule="exact"/>
              <w:rPr>
                <w:sz w:val="21"/>
                <w:szCs w:val="21"/>
                <w:kern w:val="0"/>
                <w:rFonts w:ascii="仿宋" w:eastAsia="仿宋" w:hint="eastAsia"/>
              </w:rPr>
            </w:pPr>
            <w:r>
              <w:rPr>
                <w:sz w:val="21"/>
                <w:szCs w:val="21"/>
                <w:kern w:val="0"/>
                <w:rFonts w:ascii="仿宋" w:eastAsia="仿宋" w:hint="eastAsia"/>
              </w:rPr>
              <w:t xml:space="preserve">⑴  创新意识训练</w:t>
            </w:r>
            <w:r>
              <w:rPr>
                <w:sz w:val="21"/>
                <w:szCs w:val="21"/>
                <w:kern w:val="0"/>
                <w:rFonts w:ascii="仿宋" w:eastAsia="仿宋" w:hint="eastAsia"/>
              </w:rPr>
            </w:r>
          </w:p>
        </w:tc>
        <w:tc>
          <w:tcPr>
            <w:tcW w:w="6171" w:type="dxa"/>
            <w:vAlign w:val="top"/>
            <w:textDirection w:val="lrTb"/>
          </w:tcPr>
          <w:p>
            <w:pPr>
              <w:pStyle w:val="Normal"/>
              <w:snapToGrid w:val="0"/>
              <w:outlineLvl w:val="3"/>
              <w:tabs>
                <w:tab w:val="center" w:pos="4153"/>
                <w:tab w:val="right" w:pos="8306"/>
              </w:tabs>
              <w:spacing w:after="156" w:afterAutospacing="false" w:before="156" w:beforeAutospacing="false" w:line="300" w:lineRule="exact"/>
              <w:rPr>
                <w:sz w:val="21"/>
                <w:szCs w:val="21"/>
                <w:kern w:val="0"/>
                <w:rFonts w:ascii="仿宋" w:eastAsia="仿宋" w:hint="eastAsia"/>
              </w:rPr>
            </w:pPr>
            <w:r>
              <w:rPr>
                <w:sz w:val="21"/>
                <w:szCs w:val="21"/>
                <w:kern w:val="0"/>
                <w:rFonts w:ascii="仿宋" w:eastAsia="仿宋" w:hint="eastAsia"/>
              </w:rPr>
              <w:t xml:space="preserve">⑴  各类创新意识训练活动</w:t>
            </w:r>
            <w:r>
              <w:rPr>
                <w:sz w:val="21"/>
                <w:szCs w:val="21"/>
                <w:kern w:val="0"/>
                <w:rFonts w:asci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454" w:hRule="atLeast"/>
        </w:trPr>
        <w:tc>
          <w:tcPr>
            <w:tcW w:w="2889" w:type="dxa"/>
            <w:vAlign w:val="top"/>
            <w:textDirection w:val="lrTb"/>
          </w:tcPr>
          <w:p>
            <w:pPr>
              <w:pStyle w:val="Normal"/>
              <w:snapToGrid w:val="0"/>
              <w:outlineLvl w:val="3"/>
              <w:tabs>
                <w:tab w:val="center" w:pos="4153"/>
                <w:tab w:val="right" w:pos="8306"/>
              </w:tabs>
              <w:spacing w:after="156" w:afterAutospacing="false" w:before="156" w:beforeAutospacing="false" w:line="300" w:lineRule="exact"/>
              <w:rPr>
                <w:sz w:val="21"/>
                <w:szCs w:val="21"/>
                <w:kern w:val="0"/>
                <w:rFonts w:ascii="仿宋" w:eastAsia="仿宋" w:hint="eastAsia"/>
              </w:rPr>
            </w:pPr>
            <w:r>
              <w:rPr>
                <w:sz w:val="21"/>
                <w:szCs w:val="21"/>
                <w:kern w:val="0"/>
                <w:rFonts w:ascii="仿宋" w:eastAsia="仿宋" w:hint="eastAsia"/>
              </w:rPr>
              <w:t xml:space="preserve">⑵  创业实践</w:t>
            </w:r>
            <w:r>
              <w:rPr>
                <w:sz w:val="21"/>
                <w:szCs w:val="21"/>
                <w:kern w:val="0"/>
                <w:rFonts w:ascii="仿宋" w:eastAsia="仿宋" w:hint="eastAsia"/>
              </w:rPr>
            </w:r>
          </w:p>
        </w:tc>
        <w:tc>
          <w:tcPr>
            <w:tcW w:w="6171" w:type="dxa"/>
            <w:vAlign w:val="top"/>
            <w:textDirection w:val="lrTb"/>
          </w:tcPr>
          <w:p>
            <w:pPr>
              <w:pStyle w:val="Normal"/>
              <w:snapToGrid w:val="0"/>
              <w:outlineLvl w:val="3"/>
              <w:tabs>
                <w:tab w:val="center" w:pos="4153"/>
                <w:tab w:val="right" w:pos="8306"/>
              </w:tabs>
              <w:spacing w:after="156" w:afterAutospacing="false" w:before="156" w:beforeAutospacing="false" w:line="300" w:lineRule="exact"/>
              <w:rPr>
                <w:sz w:val="21"/>
                <w:szCs w:val="21"/>
                <w:kern w:val="0"/>
                <w:rFonts w:ascii="仿宋" w:eastAsia="仿宋" w:hint="eastAsia"/>
              </w:rPr>
            </w:pPr>
            <w:r>
              <w:rPr>
                <w:sz w:val="21"/>
                <w:szCs w:val="21"/>
                <w:kern w:val="0"/>
                <w:rFonts w:ascii="仿宋" w:eastAsia="仿宋" w:hint="eastAsia"/>
              </w:rPr>
              <w:t xml:space="preserve">⑵  相关创业实践活动</w:t>
            </w:r>
            <w:r>
              <w:rPr>
                <w:sz w:val="21"/>
                <w:szCs w:val="21"/>
                <w:kern w:val="0"/>
                <w:rFonts w:ascii="仿宋" w:eastAsia="仿宋" w:hint="eastAsia"/>
              </w:rPr>
            </w:r>
          </w:p>
        </w:tc>
      </w:tr>
    </w:tbl>
    <w:p>
      <w:pPr>
        <w:pStyle w:val="Normal"/>
        <w:spacing w:afterAutospacing="false" w:beforeAutospacing="false" w:line="500" w:lineRule="exact"/>
        <w:rPr>
          <w:b w:val="1"/>
          <w:sz w:val="24"/>
          <w:bCs/>
          <w:rFonts w:ascii="仿宋" w:eastAsia="仿宋" w:hint="eastAsia"/>
        </w:rPr>
      </w:pPr>
      <w:bookmarkEnd w:id="18"/>
      <w:r>
        <w:rPr>
          <w:b w:val="1"/>
          <w:sz w:val="24"/>
          <w:bCs/>
          <w:rFonts w:ascii="仿宋" w:eastAsia="仿宋" w:hint="eastAsia"/>
        </w:rPr>
        <w:t xml:space="preserve">7.技能竞赛项目</w:t>
      </w:r>
      <w:r>
        <w:rPr>
          <w:b w:val="1"/>
          <w:sz w:val="24"/>
          <w:bCs/>
          <w:rFonts w:ascii="仿宋" w:eastAsia="仿宋" w:hint="eastAsia"/>
        </w:rPr>
      </w:r>
    </w:p>
    <w:tbl>
      <w:tblPr>
        <w:tblW w:w="9108" w:type="dxa"/>
        <w:tblInd w:type="dxa" w:w="-125"/>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CellMar>
          <w:top w:type="dxa" w:w="0"/>
          <w:bottom w:type="dxa" w:w="0"/>
          <w:left w:type="dxa" w:w="108"/>
          <w:right w:type="dxa" w:w="108"/>
        </w:tblCellMar>
        <w:tblLayout w:type="fixed"/>
      </w:tblPr>
      <w:tblGrid>
        <w:gridCol w:w="2913"/>
        <w:gridCol w:w="6195"/>
      </w:tblGrid>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454" w:hRule="atLeast"/>
        </w:trPr>
        <w:tc>
          <w:tcPr>
            <w:tcW w:w="2913" w:type="dxa"/>
            <w:vAlign w:val="center"/>
            <w:textDirection w:val="lrTb"/>
          </w:tcPr>
          <w:p>
            <w:pPr>
              <w:pStyle w:val="Normal"/>
              <w:snapToGrid w:val="0"/>
              <w:jc w:val="center"/>
              <w:tabs>
                <w:tab w:val="center" w:pos="4153"/>
                <w:tab w:val="right" w:pos="8306"/>
              </w:tabs>
              <w:spacing w:afterAutospacing="false" w:beforeAutospacing="false" w:line="500" w:lineRule="exact"/>
              <w:rPr>
                <w:b w:val="1"/>
                <w:sz w:val="22"/>
                <w:szCs w:val="22"/>
                <w:rFonts w:ascii="仿宋" w:eastAsia="仿宋" w:hint="eastAsia"/>
              </w:rPr>
            </w:pPr>
            <w:bookmarkStart w:name="_Toc11511_WPSOffice_Level2" w:id="19"/>
            <w:r>
              <w:rPr>
                <w:b w:val="1"/>
                <w:sz w:val="22"/>
                <w:szCs w:val="22"/>
                <w:rFonts w:ascii="仿宋" w:eastAsia="仿宋" w:hint="eastAsia"/>
              </w:rPr>
              <w:t xml:space="preserve">项目名称</w:t>
            </w:r>
            <w:r>
              <w:rPr>
                <w:b w:val="1"/>
                <w:sz w:val="22"/>
                <w:szCs w:val="22"/>
                <w:rFonts w:ascii="仿宋" w:eastAsia="仿宋" w:hint="eastAsia"/>
              </w:rPr>
            </w:r>
          </w:p>
        </w:tc>
        <w:tc>
          <w:tcPr>
            <w:tcW w:w="6195" w:type="dxa"/>
            <w:vAlign w:val="center"/>
            <w:textDirection w:val="lrTb"/>
          </w:tcPr>
          <w:p>
            <w:pPr>
              <w:pStyle w:val="Normal"/>
              <w:snapToGrid w:val="0"/>
              <w:jc w:val="center"/>
              <w:tabs>
                <w:tab w:val="center" w:pos="4153"/>
                <w:tab w:val="right" w:pos="8306"/>
              </w:tabs>
              <w:spacing w:afterAutospacing="false" w:beforeAutospacing="false" w:line="500" w:lineRule="exact"/>
              <w:rPr>
                <w:b w:val="1"/>
                <w:sz w:val="22"/>
                <w:szCs w:val="22"/>
                <w:rFonts w:ascii="仿宋" w:eastAsia="仿宋" w:hint="eastAsia"/>
              </w:rPr>
            </w:pPr>
            <w:r>
              <w:rPr>
                <w:b w:val="1"/>
                <w:sz w:val="22"/>
                <w:szCs w:val="22"/>
                <w:rFonts w:ascii="仿宋" w:eastAsia="仿宋" w:hint="eastAsia"/>
              </w:rPr>
              <w:t xml:space="preserve">项目介绍</w:t>
            </w:r>
            <w:r>
              <w:rPr>
                <w:b w:val="1"/>
                <w:sz w:val="22"/>
                <w:szCs w:val="22"/>
                <w:rFonts w:asci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454" w:hRule="atLeast"/>
        </w:trPr>
        <w:tc>
          <w:tcPr>
            <w:tcW w:w="2913" w:type="dxa"/>
            <w:vAlign w:val="top"/>
            <w:textDirection w:val="lrTb"/>
          </w:tcPr>
          <w:p>
            <w:pPr>
              <w:pStyle w:val="Normal"/>
              <w:snapToGrid w:val="0"/>
              <w:outlineLvl w:val="3"/>
              <w:tabs>
                <w:tab w:val="center" w:pos="4153"/>
                <w:tab w:val="right" w:pos="8306"/>
              </w:tabs>
              <w:spacing w:after="156" w:afterAutospacing="false" w:before="156" w:beforeAutospacing="false" w:line="300" w:lineRule="exact"/>
              <w:rPr>
                <w:sz w:val="22"/>
                <w:szCs w:val="22"/>
                <w:kern w:val="0"/>
                <w:rFonts w:ascii="仿宋" w:eastAsia="仿宋" w:hint="eastAsia"/>
              </w:rPr>
            </w:pPr>
            <w:r>
              <w:rPr>
                <w:sz w:val="22"/>
                <w:szCs w:val="22"/>
                <w:kern w:val="0"/>
                <w:rFonts w:ascii="仿宋" w:eastAsia="仿宋" w:hint="eastAsia"/>
              </w:rPr>
              <w:t xml:space="preserve">⑴会计手工技能竞赛</w:t>
            </w:r>
            <w:r>
              <w:rPr>
                <w:sz w:val="22"/>
                <w:szCs w:val="22"/>
                <w:kern w:val="0"/>
                <w:rFonts w:ascii="仿宋" w:eastAsia="仿宋" w:hint="eastAsia"/>
              </w:rPr>
            </w:r>
          </w:p>
        </w:tc>
        <w:tc>
          <w:tcPr>
            <w:tcW w:w="6195" w:type="dxa"/>
            <w:vAlign w:val="top"/>
            <w:textDirection w:val="lrTb"/>
          </w:tcPr>
          <w:p>
            <w:pPr>
              <w:pStyle w:val="Normal"/>
              <w:snapToGrid w:val="0"/>
              <w:outlineLvl w:val="3"/>
              <w:tabs>
                <w:tab w:val="center" w:pos="4153"/>
                <w:tab w:val="right" w:pos="8306"/>
              </w:tabs>
              <w:spacing w:after="156" w:afterAutospacing="false" w:before="156" w:beforeAutospacing="false" w:line="300" w:lineRule="exact"/>
              <w:rPr>
                <w:sz w:val="22"/>
                <w:szCs w:val="22"/>
                <w:kern w:val="0"/>
                <w:rFonts w:ascii="仿宋" w:eastAsia="仿宋" w:hint="eastAsia"/>
              </w:rPr>
            </w:pPr>
            <w:r>
              <w:rPr>
                <w:sz w:val="22"/>
                <w:szCs w:val="22"/>
                <w:kern w:val="0"/>
                <w:rFonts w:ascii="仿宋" w:eastAsia="仿宋" w:hint="eastAsia"/>
              </w:rPr>
              <w:t xml:space="preserve">⑴会计手工业务技能操作</w:t>
            </w:r>
            <w:r>
              <w:rPr>
                <w:sz w:val="22"/>
                <w:szCs w:val="22"/>
                <w:kern w:val="0"/>
                <w:rFonts w:asci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454" w:hRule="atLeast"/>
        </w:trPr>
        <w:tc>
          <w:tcPr>
            <w:tcW w:w="2913" w:type="dxa"/>
            <w:vAlign w:val="top"/>
            <w:textDirection w:val="lrTb"/>
          </w:tcPr>
          <w:p>
            <w:pPr>
              <w:pStyle w:val="Normal"/>
              <w:snapToGrid w:val="0"/>
              <w:outlineLvl w:val="3"/>
              <w:tabs>
                <w:tab w:val="center" w:pos="4153"/>
                <w:tab w:val="right" w:pos="8306"/>
              </w:tabs>
              <w:spacing w:after="156" w:afterAutospacing="false" w:before="156" w:beforeAutospacing="false" w:line="300" w:lineRule="exact"/>
              <w:rPr>
                <w:sz w:val="22"/>
                <w:szCs w:val="22"/>
                <w:kern w:val="0"/>
                <w:rFonts w:ascii="仿宋" w:eastAsia="仿宋" w:hint="eastAsia"/>
              </w:rPr>
            </w:pPr>
            <w:r>
              <w:rPr>
                <w:sz w:val="22"/>
                <w:szCs w:val="22"/>
                <w:kern w:val="0"/>
                <w:rFonts w:ascii="仿宋" w:eastAsia="仿宋" w:hint="eastAsia"/>
              </w:rPr>
              <w:t xml:space="preserve">⑵会计电算化技能竞赛</w:t>
            </w:r>
            <w:r>
              <w:rPr>
                <w:sz w:val="22"/>
                <w:szCs w:val="22"/>
                <w:kern w:val="0"/>
                <w:rFonts w:ascii="仿宋" w:eastAsia="仿宋" w:hint="eastAsia"/>
              </w:rPr>
            </w:r>
          </w:p>
        </w:tc>
        <w:tc>
          <w:tcPr>
            <w:tcW w:w="6195" w:type="dxa"/>
            <w:vAlign w:val="top"/>
            <w:textDirection w:val="lrTb"/>
          </w:tcPr>
          <w:p>
            <w:pPr>
              <w:pStyle w:val="Normal"/>
              <w:snapToGrid w:val="0"/>
              <w:outlineLvl w:val="3"/>
              <w:tabs>
                <w:tab w:val="center" w:pos="4153"/>
                <w:tab w:val="right" w:pos="8306"/>
              </w:tabs>
              <w:spacing w:after="156" w:afterAutospacing="false" w:before="156" w:beforeAutospacing="false" w:line="300" w:lineRule="exact"/>
              <w:rPr>
                <w:sz w:val="22"/>
                <w:szCs w:val="22"/>
                <w:kern w:val="0"/>
                <w:rFonts w:ascii="仿宋" w:eastAsia="仿宋" w:hint="eastAsia"/>
              </w:rPr>
            </w:pPr>
            <w:r>
              <w:rPr>
                <w:sz w:val="22"/>
                <w:szCs w:val="22"/>
                <w:kern w:val="0"/>
                <w:rFonts w:ascii="仿宋" w:eastAsia="仿宋" w:hint="eastAsia"/>
              </w:rPr>
              <w:t xml:space="preserve">⑵会计电算化业务技能操作</w:t>
            </w:r>
            <w:r>
              <w:rPr>
                <w:sz w:val="22"/>
                <w:szCs w:val="22"/>
                <w:kern w:val="0"/>
                <w:rFonts w:ascii="仿宋" w:eastAsia="仿宋" w:hint="eastAsia"/>
              </w:rPr>
            </w:r>
          </w:p>
        </w:tc>
      </w:tr>
    </w:tbl>
    <w:p>
      <w:pPr>
        <w:pStyle w:val="Normal"/>
        <w:spacing w:afterAutospacing="false" w:beforeAutospacing="false" w:line="500" w:lineRule="exact"/>
        <w:rPr>
          <w:b w:val="1"/>
          <w:sz w:val="24"/>
          <w:bCs/>
          <w:rFonts w:ascii="仿宋" w:eastAsia="仿宋" w:hint="eastAsia"/>
        </w:rPr>
      </w:pPr>
      <w:bookmarkEnd w:id="19"/>
      <w:r>
        <w:rPr>
          <w:b w:val="1"/>
          <w:sz w:val="24"/>
          <w:bCs/>
          <w:rFonts w:ascii="仿宋" w:eastAsia="仿宋" w:hint="eastAsia"/>
        </w:rPr>
        <w:t xml:space="preserve">8.专业特长培养项目</w:t>
      </w:r>
      <w:r>
        <w:rPr>
          <w:b w:val="1"/>
          <w:sz w:val="24"/>
          <w:bCs/>
          <w:rFonts w:ascii="仿宋" w:eastAsia="仿宋" w:hint="eastAsia"/>
        </w:rPr>
      </w:r>
    </w:p>
    <w:tbl>
      <w:tblPr>
        <w:tblW w:w="9096" w:type="dxa"/>
        <w:tblInd w:type="dxa" w:w="-113"/>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CellMar>
          <w:top w:type="dxa" w:w="0"/>
          <w:bottom w:type="dxa" w:w="0"/>
          <w:left w:type="dxa" w:w="108"/>
          <w:right w:type="dxa" w:w="108"/>
        </w:tblCellMar>
        <w:tblLayout w:type="fixed"/>
      </w:tblPr>
      <w:tblGrid>
        <w:gridCol w:w="2886"/>
        <w:gridCol w:w="6210"/>
      </w:tblGrid>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454" w:hRule="atLeast"/>
        </w:trPr>
        <w:tc>
          <w:tcPr>
            <w:tcW w:w="2886" w:type="dxa"/>
            <w:vAlign w:val="center"/>
            <w:textDirection w:val="lrTb"/>
          </w:tcPr>
          <w:p>
            <w:pPr>
              <w:pStyle w:val="Normal"/>
              <w:snapToGrid w:val="0"/>
              <w:jc w:val="center"/>
              <w:tabs>
                <w:tab w:val="center" w:pos="4153"/>
                <w:tab w:val="right" w:pos="8306"/>
              </w:tabs>
              <w:spacing w:afterAutospacing="false" w:beforeAutospacing="false" w:line="500" w:lineRule="exact"/>
              <w:rPr>
                <w:b w:val="1"/>
                <w:sz w:val="21"/>
                <w:szCs w:val="21"/>
                <w:rFonts w:ascii="仿宋" w:eastAsia="仿宋" w:hint="eastAsia"/>
              </w:rPr>
            </w:pPr>
            <w:bookmarkStart w:name="_Toc25520_WPSOffice_Level2" w:id="20"/>
            <w:r>
              <w:rPr>
                <w:b w:val="1"/>
                <w:sz w:val="21"/>
                <w:szCs w:val="21"/>
                <w:rFonts w:ascii="仿宋" w:eastAsia="仿宋" w:hint="eastAsia"/>
              </w:rPr>
              <w:t xml:space="preserve">项目名称</w:t>
            </w:r>
            <w:r>
              <w:rPr>
                <w:b w:val="1"/>
                <w:sz w:val="21"/>
                <w:szCs w:val="21"/>
                <w:rFonts w:ascii="仿宋" w:eastAsia="仿宋" w:hint="eastAsia"/>
              </w:rPr>
            </w:r>
          </w:p>
        </w:tc>
        <w:tc>
          <w:tcPr>
            <w:tcW w:w="6210" w:type="dxa"/>
            <w:vAlign w:val="center"/>
            <w:textDirection w:val="lrTb"/>
          </w:tcPr>
          <w:p>
            <w:pPr>
              <w:pStyle w:val="Normal"/>
              <w:snapToGrid w:val="0"/>
              <w:jc w:val="center"/>
              <w:tabs>
                <w:tab w:val="center" w:pos="4153"/>
                <w:tab w:val="right" w:pos="8306"/>
              </w:tabs>
              <w:spacing w:afterAutospacing="false" w:beforeAutospacing="false" w:line="500" w:lineRule="exact"/>
              <w:rPr>
                <w:b w:val="1"/>
                <w:sz w:val="21"/>
                <w:szCs w:val="21"/>
                <w:rFonts w:ascii="仿宋" w:eastAsia="仿宋" w:hint="eastAsia"/>
              </w:rPr>
            </w:pPr>
            <w:r>
              <w:rPr>
                <w:b w:val="1"/>
                <w:sz w:val="21"/>
                <w:szCs w:val="21"/>
                <w:rFonts w:ascii="仿宋" w:eastAsia="仿宋" w:hint="eastAsia"/>
              </w:rPr>
              <w:t xml:space="preserve">项目介绍</w:t>
            </w:r>
            <w:r>
              <w:rPr>
                <w:b w:val="1"/>
                <w:sz w:val="21"/>
                <w:szCs w:val="21"/>
                <w:rFonts w:asci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454" w:hRule="atLeast"/>
        </w:trPr>
        <w:tc>
          <w:tcPr>
            <w:tcW w:w="2886" w:type="dxa"/>
            <w:vAlign w:val="top"/>
            <w:textDirection w:val="lrTb"/>
          </w:tcPr>
          <w:p>
            <w:pPr>
              <w:pStyle w:val="Normal"/>
              <w:snapToGrid w:val="0"/>
              <w:outlineLvl w:val="3"/>
              <w:tabs>
                <w:tab w:val="center" w:pos="4153"/>
                <w:tab w:val="right" w:pos="8306"/>
              </w:tabs>
              <w:spacing w:after="156" w:afterAutospacing="false" w:before="156" w:beforeAutospacing="false" w:line="300" w:lineRule="exact"/>
              <w:rPr>
                <w:sz w:val="21"/>
                <w:szCs w:val="21"/>
                <w:kern w:val="0"/>
                <w:rFonts w:ascii="仿宋" w:eastAsia="仿宋" w:hint="eastAsia"/>
              </w:rPr>
            </w:pPr>
            <w:r>
              <w:rPr>
                <w:sz w:val="21"/>
                <w:szCs w:val="21"/>
                <w:kern w:val="0"/>
                <w:rFonts w:ascii="仿宋" w:eastAsia="仿宋" w:hint="eastAsia"/>
              </w:rPr>
              <w:t xml:space="preserve">⑴      珠算能手</w:t>
            </w:r>
            <w:r>
              <w:rPr>
                <w:sz w:val="21"/>
                <w:szCs w:val="21"/>
                <w:kern w:val="0"/>
                <w:rFonts w:ascii="仿宋" w:eastAsia="仿宋" w:hint="eastAsia"/>
              </w:rPr>
            </w:r>
          </w:p>
        </w:tc>
        <w:tc>
          <w:tcPr>
            <w:tcW w:w="6210" w:type="dxa"/>
            <w:vAlign w:val="top"/>
            <w:textDirection w:val="lrTb"/>
          </w:tcPr>
          <w:p>
            <w:pPr>
              <w:pStyle w:val="Normal"/>
              <w:snapToGrid w:val="0"/>
              <w:outlineLvl w:val="3"/>
              <w:tabs>
                <w:tab w:val="center" w:pos="4153"/>
                <w:tab w:val="right" w:pos="8306"/>
              </w:tabs>
              <w:spacing w:after="156" w:afterAutospacing="false" w:before="156" w:beforeAutospacing="false" w:line="300" w:lineRule="exact"/>
              <w:rPr>
                <w:sz w:val="21"/>
                <w:szCs w:val="21"/>
                <w:kern w:val="0"/>
                <w:rFonts w:ascii="仿宋" w:eastAsia="仿宋" w:hint="eastAsia"/>
              </w:rPr>
            </w:pPr>
            <w:r>
              <w:rPr>
                <w:sz w:val="21"/>
                <w:szCs w:val="21"/>
                <w:kern w:val="0"/>
                <w:rFonts w:ascii="仿宋" w:eastAsia="仿宋" w:hint="eastAsia"/>
              </w:rPr>
              <w:t xml:space="preserve">⑴     计算技术</w:t>
            </w:r>
            <w:r>
              <w:rPr>
                <w:sz w:val="21"/>
                <w:szCs w:val="21"/>
                <w:kern w:val="0"/>
                <w:rFonts w:asci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454" w:hRule="atLeast"/>
        </w:trPr>
        <w:tc>
          <w:tcPr>
            <w:tcW w:w="2886" w:type="dxa"/>
            <w:vAlign w:val="top"/>
            <w:textDirection w:val="lrTb"/>
          </w:tcPr>
          <w:p>
            <w:pPr>
              <w:pStyle w:val="Normal"/>
              <w:snapToGrid w:val="0"/>
              <w:outlineLvl w:val="3"/>
              <w:tabs>
                <w:tab w:val="center" w:pos="4153"/>
                <w:tab w:val="right" w:pos="8306"/>
              </w:tabs>
              <w:spacing w:after="156" w:afterAutospacing="false" w:before="156" w:beforeAutospacing="false" w:line="300" w:lineRule="exact"/>
              <w:rPr>
                <w:sz w:val="21"/>
                <w:szCs w:val="21"/>
                <w:kern w:val="0"/>
                <w:rFonts w:ascii="仿宋" w:eastAsia="仿宋" w:hint="eastAsia"/>
              </w:rPr>
            </w:pPr>
            <w:r>
              <w:rPr>
                <w:sz w:val="21"/>
                <w:szCs w:val="21"/>
                <w:kern w:val="0"/>
                <w:rFonts w:ascii="仿宋" w:eastAsia="仿宋" w:hint="eastAsia"/>
              </w:rPr>
              <w:t xml:space="preserve">⑵      点钞能手</w:t>
            </w:r>
            <w:r>
              <w:rPr>
                <w:sz w:val="21"/>
                <w:szCs w:val="21"/>
                <w:kern w:val="0"/>
                <w:rFonts w:ascii="仿宋" w:eastAsia="仿宋" w:hint="eastAsia"/>
              </w:rPr>
            </w:r>
          </w:p>
        </w:tc>
        <w:tc>
          <w:tcPr>
            <w:tcW w:w="6210" w:type="dxa"/>
            <w:vAlign w:val="top"/>
            <w:textDirection w:val="lrTb"/>
          </w:tcPr>
          <w:p>
            <w:pPr>
              <w:pStyle w:val="Normal"/>
              <w:snapToGrid w:val="0"/>
              <w:outlineLvl w:val="3"/>
              <w:tabs>
                <w:tab w:val="center" w:pos="4153"/>
                <w:tab w:val="right" w:pos="8306"/>
              </w:tabs>
              <w:spacing w:after="156" w:afterAutospacing="false" w:before="156" w:beforeAutospacing="false" w:line="300" w:lineRule="exact"/>
              <w:rPr>
                <w:sz w:val="21"/>
                <w:szCs w:val="21"/>
                <w:kern w:val="0"/>
                <w:rFonts w:ascii="仿宋" w:eastAsia="仿宋" w:hint="eastAsia"/>
              </w:rPr>
            </w:pPr>
            <w:r>
              <w:rPr>
                <w:sz w:val="21"/>
                <w:szCs w:val="21"/>
                <w:kern w:val="0"/>
                <w:rFonts w:ascii="仿宋" w:eastAsia="仿宋" w:hint="eastAsia"/>
              </w:rPr>
              <w:t xml:space="preserve">⑵     手工清点钞票</w:t>
            </w:r>
            <w:r>
              <w:rPr>
                <w:sz w:val="21"/>
                <w:szCs w:val="21"/>
                <w:kern w:val="0"/>
                <w:rFonts w:ascii="仿宋" w:eastAsia="仿宋" w:hint="eastAsia"/>
              </w:rPr>
            </w:r>
          </w:p>
        </w:tc>
      </w:tr>
    </w:tbl>
    <w:p>
      <w:pPr>
        <w:pStyle w:val="Normal"/>
        <w:spacing w:afterAutospacing="false" w:beforeAutospacing="false" w:line="500" w:lineRule="exact"/>
        <w:rPr>
          <w:b w:val="1"/>
          <w:sz w:val="24"/>
          <w:rFonts w:ascii="仿宋" w:eastAsia="仿宋" w:hint="eastAsia"/>
        </w:rPr>
      </w:pPr>
      <w:bookmarkEnd w:id="20"/>
      <w:r>
        <w:rPr>
          <w:b w:val="1"/>
          <w:sz w:val="24"/>
          <w:rFonts w:ascii="仿宋" w:eastAsia="仿宋" w:hint="eastAsia"/>
        </w:rPr>
        <w:t xml:space="preserve">9.</w:t>
      </w:r>
      <w:r>
        <w:rPr>
          <w:b w:val="1"/>
          <w:sz w:val="24"/>
          <w:bCs/>
          <w:rFonts w:ascii="仿宋" w:eastAsia="仿宋" w:hint="eastAsia"/>
        </w:rPr>
        <w:t xml:space="preserve">技能考证考级</w:t>
      </w:r>
      <w:r>
        <w:rPr>
          <w:b w:val="1"/>
          <w:sz w:val="24"/>
          <w:bCs/>
          <w:rFonts w:ascii="仿宋" w:eastAsia="仿宋" w:hint="eastAsia"/>
        </w:rPr>
      </w:r>
    </w:p>
    <w:tbl>
      <w:tblPr>
        <w:tblW w:w="9108" w:type="dxa"/>
        <w:tblInd w:type="dxa" w:w="-113"/>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CellMar>
          <w:top w:type="dxa" w:w="0"/>
          <w:bottom w:type="dxa" w:w="0"/>
          <w:left w:type="dxa" w:w="108"/>
          <w:right w:type="dxa" w:w="108"/>
        </w:tblCellMar>
        <w:tblLayout w:type="fixed"/>
      </w:tblPr>
      <w:tblGrid>
        <w:gridCol w:w="2886"/>
        <w:gridCol w:w="6222"/>
      </w:tblGrid>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454" w:hRule="atLeast"/>
        </w:trPr>
        <w:tc>
          <w:tcPr>
            <w:tcW w:w="2886" w:type="dxa"/>
            <w:vAlign w:val="center"/>
            <w:textDirection w:val="lrTb"/>
          </w:tcPr>
          <w:p>
            <w:pPr>
              <w:pStyle w:val="Normal"/>
              <w:snapToGrid w:val="0"/>
              <w:jc w:val="center"/>
              <w:tabs>
                <w:tab w:val="center" w:pos="4153"/>
                <w:tab w:val="right" w:pos="8306"/>
              </w:tabs>
              <w:spacing w:afterAutospacing="false" w:beforeAutospacing="false" w:line="500" w:lineRule="exact"/>
              <w:rPr>
                <w:b w:val="1"/>
                <w:sz w:val="22"/>
                <w:szCs w:val="22"/>
                <w:rFonts w:ascii="仿宋" w:eastAsia="仿宋" w:hint="eastAsia"/>
              </w:rPr>
            </w:pPr>
            <w:bookmarkStart w:name="_Toc11691_WPSOffice_Level2" w:id="21"/>
            <w:r>
              <w:rPr>
                <w:b w:val="1"/>
                <w:sz w:val="22"/>
                <w:szCs w:val="22"/>
                <w:rFonts w:ascii="仿宋" w:eastAsia="仿宋" w:hint="eastAsia"/>
              </w:rPr>
              <w:t xml:space="preserve">证书名称</w:t>
            </w:r>
            <w:r>
              <w:rPr>
                <w:b w:val="1"/>
                <w:sz w:val="22"/>
                <w:szCs w:val="22"/>
                <w:rFonts w:ascii="仿宋" w:eastAsia="仿宋" w:hint="eastAsia"/>
              </w:rPr>
            </w:r>
          </w:p>
        </w:tc>
        <w:tc>
          <w:tcPr>
            <w:tcW w:w="6222" w:type="dxa"/>
            <w:vAlign w:val="center"/>
            <w:textDirection w:val="lrTb"/>
          </w:tcPr>
          <w:p>
            <w:pPr>
              <w:pStyle w:val="Normal"/>
              <w:snapToGrid w:val="0"/>
              <w:jc w:val="center"/>
              <w:tabs>
                <w:tab w:val="center" w:pos="4153"/>
                <w:tab w:val="right" w:pos="8306"/>
              </w:tabs>
              <w:spacing w:afterAutospacing="false" w:beforeAutospacing="false" w:line="500" w:lineRule="exact"/>
              <w:rPr>
                <w:b w:val="1"/>
                <w:sz w:val="22"/>
                <w:szCs w:val="22"/>
                <w:rFonts w:ascii="仿宋" w:eastAsia="仿宋" w:hint="eastAsia"/>
              </w:rPr>
            </w:pPr>
            <w:r>
              <w:rPr>
                <w:b w:val="1"/>
                <w:sz w:val="22"/>
                <w:szCs w:val="22"/>
                <w:rFonts w:ascii="仿宋" w:eastAsia="仿宋" w:hint="eastAsia"/>
              </w:rPr>
              <w:t xml:space="preserve">主要学习内容</w:t>
            </w:r>
            <w:r>
              <w:rPr>
                <w:b w:val="1"/>
                <w:sz w:val="22"/>
                <w:szCs w:val="22"/>
                <w:rFonts w:asci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454" w:hRule="atLeast"/>
        </w:trPr>
        <w:tc>
          <w:tcPr>
            <w:tcW w:w="2886" w:type="dxa"/>
            <w:vAlign w:val="top"/>
            <w:textDirection w:val="lrTb"/>
          </w:tcPr>
          <w:p>
            <w:pPr>
              <w:pStyle w:val="Normal"/>
              <w:snapToGrid w:val="0"/>
              <w:tabs>
                <w:tab w:val="center" w:pos="4153"/>
                <w:tab w:val="right" w:pos="8306"/>
              </w:tabs>
              <w:spacing w:after="156" w:afterAutospacing="false" w:before="156" w:beforeAutospacing="false" w:line="300" w:lineRule="exact"/>
              <w:rPr>
                <w:sz w:val="22"/>
                <w:szCs w:val="22"/>
                <w:kern w:val="0"/>
                <w:rFonts w:ascii="仿宋" w:eastAsia="仿宋" w:hint="eastAsia"/>
              </w:rPr>
            </w:pPr>
            <w:r>
              <w:rPr>
                <w:sz w:val="22"/>
                <w:szCs w:val="22"/>
                <w:kern w:val="0"/>
                <w:rFonts w:ascii="仿宋" w:eastAsia="仿宋" w:hint="eastAsia"/>
              </w:rPr>
              <w:t xml:space="preserve">助理会计师</w:t>
            </w:r>
            <w:r>
              <w:rPr>
                <w:sz w:val="22"/>
                <w:szCs w:val="22"/>
                <w:kern w:val="0"/>
                <w:rFonts w:ascii="仿宋" w:eastAsia="仿宋" w:hint="eastAsia"/>
              </w:rPr>
            </w:r>
          </w:p>
        </w:tc>
        <w:tc>
          <w:tcPr>
            <w:tcW w:w="6222" w:type="dxa"/>
            <w:vAlign w:val="top"/>
            <w:textDirection w:val="lrTb"/>
          </w:tcPr>
          <w:p>
            <w:pPr>
              <w:pStyle w:val="Normal"/>
              <w:snapToGrid w:val="0"/>
              <w:outlineLvl w:val="3"/>
              <w:tabs>
                <w:tab w:val="center" w:pos="4153"/>
                <w:tab w:val="right" w:pos="8306"/>
              </w:tabs>
              <w:spacing w:after="156" w:afterAutospacing="false" w:before="156" w:beforeAutospacing="false" w:line="300" w:lineRule="exact"/>
              <w:rPr>
                <w:sz w:val="22"/>
                <w:szCs w:val="22"/>
                <w:kern w:val="0"/>
                <w:rFonts w:ascii="仿宋" w:eastAsia="仿宋" w:hint="eastAsia"/>
              </w:rPr>
            </w:pPr>
            <w:r>
              <w:rPr>
                <w:sz w:val="22"/>
                <w:szCs w:val="22"/>
                <w:kern w:val="0"/>
                <w:rFonts w:ascii="仿宋" w:eastAsia="仿宋" w:hint="eastAsia"/>
              </w:rPr>
              <w:t xml:space="preserve">经济法基础、初级会计实务</w:t>
            </w:r>
            <w:r>
              <w:rPr>
                <w:sz w:val="22"/>
                <w:szCs w:val="22"/>
                <w:kern w:val="0"/>
                <w:rFonts w:asci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454" w:hRule="atLeast"/>
        </w:trPr>
        <w:tc>
          <w:tcPr>
            <w:tcW w:w="2886" w:type="dxa"/>
            <w:vAlign w:val="top"/>
            <w:textDirection w:val="lrTb"/>
          </w:tcPr>
          <w:p>
            <w:pPr>
              <w:pStyle w:val="Normal"/>
              <w:snapToGrid w:val="0"/>
              <w:tabs>
                <w:tab w:val="center" w:pos="4153"/>
                <w:tab w:val="right" w:pos="8306"/>
              </w:tabs>
              <w:spacing w:after="156" w:afterAutospacing="false" w:before="156" w:beforeAutospacing="false" w:line="300" w:lineRule="exact"/>
              <w:rPr>
                <w:sz w:val="22"/>
                <w:szCs w:val="22"/>
                <w:kern w:val="0"/>
                <w:rFonts w:ascii="仿宋" w:eastAsia="仿宋" w:hint="eastAsia"/>
              </w:rPr>
            </w:pPr>
            <w:r>
              <w:rPr>
                <w:sz w:val="22"/>
                <w:szCs w:val="22"/>
                <w:kern w:val="0"/>
                <w:rFonts w:ascii="仿宋" w:eastAsia="仿宋" w:hint="eastAsia"/>
              </w:rPr>
              <w:t xml:space="preserve">初级管理会计师</w:t>
            </w:r>
            <w:r>
              <w:rPr>
                <w:sz w:val="22"/>
                <w:szCs w:val="22"/>
                <w:kern w:val="0"/>
                <w:rFonts w:ascii="仿宋" w:eastAsia="仿宋" w:hint="eastAsia"/>
              </w:rPr>
            </w:r>
          </w:p>
        </w:tc>
        <w:tc>
          <w:tcPr>
            <w:tcW w:w="6222" w:type="dxa"/>
            <w:vAlign w:val="top"/>
            <w:textDirection w:val="lrTb"/>
          </w:tcPr>
          <w:p>
            <w:pPr>
              <w:pStyle w:val="Normal"/>
              <w:snapToGrid w:val="0"/>
              <w:outlineLvl w:val="3"/>
              <w:tabs>
                <w:tab w:val="center" w:pos="4153"/>
                <w:tab w:val="right" w:pos="8306"/>
              </w:tabs>
              <w:spacing w:after="156" w:afterAutospacing="false" w:before="156" w:beforeAutospacing="false" w:line="300" w:lineRule="exact"/>
              <w:rPr>
                <w:sz w:val="22"/>
                <w:szCs w:val="22"/>
                <w:kern w:val="0"/>
                <w:rFonts w:ascii="仿宋" w:eastAsia="仿宋" w:hint="eastAsia"/>
              </w:rPr>
            </w:pPr>
            <w:r>
              <w:rPr>
                <w:sz w:val="22"/>
                <w:szCs w:val="22"/>
                <w:kern w:val="0"/>
                <w:rFonts w:ascii="仿宋" w:eastAsia="仿宋" w:hint="eastAsia"/>
              </w:rPr>
              <w:t xml:space="preserve">管理会计、预算实务、成本管理等</w:t>
            </w:r>
            <w:r>
              <w:rPr>
                <w:sz w:val="22"/>
                <w:szCs w:val="22"/>
                <w:kern w:val="0"/>
                <w:rFonts w:asci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454" w:hRule="atLeast"/>
        </w:trPr>
        <w:tc>
          <w:tcPr>
            <w:tcW w:w="2886" w:type="dxa"/>
            <w:vAlign w:val="top"/>
            <w:textDirection w:val="lrTb"/>
          </w:tcPr>
          <w:p>
            <w:pPr>
              <w:pStyle w:val="Normal"/>
              <w:jc w:val="start"/>
              <w:widowControl/>
              <w:spacing w:after="156" w:afterAutospacing="false" w:before="156" w:beforeAutospacing="false" w:lineRule="auto"/>
              <w:rPr>
                <w:sz w:val="22"/>
                <w:szCs w:val="22"/>
                <w:kern w:val="0"/>
                <w:rFonts w:ascii="仿宋" w:eastAsia="仿宋" w:hint="eastAsia"/>
              </w:rPr>
            </w:pPr>
            <w:r>
              <w:rPr>
                <w:sz w:val="22"/>
                <w:szCs w:val="22"/>
                <w:kern w:val="0"/>
                <w:rFonts w:ascii="仿宋" w:eastAsia="仿宋" w:hint="eastAsia"/>
              </w:rPr>
              <w:t xml:space="preserve">英语应用能力B级</w:t>
            </w:r>
            <w:r>
              <w:rPr>
                <w:sz w:val="22"/>
                <w:szCs w:val="22"/>
                <w:kern w:val="0"/>
                <w:rFonts w:ascii="仿宋" w:eastAsia="仿宋" w:hint="eastAsia"/>
              </w:rPr>
            </w:r>
          </w:p>
        </w:tc>
        <w:tc>
          <w:tcPr>
            <w:tcW w:w="6222" w:type="dxa"/>
            <w:vAlign w:val="top"/>
            <w:textDirection w:val="lrTb"/>
          </w:tcPr>
          <w:p>
            <w:pPr>
              <w:pStyle w:val="Normal"/>
              <w:snapToGrid w:val="0"/>
              <w:widowControl/>
              <w:outlineLvl w:val="3"/>
              <w:tabs>
                <w:tab w:val="center" w:pos="4153"/>
                <w:tab w:val="right" w:pos="8306"/>
              </w:tabs>
              <w:spacing w:after="156" w:afterAutospacing="false" w:before="156" w:beforeAutospacing="false" w:line="300" w:lineRule="exact"/>
              <w:rPr>
                <w:sz w:val="22"/>
                <w:szCs w:val="22"/>
                <w:kern w:val="0"/>
                <w:rFonts w:ascii="仿宋" w:eastAsia="仿宋" w:hint="eastAsia"/>
              </w:rPr>
            </w:pPr>
            <w:r>
              <w:rPr>
                <w:sz w:val="22"/>
                <w:szCs w:val="22"/>
                <w:kern w:val="0"/>
                <w:rFonts w:ascii="仿宋" w:eastAsia="仿宋" w:hint="eastAsia"/>
              </w:rPr>
              <w:t xml:space="preserve">英语</w:t>
            </w:r>
            <w:r>
              <w:rPr>
                <w:sz w:val="22"/>
                <w:szCs w:val="22"/>
                <w:kern w:val="0"/>
                <w:rFonts w:asci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454" w:hRule="atLeast"/>
        </w:trPr>
        <w:tc>
          <w:tcPr>
            <w:tcW w:w="2886" w:type="dxa"/>
            <w:vAlign w:val="top"/>
            <w:textDirection w:val="lrTb"/>
          </w:tcPr>
          <w:p>
            <w:pPr>
              <w:pStyle w:val="Normal"/>
              <w:jc w:val="start"/>
              <w:widowControl/>
              <w:spacing w:after="156" w:afterAutospacing="false" w:before="156" w:beforeAutospacing="false" w:lineRule="auto"/>
              <w:rPr>
                <w:sz w:val="22"/>
                <w:szCs w:val="22"/>
                <w:kern w:val="0"/>
                <w:rFonts w:ascii="仿宋" w:eastAsia="仿宋" w:hint="eastAsia"/>
              </w:rPr>
            </w:pPr>
            <w:r>
              <w:rPr>
                <w:sz w:val="22"/>
                <w:szCs w:val="22"/>
                <w:kern w:val="0"/>
                <w:rFonts w:ascii="仿宋" w:eastAsia="仿宋" w:hint="eastAsia"/>
              </w:rPr>
              <w:t xml:space="preserve">全国英语等级证书</w:t>
            </w:r>
            <w:r>
              <w:rPr>
                <w:sz w:val="22"/>
                <w:szCs w:val="22"/>
                <w:kern w:val="0"/>
                <w:rFonts w:ascii="仿宋" w:eastAsia="仿宋" w:hint="eastAsia"/>
              </w:rPr>
            </w:r>
          </w:p>
        </w:tc>
        <w:tc>
          <w:tcPr>
            <w:tcW w:w="6222" w:type="dxa"/>
            <w:vAlign w:val="top"/>
            <w:textDirection w:val="lrTb"/>
          </w:tcPr>
          <w:p>
            <w:pPr>
              <w:pStyle w:val="Normal"/>
              <w:snapToGrid w:val="0"/>
              <w:widowControl/>
              <w:outlineLvl w:val="3"/>
              <w:tabs>
                <w:tab w:val="center" w:pos="4153"/>
                <w:tab w:val="right" w:pos="8306"/>
              </w:tabs>
              <w:spacing w:after="156" w:afterAutospacing="false" w:before="156" w:beforeAutospacing="false" w:line="300" w:lineRule="exact"/>
              <w:rPr>
                <w:sz w:val="22"/>
                <w:szCs w:val="22"/>
                <w:kern w:val="0"/>
                <w:rFonts w:ascii="仿宋" w:eastAsia="仿宋" w:hint="eastAsia"/>
              </w:rPr>
            </w:pPr>
            <w:r>
              <w:rPr>
                <w:sz w:val="22"/>
                <w:szCs w:val="22"/>
                <w:kern w:val="0"/>
                <w:rFonts w:ascii="仿宋" w:eastAsia="仿宋" w:hint="eastAsia"/>
              </w:rPr>
              <w:t xml:space="preserve">英语</w:t>
            </w:r>
            <w:r>
              <w:rPr>
                <w:sz w:val="22"/>
                <w:szCs w:val="22"/>
                <w:kern w:val="0"/>
                <w:rFonts w:asci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454" w:hRule="atLeast"/>
        </w:trPr>
        <w:tc>
          <w:tcPr>
            <w:tcW w:w="2886" w:type="dxa"/>
            <w:vAlign w:val="top"/>
            <w:textDirection w:val="lrTb"/>
          </w:tcPr>
          <w:p>
            <w:pPr>
              <w:pStyle w:val="Normal"/>
              <w:jc w:val="start"/>
              <w:widowControl/>
              <w:spacing w:after="156" w:afterAutospacing="false" w:before="156" w:beforeAutospacing="false" w:lineRule="auto"/>
              <w:rPr>
                <w:sz w:val="22"/>
                <w:szCs w:val="22"/>
                <w:kern w:val="0"/>
                <w:rFonts w:ascii="仿宋" w:eastAsia="仿宋" w:hint="eastAsia"/>
              </w:rPr>
            </w:pPr>
            <w:r>
              <w:rPr>
                <w:sz w:val="22"/>
                <w:szCs w:val="22"/>
                <w:kern w:val="0"/>
                <w:rFonts w:ascii="仿宋" w:eastAsia="仿宋" w:hint="eastAsia"/>
              </w:rPr>
              <w:t xml:space="preserve">计算机等级证书</w:t>
            </w:r>
            <w:r>
              <w:rPr>
                <w:sz w:val="22"/>
                <w:szCs w:val="22"/>
                <w:kern w:val="0"/>
                <w:rFonts w:ascii="仿宋" w:eastAsia="仿宋" w:hint="eastAsia"/>
              </w:rPr>
            </w:r>
          </w:p>
        </w:tc>
        <w:tc>
          <w:tcPr>
            <w:tcW w:w="6222" w:type="dxa"/>
            <w:vAlign w:val="top"/>
            <w:textDirection w:val="lrTb"/>
          </w:tcPr>
          <w:p>
            <w:pPr>
              <w:pStyle w:val="Normal"/>
              <w:snapToGrid w:val="0"/>
              <w:widowControl/>
              <w:outlineLvl w:val="3"/>
              <w:tabs>
                <w:tab w:val="center" w:pos="4153"/>
                <w:tab w:val="right" w:pos="8306"/>
              </w:tabs>
              <w:spacing w:after="156" w:afterAutospacing="false" w:before="156" w:beforeAutospacing="false" w:line="300" w:lineRule="exact"/>
              <w:rPr>
                <w:sz w:val="22"/>
                <w:szCs w:val="22"/>
                <w:kern w:val="0"/>
                <w:rFonts w:ascii="仿宋" w:eastAsia="仿宋" w:hint="eastAsia"/>
              </w:rPr>
            </w:pPr>
            <w:r>
              <w:rPr>
                <w:sz w:val="22"/>
                <w:szCs w:val="22"/>
                <w:kern w:val="0"/>
                <w:rFonts w:ascii="仿宋" w:eastAsia="仿宋" w:hint="eastAsia"/>
              </w:rPr>
              <w:t xml:space="preserve">计算机基础及其他计算机课程</w:t>
            </w:r>
            <w:r>
              <w:rPr>
                <w:sz w:val="22"/>
                <w:szCs w:val="22"/>
                <w:kern w:val="0"/>
                <w:rFonts w:asci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454" w:hRule="atLeast"/>
        </w:trPr>
        <w:tc>
          <w:tcPr>
            <w:tcW w:w="2886" w:type="dxa"/>
            <w:vAlign w:val="top"/>
            <w:textDirection w:val="lrTb"/>
          </w:tcPr>
          <w:p>
            <w:pPr>
              <w:pStyle w:val="Normal"/>
              <w:jc w:val="start"/>
              <w:widowControl/>
              <w:spacing w:after="156" w:afterAutospacing="false" w:before="156" w:beforeAutospacing="false" w:lineRule="auto"/>
              <w:rPr>
                <w:sz w:val="22"/>
                <w:szCs w:val="22"/>
                <w:kern w:val="0"/>
                <w:rFonts w:ascii="仿宋" w:eastAsia="仿宋" w:hint="eastAsia"/>
              </w:rPr>
            </w:pPr>
            <w:r>
              <w:rPr>
                <w:sz w:val="22"/>
                <w:szCs w:val="22"/>
                <w:kern w:val="0"/>
                <w:rFonts w:ascii="仿宋" w:eastAsia="仿宋" w:hint="eastAsia"/>
              </w:rPr>
              <w:t xml:space="preserve">机动车驾驶证</w:t>
            </w:r>
            <w:r>
              <w:rPr>
                <w:sz w:val="22"/>
                <w:szCs w:val="22"/>
                <w:kern w:val="0"/>
                <w:rFonts w:ascii="仿宋" w:eastAsia="仿宋" w:hint="eastAsia"/>
              </w:rPr>
            </w:r>
          </w:p>
        </w:tc>
        <w:tc>
          <w:tcPr>
            <w:tcW w:w="6222" w:type="dxa"/>
            <w:vAlign w:val="top"/>
            <w:textDirection w:val="lrTb"/>
          </w:tcPr>
          <w:p>
            <w:pPr>
              <w:pStyle w:val="Normal"/>
              <w:snapToGrid w:val="0"/>
              <w:widowControl/>
              <w:outlineLvl w:val="3"/>
              <w:tabs>
                <w:tab w:val="center" w:pos="4153"/>
                <w:tab w:val="right" w:pos="8306"/>
              </w:tabs>
              <w:spacing w:after="156" w:afterAutospacing="false" w:before="156" w:beforeAutospacing="false" w:line="300" w:lineRule="exact"/>
              <w:rPr>
                <w:sz w:val="22"/>
                <w:szCs w:val="22"/>
                <w:kern w:val="0"/>
                <w:rFonts w:ascii="仿宋" w:eastAsia="仿宋" w:hint="eastAsia"/>
              </w:rPr>
            </w:pPr>
            <w:r>
              <w:rPr>
                <w:sz w:val="22"/>
                <w:szCs w:val="22"/>
                <w:kern w:val="0"/>
                <w:rFonts w:ascii="仿宋" w:eastAsia="仿宋" w:hint="eastAsia"/>
              </w:rPr>
              <w:t xml:space="preserve">驾驶技术及交规</w:t>
            </w:r>
            <w:r>
              <w:rPr>
                <w:sz w:val="22"/>
                <w:szCs w:val="22"/>
                <w:kern w:val="0"/>
                <w:rFonts w:asci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454" w:hRule="atLeast"/>
        </w:trPr>
        <w:tc>
          <w:tcPr>
            <w:tcW w:w="2886" w:type="dxa"/>
            <w:vAlign w:val="top"/>
            <w:textDirection w:val="lrTb"/>
          </w:tcPr>
          <w:p>
            <w:pPr>
              <w:pStyle w:val="Normal"/>
              <w:jc w:val="start"/>
              <w:widowControl/>
              <w:spacing w:after="156" w:afterAutospacing="false" w:before="156" w:beforeAutospacing="false" w:lineRule="auto"/>
              <w:rPr>
                <w:sz w:val="22"/>
                <w:szCs w:val="22"/>
                <w:kern w:val="0"/>
                <w:rFonts w:ascii="仿宋" w:eastAsia="仿宋" w:hint="eastAsia"/>
              </w:rPr>
            </w:pPr>
            <w:r>
              <w:rPr>
                <w:sz w:val="22"/>
                <w:szCs w:val="22"/>
                <w:kern w:val="0"/>
                <w:rFonts w:ascii="仿宋" w:eastAsia="仿宋" w:hint="eastAsia"/>
              </w:rPr>
              <w:t xml:space="preserve">助理经济师</w:t>
            </w:r>
            <w:r>
              <w:rPr>
                <w:sz w:val="22"/>
                <w:szCs w:val="22"/>
                <w:kern w:val="0"/>
                <w:rFonts w:ascii="仿宋" w:eastAsia="仿宋" w:hint="eastAsia"/>
              </w:rPr>
            </w:r>
          </w:p>
        </w:tc>
        <w:tc>
          <w:tcPr>
            <w:tcW w:w="6222" w:type="dxa"/>
            <w:vAlign w:val="top"/>
            <w:textDirection w:val="lrTb"/>
          </w:tcPr>
          <w:p>
            <w:pPr>
              <w:pStyle w:val="Normal"/>
              <w:snapToGrid w:val="0"/>
              <w:widowControl/>
              <w:outlineLvl w:val="3"/>
              <w:tabs>
                <w:tab w:val="center" w:pos="4153"/>
                <w:tab w:val="right" w:pos="8306"/>
              </w:tabs>
              <w:spacing w:after="156" w:afterAutospacing="false" w:before="156" w:beforeAutospacing="false" w:line="300" w:lineRule="exact"/>
              <w:rPr>
                <w:sz w:val="22"/>
                <w:szCs w:val="22"/>
                <w:kern w:val="0"/>
                <w:rFonts w:ascii="仿宋" w:eastAsia="仿宋" w:hint="eastAsia"/>
              </w:rPr>
            </w:pPr>
            <w:r>
              <w:rPr>
                <w:sz w:val="22"/>
                <w:szCs w:val="22"/>
                <w:kern w:val="0"/>
                <w:rFonts w:ascii="仿宋" w:eastAsia="仿宋" w:hint="eastAsia"/>
              </w:rPr>
              <w:t xml:space="preserve">经济基础知识、专业知识与实务</w:t>
            </w:r>
            <w:r>
              <w:rPr>
                <w:sz w:val="22"/>
                <w:szCs w:val="22"/>
                <w:kern w:val="0"/>
                <w:rFonts w:ascii="仿宋" w:eastAsia="仿宋" w:hint="eastAsia"/>
              </w:rPr>
            </w:r>
          </w:p>
        </w:tc>
      </w:tr>
      <w:tr>
        <w:tblPrEx>
          <w:tblBorders>
            <w:top w:val="single" w:color="000000" w:sz="12" w:space="0" w:shadow="off" w:frame="off"/>
            <w:left w:val="single" w:color="000000" w:sz="12" w:space="0" w:shadow="off" w:frame="off"/>
            <w:bottom w:val="single" w:color="000000" w:sz="12" w:space="0" w:shadow="off" w:frame="off"/>
            <w:right w:val="single" w:color="000000" w:sz="12" w:space="0" w:shadow="off" w:frame="off"/>
            <w:insideH w:val="single" w:color="000000" w:sz="4" w:space="0" w:shadow="off" w:frame="off"/>
            <w:insideV w:val="single" w:color="000000" w:sz="4" w:space="0" w:shadow="off" w:frame="off"/>
          </w:tblBorders>
        </w:tblPrEx>
        <w:trPr>
          <w:trHeight w:val="454" w:hRule="atLeast"/>
        </w:trPr>
        <w:tc>
          <w:tcPr>
            <w:tcW w:w="2886" w:type="dxa"/>
            <w:vAlign w:val="top"/>
            <w:textDirection w:val="lrTb"/>
          </w:tcPr>
          <w:p>
            <w:pPr>
              <w:pStyle w:val="Normal"/>
              <w:jc w:val="start"/>
              <w:widowControl/>
              <w:spacing w:after="156" w:afterAutospacing="false" w:before="156" w:beforeAutospacing="false" w:lineRule="auto"/>
              <w:rPr>
                <w:sz w:val="22"/>
                <w:szCs w:val="22"/>
                <w:kern w:val="0"/>
                <w:rFonts w:ascii="仿宋" w:eastAsia="仿宋" w:hint="eastAsia"/>
              </w:rPr>
            </w:pPr>
            <w:r>
              <w:rPr>
                <w:sz w:val="22"/>
                <w:szCs w:val="22"/>
                <w:kern w:val="0"/>
                <w:rFonts w:ascii="仿宋" w:eastAsia="仿宋" w:hint="eastAsia"/>
              </w:rPr>
              <w:t xml:space="preserve">智能财税初级</w:t>
            </w:r>
            <w:r>
              <w:rPr>
                <w:sz w:val="22"/>
                <w:szCs w:val="22"/>
                <w:kern w:val="0"/>
                <w:rFonts w:ascii="仿宋" w:eastAsia="仿宋" w:hint="eastAsia"/>
              </w:rPr>
            </w:r>
          </w:p>
        </w:tc>
        <w:tc>
          <w:tcPr>
            <w:tcW w:w="6222" w:type="dxa"/>
            <w:vAlign w:val="top"/>
            <w:textDirection w:val="lrTb"/>
          </w:tcPr>
          <w:p>
            <w:pPr>
              <w:pStyle w:val="Normal"/>
              <w:snapToGrid w:val="0"/>
              <w:widowControl/>
              <w:outlineLvl w:val="3"/>
              <w:tabs>
                <w:tab w:val="center" w:pos="4153"/>
                <w:tab w:val="right" w:pos="8306"/>
              </w:tabs>
              <w:spacing w:after="156" w:afterAutospacing="false" w:before="156" w:beforeAutospacing="false" w:line="300" w:lineRule="exact"/>
              <w:rPr>
                <w:sz w:val="22"/>
                <w:szCs w:val="22"/>
                <w:kern w:val="0"/>
                <w:rFonts w:ascii="仿宋" w:eastAsia="仿宋" w:hint="eastAsia"/>
              </w:rPr>
            </w:pPr>
            <w:r>
              <w:rPr>
                <w:sz w:val="22"/>
                <w:szCs w:val="22"/>
                <w:kern w:val="0"/>
                <w:rFonts w:ascii="仿宋" w:eastAsia="仿宋" w:hint="eastAsia"/>
              </w:rPr>
              <w:t xml:space="preserve">代理业务、外包业务、企业管家</w:t>
            </w:r>
            <w:r>
              <w:rPr>
                <w:sz w:val="22"/>
                <w:szCs w:val="22"/>
                <w:kern w:val="0"/>
                <w:rFonts w:ascii="仿宋" w:eastAsia="仿宋" w:hint="eastAsia"/>
              </w:rPr>
            </w:r>
          </w:p>
        </w:tc>
      </w:tr>
    </w:tbl>
    <w:p>
      <w:pPr>
        <w:pStyle w:val="Normal"/>
        <w:widowControl/>
        <w:spacing w:afterAutospacing="false" w:beforeAutospacing="false" w:line="440" w:lineRule="exact"/>
        <w:ind w:right="-159"/>
        <w:rPr>
          <w:b w:val="1"/>
          <w:sz w:val="24"/>
          <w:bCs/>
          <w:rFonts w:ascii="仿宋" w:eastAsia="仿宋" w:hint="eastAsia"/>
        </w:rPr>
      </w:pPr>
      <w:bookmarkEnd w:id="21"/>
      <w:r>
        <w:rPr>
          <w:b w:val="1"/>
          <w:sz w:val="24"/>
          <w:bCs/>
          <w:rFonts w:ascii="仿宋" w:eastAsia="仿宋" w:hint="eastAsia"/>
        </w:rPr>
        <w:t xml:space="preserve">10. </w:t>
      </w:r>
      <w:r>
        <w:rPr>
          <w:b w:val="1"/>
          <w:sz w:val="24"/>
          <w:rFonts w:ascii="仿宋" w:eastAsia="仿宋" w:hint="eastAsia"/>
        </w:rPr>
        <w:t xml:space="preserve">综合素质训练（</w:t>
      </w:r>
      <w:r>
        <w:rPr>
          <w:b w:val="1"/>
          <w:sz w:val="24"/>
          <w:kern w:val="0"/>
          <w:bCs/>
          <w:rFonts w:ascii="仿宋" w:eastAsia="仿宋" w:hint="eastAsia"/>
        </w:rPr>
        <w:t xml:space="preserve">详细见</w:t>
      </w:r>
      <w:r>
        <w:rPr>
          <w:sz w:val="24"/>
          <w:kern w:val="0"/>
          <w:rFonts w:ascii="仿宋" w:eastAsia="仿宋" w:hint="eastAsia"/>
        </w:rPr>
        <w:t xml:space="preserve">《</w:t>
      </w:r>
      <w:r>
        <w:rPr>
          <w:b w:val="1"/>
          <w:sz w:val="24"/>
          <w:kern w:val="0"/>
          <w:bCs/>
          <w:rFonts w:eastAsia="仿宋_GB2312" w:hint="eastAsia"/>
        </w:rPr>
        <w:t xml:space="preserve">大学生综合</w:t>
      </w:r>
      <w:r>
        <w:rPr>
          <w:b w:val="1"/>
          <w:sz w:val="24"/>
          <w:bCs/>
          <w:rFonts w:ascii="仿宋_GB2312" w:eastAsia="仿宋_GB2312" w:hint="eastAsia"/>
        </w:rPr>
        <w:t xml:space="preserve">素质教育分获取项目表</w:t>
      </w:r>
      <w:r>
        <w:rPr>
          <w:sz w:val="24"/>
          <w:kern w:val="0"/>
          <w:rFonts w:ascii="仿宋" w:eastAsia="仿宋" w:hint="eastAsia"/>
        </w:rPr>
        <w:t xml:space="preserve">》</w:t>
      </w:r>
      <w:r>
        <w:rPr>
          <w:b w:val="1"/>
          <w:sz w:val="24"/>
          <w:rFonts w:ascii="仿宋" w:eastAsia="仿宋" w:hint="eastAsia"/>
        </w:rPr>
        <w:t xml:space="preserve">）</w:t>
      </w:r>
      <w:r>
        <w:rPr>
          <w:b w:val="1"/>
          <w:sz w:val="24"/>
          <w:rFonts w:ascii="仿宋" w:eastAsia="仿宋" w:hint="eastAsia"/>
        </w:rPr>
      </w:r>
    </w:p>
    <w:p>
      <w:pPr>
        <w:pStyle w:val="Normal"/>
        <w:jc w:val="center"/>
        <w:widowControl/>
        <w:spacing w:afterAutospacing="false" w:beforeAutospacing="false" w:line="440" w:lineRule="exact"/>
        <w:ind w:right="-159"/>
        <w:rPr>
          <w:b w:val="1"/>
          <w:sz w:val="24"/>
          <w:kern w:val="0"/>
          <w:bCs/>
          <w:rFonts w:ascii="仿宋" w:eastAsia="仿宋" w:hint="eastAsia"/>
        </w:rPr>
      </w:pPr>
      <w:r>
        <w:rPr>
          <w:b w:val="1"/>
          <w:sz w:val="24"/>
          <w:kern w:val="0"/>
          <w:bCs/>
          <w:rFonts w:ascii="仿宋" w:eastAsia="仿宋" w:hint="eastAsia"/>
        </w:rPr>
        <w:t xml:space="preserve">大学生综合</w:t>
      </w:r>
      <w:r>
        <w:rPr>
          <w:b w:val="1"/>
          <w:sz w:val="24"/>
          <w:bCs/>
          <w:rFonts w:ascii="仿宋" w:eastAsia="仿宋" w:hint="eastAsia"/>
        </w:rPr>
        <w:t xml:space="preserve">素质教育分获取项目表</w:t>
      </w:r>
      <w:r>
        <w:rPr>
          <w:sz w:val="24"/>
          <w:kern w:val="0"/>
          <w:rFonts w:ascii="仿宋" w:eastAsia="仿宋" w:hint="eastAsia"/>
        </w:rPr>
      </w:r>
    </w:p>
    <w:tbl>
      <w:tblPr>
        <w:tblW w:w="5407" w:type="pct"/>
        <w:tblInd w:type="dxa" w:w="-149"/>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CellMar>
          <w:top w:type="dxa" w:w="0"/>
          <w:bottom w:type="dxa" w:w="0"/>
          <w:left w:type="dxa" w:w="108"/>
          <w:right w:type="dxa" w:w="108"/>
        </w:tblCellMar>
        <w:tblLayout w:type="fixed"/>
      </w:tblPr>
      <w:tblGrid>
        <w:gridCol w:w="888"/>
        <w:gridCol w:w="768"/>
        <w:gridCol w:w="1872"/>
        <w:gridCol w:w="1164"/>
        <w:gridCol w:w="1056"/>
        <w:gridCol w:w="840"/>
        <w:gridCol w:w="1128"/>
        <w:gridCol w:w="768"/>
        <w:gridCol w:w="230"/>
        <w:gridCol w:w="502"/>
      </w:tblGrid>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1010" w:hRule="atLeast"/>
        </w:trPr>
        <w:tc>
          <w:tcPr>
            <w:tcW w:w="888" w:type="dxa"/>
            <w:vAlign w:val="center"/>
            <w:textDirection w:val="lrTb"/>
          </w:tcPr>
          <w:p>
            <w:pPr>
              <w:pStyle w:val="Normal"/>
              <w:jc w:val="center"/>
              <w:spacing w:afterAutospacing="false" w:beforeAutospacing="false" w:line="360" w:lineRule="exact"/>
              <w:rPr>
                <w:b w:val="1"/>
                <w:sz w:val="24"/>
                <w:bCs/>
                <w:rFonts w:ascii="仿宋" w:eastAsia="仿宋" w:hint="eastAsia"/>
              </w:rPr>
            </w:pPr>
            <w:r>
              <w:rPr>
                <w:b w:val="1"/>
                <w:sz w:val="24"/>
                <w:bCs/>
                <w:rFonts w:ascii="仿宋" w:eastAsia="仿宋" w:hint="eastAsia"/>
              </w:rPr>
              <w:t xml:space="preserve">素质模块</w:t>
            </w:r>
            <w:r>
              <w:rPr>
                <w:b w:val="1"/>
                <w:sz w:val="24"/>
                <w:bCs/>
                <w:rFonts w:ascii="仿宋" w:eastAsia="仿宋" w:hint="eastAsia"/>
              </w:rPr>
            </w:r>
          </w:p>
          <w:p>
            <w:pPr>
              <w:pStyle w:val="Normal"/>
              <w:jc w:val="center"/>
              <w:spacing w:afterAutospacing="false" w:beforeAutospacing="false" w:line="360" w:lineRule="exact"/>
              <w:rPr>
                <w:b w:val="1"/>
                <w:sz w:val="24"/>
                <w:bCs/>
                <w:rFonts w:ascii="仿宋" w:eastAsia="仿宋" w:hint="eastAsia"/>
              </w:rPr>
            </w:pPr>
            <w:r>
              <w:rPr>
                <w:b w:val="1"/>
                <w:sz w:val="24"/>
                <w:bCs/>
                <w:rFonts w:ascii="仿宋" w:eastAsia="仿宋" w:hint="eastAsia"/>
              </w:rPr>
              <w:t xml:space="preserve">名称</w:t>
            </w:r>
            <w:r>
              <w:rPr>
                <w:b w:val="1"/>
                <w:sz w:val="24"/>
                <w:bCs/>
                <w:rFonts w:ascii="仿宋" w:eastAsia="仿宋" w:hint="eastAsia"/>
              </w:rPr>
            </w:r>
          </w:p>
        </w:tc>
        <w:tc>
          <w:tcPr>
            <w:tcW w:w="4860" w:type="dxa"/>
            <w:gridSpan w:val="4"/>
            <w:vAlign w:val="center"/>
            <w:textDirection w:val="lrTb"/>
          </w:tcPr>
          <w:p>
            <w:pPr>
              <w:pStyle w:val="Normal"/>
              <w:jc w:val="center"/>
              <w:spacing w:afterAutospacing="false" w:beforeAutospacing="false" w:line="360" w:lineRule="exact"/>
              <w:rPr>
                <w:b w:val="1"/>
                <w:sz w:val="24"/>
                <w:bCs/>
                <w:rFonts w:ascii="仿宋" w:eastAsia="仿宋" w:hint="eastAsia"/>
              </w:rPr>
            </w:pPr>
            <w:r>
              <w:rPr>
                <w:b w:val="1"/>
                <w:sz w:val="24"/>
                <w:bCs/>
                <w:rFonts w:ascii="仿宋" w:eastAsia="仿宋" w:hint="eastAsia"/>
              </w:rPr>
              <w:t xml:space="preserve">项目名称</w:t>
            </w:r>
            <w:r>
              <w:rPr>
                <w:b w:val="1"/>
                <w:sz w:val="24"/>
                <w:bCs/>
                <w:rFonts w:ascii="仿宋" w:eastAsia="仿宋" w:hint="eastAsia"/>
              </w:rPr>
            </w:r>
          </w:p>
        </w:tc>
        <w:tc>
          <w:tcPr>
            <w:tcW w:w="840" w:type="dxa"/>
            <w:vAlign w:val="center"/>
            <w:textDirection w:val="lrTb"/>
          </w:tcPr>
          <w:p>
            <w:pPr>
              <w:pStyle w:val="Normal"/>
              <w:jc w:val="center"/>
              <w:spacing w:afterAutospacing="false" w:beforeAutospacing="false" w:line="360" w:lineRule="exact"/>
              <w:rPr>
                <w:b w:val="1"/>
                <w:sz w:val="24"/>
                <w:bCs/>
                <w:rFonts w:ascii="仿宋" w:eastAsia="仿宋" w:hint="eastAsia"/>
              </w:rPr>
            </w:pPr>
            <w:r>
              <w:rPr>
                <w:b w:val="1"/>
                <w:sz w:val="24"/>
                <w:bCs/>
                <w:rFonts w:ascii="仿宋" w:eastAsia="仿宋" w:hint="eastAsia"/>
              </w:rPr>
              <w:t xml:space="preserve">素质教育分/项</w:t>
            </w:r>
            <w:r>
              <w:rPr>
                <w:sz w:val="24"/>
                <w:rFonts w:ascii="仿宋" w:eastAsia="仿宋" w:hint="eastAsia"/>
              </w:rPr>
            </w:r>
          </w:p>
        </w:tc>
        <w:tc>
          <w:tcPr>
            <w:tcW w:w="1128" w:type="dxa"/>
            <w:vAlign w:val="center"/>
            <w:textDirection w:val="lrTb"/>
          </w:tcPr>
          <w:p>
            <w:pPr>
              <w:pStyle w:val="Normal"/>
              <w:jc w:val="center"/>
              <w:spacing w:afterAutospacing="false" w:beforeAutospacing="false" w:line="360" w:lineRule="exact"/>
              <w:rPr>
                <w:b w:val="1"/>
                <w:sz w:val="24"/>
                <w:bCs/>
                <w:rFonts w:ascii="仿宋" w:eastAsia="仿宋" w:hint="eastAsia"/>
              </w:rPr>
            </w:pPr>
            <w:r>
              <w:rPr>
                <w:b w:val="1"/>
                <w:sz w:val="24"/>
                <w:bCs/>
                <w:rFonts w:ascii="仿宋" w:eastAsia="仿宋" w:hint="eastAsia"/>
              </w:rPr>
              <w:t xml:space="preserve">考核</w:t>
            </w:r>
            <w:r>
              <w:rPr>
                <w:b w:val="1"/>
                <w:sz w:val="24"/>
                <w:bCs/>
                <w:rFonts w:ascii="仿宋" w:eastAsia="仿宋" w:hint="eastAsia"/>
              </w:rPr>
            </w:r>
          </w:p>
          <w:p>
            <w:pPr>
              <w:pStyle w:val="Normal"/>
              <w:jc w:val="center"/>
              <w:spacing w:afterAutospacing="false" w:beforeAutospacing="false" w:line="360" w:lineRule="exact"/>
              <w:rPr>
                <w:b w:val="1"/>
                <w:sz w:val="24"/>
                <w:bCs/>
                <w:rFonts w:ascii="仿宋" w:eastAsia="仿宋" w:hint="eastAsia"/>
              </w:rPr>
            </w:pPr>
            <w:r>
              <w:rPr>
                <w:b w:val="1"/>
                <w:sz w:val="24"/>
                <w:bCs/>
                <w:rFonts w:ascii="仿宋" w:eastAsia="仿宋" w:hint="eastAsia"/>
              </w:rPr>
              <w:t xml:space="preserve">要点</w:t>
            </w:r>
            <w:r>
              <w:rPr>
                <w:b w:val="1"/>
                <w:sz w:val="24"/>
                <w:bCs/>
                <w:rFonts w:ascii="仿宋" w:eastAsia="仿宋" w:hint="eastAsia"/>
              </w:rPr>
            </w:r>
          </w:p>
        </w:tc>
        <w:tc>
          <w:tcPr>
            <w:tcW w:w="768" w:type="dxa"/>
            <w:vAlign w:val="center"/>
            <w:textDirection w:val="lrTb"/>
          </w:tcPr>
          <w:p>
            <w:pPr>
              <w:pStyle w:val="Normal"/>
              <w:jc w:val="center"/>
              <w:spacing w:afterAutospacing="false" w:beforeAutospacing="false" w:line="360" w:lineRule="exact"/>
              <w:rPr>
                <w:b w:val="1"/>
                <w:sz w:val="24"/>
                <w:bCs/>
                <w:rFonts w:ascii="仿宋" w:eastAsia="仿宋" w:hint="eastAsia"/>
              </w:rPr>
            </w:pPr>
            <w:r>
              <w:rPr>
                <w:b w:val="1"/>
                <w:sz w:val="24"/>
                <w:bCs/>
                <w:rFonts w:ascii="仿宋" w:eastAsia="仿宋" w:hint="eastAsia"/>
              </w:rPr>
              <w:t xml:space="preserve">学期安排</w:t>
            </w:r>
            <w:r>
              <w:rPr>
                <w:b w:val="1"/>
                <w:sz w:val="24"/>
                <w:bCs/>
                <w:rFonts w:ascii="仿宋" w:eastAsia="仿宋" w:hint="eastAsia"/>
              </w:rPr>
            </w:r>
          </w:p>
        </w:tc>
        <w:tc>
          <w:tcPr>
            <w:tcW w:w="732" w:type="dxa"/>
            <w:gridSpan w:val="2"/>
            <w:vAlign w:val="center"/>
            <w:textDirection w:val="lrTb"/>
          </w:tcPr>
          <w:p>
            <w:pPr>
              <w:pStyle w:val="Normal"/>
              <w:jc w:val="center"/>
              <w:spacing w:afterAutospacing="false" w:beforeAutospacing="false" w:line="360" w:lineRule="exact"/>
              <w:rPr>
                <w:b w:val="1"/>
                <w:sz w:val="24"/>
                <w:bCs/>
                <w:rFonts w:ascii="仿宋" w:eastAsia="仿宋" w:hint="eastAsia"/>
              </w:rPr>
            </w:pPr>
            <w:r>
              <w:rPr>
                <w:b w:val="1"/>
                <w:sz w:val="24"/>
                <w:bCs/>
                <w:rFonts w:ascii="仿宋" w:eastAsia="仿宋" w:hint="eastAsia"/>
              </w:rPr>
              <w:t xml:space="preserve">责任</w:t>
            </w:r>
            <w:r>
              <w:rPr>
                <w:b w:val="1"/>
                <w:sz w:val="24"/>
                <w:bCs/>
                <w:rFonts w:ascii="仿宋" w:eastAsia="仿宋" w:hint="eastAsia"/>
              </w:rPr>
            </w:r>
          </w:p>
          <w:p>
            <w:pPr>
              <w:pStyle w:val="Normal"/>
              <w:jc w:val="center"/>
              <w:spacing w:afterAutospacing="false" w:beforeAutospacing="false" w:line="360" w:lineRule="exact"/>
              <w:rPr>
                <w:b w:val="1"/>
                <w:sz w:val="24"/>
                <w:bCs/>
                <w:rFonts w:ascii="仿宋" w:eastAsia="仿宋" w:hint="eastAsia"/>
              </w:rPr>
            </w:pPr>
            <w:r>
              <w:rPr>
                <w:b w:val="1"/>
                <w:sz w:val="24"/>
                <w:bCs/>
                <w:rFonts w:ascii="仿宋" w:eastAsia="仿宋" w:hint="eastAsia"/>
              </w:rPr>
              <w:t xml:space="preserve">部门</w:t>
            </w:r>
            <w:r>
              <w:rPr>
                <w:b w:val="1"/>
                <w:sz w:val="24"/>
                <w:bCs/>
                <w:rFonts w:ascii="仿宋" w:eastAsia="仿宋"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470" w:hRule="atLeast"/>
        </w:trPr>
        <w:tc>
          <w:tcPr>
            <w:tcW w:w="888" w:type="dxa"/>
            <w:vMerge w:val="restart"/>
            <w:vAlign w:val="center"/>
            <w:textDirection w:val="lrTb"/>
          </w:tcPr>
          <w:p>
            <w:pPr>
              <w:pStyle w:val="Normal"/>
              <w:jc w:val="center"/>
              <w:spacing w:afterAutospacing="false" w:beforeAutospacing="false" w:line="360" w:lineRule="exact"/>
              <w:rPr>
                <w:sz w:val="22"/>
                <w:szCs w:val="22"/>
                <w:bCs/>
                <w:rFonts w:ascii="仿宋" w:eastAsia="仿宋" w:hint="eastAsia"/>
              </w:rPr>
            </w:pPr>
            <w:r>
              <w:rPr>
                <w:sz w:val="22"/>
                <w:szCs w:val="22"/>
                <w:bCs/>
                <w:rFonts w:ascii="仿宋" w:eastAsia="仿宋" w:hint="eastAsia"/>
              </w:rPr>
              <w:t xml:space="preserve">思想</w:t>
            </w:r>
            <w:r>
              <w:rPr>
                <w:sz w:val="22"/>
                <w:szCs w:val="22"/>
                <w:bCs/>
                <w:rFonts w:ascii="仿宋" w:eastAsia="仿宋" w:hint="eastAsia"/>
              </w:rPr>
            </w:r>
          </w:p>
          <w:p>
            <w:pPr>
              <w:pStyle w:val="Normal"/>
              <w:jc w:val="center"/>
              <w:rPr>
                <w:sz w:val="22"/>
                <w:szCs w:val="22"/>
                <w:bCs/>
                <w:rFonts w:ascii="仿宋" w:eastAsia="仿宋" w:hint="eastAsia"/>
              </w:rPr>
            </w:pPr>
            <w:r>
              <w:rPr>
                <w:sz w:val="22"/>
                <w:szCs w:val="22"/>
                <w:bCs/>
                <w:rFonts w:ascii="仿宋" w:eastAsia="仿宋" w:hint="eastAsia"/>
              </w:rPr>
              <w:t xml:space="preserve">素质</w:t>
            </w:r>
            <w:r>
              <w:rPr>
                <w:sz w:val="22"/>
                <w:szCs w:val="22"/>
                <w:bCs/>
                <w:rFonts w:ascii="仿宋" w:eastAsia="仿宋" w:hint="eastAsia"/>
              </w:rPr>
            </w:r>
          </w:p>
          <w:p>
            <w:pPr>
              <w:pStyle w:val="Normal"/>
              <w:jc w:val="center"/>
              <w:rPr>
                <w:sz w:val="22"/>
                <w:szCs w:val="22"/>
                <w:bCs/>
                <w:rFonts w:ascii="仿宋" w:eastAsia="仿宋" w:hint="eastAsia"/>
              </w:rPr>
            </w:pPr>
            <w:r>
              <w:rPr>
                <w:sz w:val="22"/>
                <w:szCs w:val="22"/>
                <w:bCs/>
                <w:rFonts w:ascii="仿宋" w:eastAsia="仿宋" w:hint="eastAsia"/>
              </w:rPr>
              <w:t xml:space="preserve">(德）</w:t>
            </w:r>
            <w:r>
              <w:rPr>
                <w:sz w:val="22"/>
                <w:szCs w:val="22"/>
                <w:bCs/>
                <w:rFonts w:ascii="仿宋" w:eastAsia="仿宋" w:hint="eastAsia"/>
              </w:rPr>
            </w:r>
          </w:p>
        </w:tc>
        <w:tc>
          <w:tcPr>
            <w:tcW w:w="768" w:type="dxa"/>
            <w:vAlign w:val="center"/>
            <w:textDirection w:val="lrTb"/>
          </w:tcPr>
          <w:p>
            <w:pPr>
              <w:pStyle w:val="Normal"/>
              <w:jc w:val="center"/>
              <w:spacing w:afterAutospacing="false" w:beforeAutospacing="false" w:line="360" w:lineRule="exact"/>
              <w:rPr>
                <w:sz w:val="22"/>
                <w:szCs w:val="22"/>
                <w:bCs/>
                <w:rFonts w:ascii="仿宋" w:eastAsia="仿宋" w:hint="eastAsia"/>
              </w:rPr>
            </w:pPr>
            <w:r>
              <w:rPr>
                <w:sz w:val="22"/>
                <w:szCs w:val="22"/>
                <w:bCs/>
                <w:rFonts w:ascii="仿宋" w:eastAsia="仿宋" w:hint="eastAsia"/>
              </w:rPr>
              <w:t xml:space="preserve">项目名称</w:t>
            </w:r>
            <w:r>
              <w:rPr>
                <w:sz w:val="22"/>
                <w:szCs w:val="22"/>
                <w:bCs/>
                <w:rFonts w:ascii="仿宋" w:eastAsia="仿宋" w:hint="eastAsia"/>
              </w:rPr>
            </w:r>
          </w:p>
        </w:tc>
        <w:tc>
          <w:tcPr>
            <w:tcW w:w="1872" w:type="dxa"/>
            <w:vAlign w:val="center"/>
            <w:textDirection w:val="lrTb"/>
          </w:tcPr>
          <w:p>
            <w:pPr>
              <w:pStyle w:val="Normal"/>
              <w:jc w:val="center"/>
              <w:spacing w:afterAutospacing="false" w:beforeAutospacing="false" w:line="360" w:lineRule="exact"/>
              <w:rPr>
                <w:sz w:val="22"/>
                <w:szCs w:val="22"/>
                <w:bCs/>
                <w:rFonts w:ascii="仿宋" w:eastAsia="仿宋" w:hint="eastAsia"/>
              </w:rPr>
            </w:pPr>
            <w:r>
              <w:rPr>
                <w:sz w:val="22"/>
                <w:szCs w:val="22"/>
                <w:bCs/>
                <w:rFonts w:ascii="仿宋" w:eastAsia="仿宋" w:hint="eastAsia"/>
              </w:rPr>
              <w:t xml:space="preserve">具体内容</w:t>
            </w:r>
            <w:r>
              <w:rPr>
                <w:sz w:val="22"/>
                <w:szCs w:val="22"/>
                <w:bCs/>
                <w:rFonts w:ascii="仿宋" w:eastAsia="仿宋" w:hint="eastAsia"/>
              </w:rPr>
            </w:r>
          </w:p>
        </w:tc>
        <w:tc>
          <w:tcPr>
            <w:tcW w:w="2220" w:type="dxa"/>
            <w:gridSpan w:val="2"/>
            <w:vAlign w:val="center"/>
            <w:textDirection w:val="lrTb"/>
          </w:tcPr>
          <w:p>
            <w:pPr>
              <w:pStyle w:val="Normal"/>
              <w:jc w:val="center"/>
              <w:spacing w:afterAutospacing="false" w:beforeAutospacing="false" w:line="360" w:lineRule="exact"/>
              <w:rPr>
                <w:sz w:val="22"/>
                <w:szCs w:val="22"/>
                <w:bCs/>
                <w:rFonts w:ascii="仿宋" w:eastAsia="仿宋" w:hint="eastAsia"/>
              </w:rPr>
            </w:pPr>
            <w:r>
              <w:rPr>
                <w:sz w:val="22"/>
                <w:szCs w:val="22"/>
                <w:bCs/>
                <w:rFonts w:ascii="仿宋" w:eastAsia="仿宋" w:hint="eastAsia"/>
              </w:rPr>
              <w:t xml:space="preserve">活动与形式</w:t>
            </w:r>
            <w:r>
              <w:rPr>
                <w:sz w:val="22"/>
                <w:szCs w:val="22"/>
                <w:bCs/>
                <w:rFonts w:ascii="仿宋" w:eastAsia="仿宋" w:hint="eastAsia"/>
              </w:rPr>
            </w:r>
          </w:p>
        </w:tc>
        <w:tc>
          <w:tcPr>
            <w:tcW w:w="840" w:type="dxa"/>
            <w:vAlign w:val="center"/>
            <w:textDirection w:val="lrTb"/>
          </w:tcPr>
          <w:p>
            <w:pPr>
              <w:pStyle w:val="Normal"/>
              <w:jc w:val="center"/>
              <w:rPr>
                <w:sz w:val="22"/>
                <w:szCs w:val="22"/>
                <w:bCs/>
                <w:rFonts w:ascii="仿宋" w:eastAsia="仿宋" w:hint="eastAsia"/>
              </w:rPr>
            </w:pPr>
            <w:r>
              <w:rPr>
                <w:sz w:val="22"/>
                <w:szCs w:val="22"/>
                <w:bCs/>
                <w:rFonts w:ascii="仿宋" w:eastAsia="仿宋" w:hint="eastAsia"/>
              </w:rPr>
              <w:t xml:space="preserve"> </w:t>
            </w:r>
            <w:r>
              <w:rPr>
                <w:sz w:val="22"/>
                <w:szCs w:val="22"/>
                <w:rFonts w:ascii="仿宋" w:eastAsia="仿宋" w:hint="eastAsia"/>
              </w:rPr>
            </w:r>
          </w:p>
        </w:tc>
        <w:tc>
          <w:tcPr>
            <w:tcW w:w="1128" w:type="dxa"/>
            <w:vMerge w:val="restart"/>
            <w:vAlign w:val="center"/>
            <w:textDirection w:val="lrTb"/>
          </w:tcPr>
          <w:p>
            <w:pPr>
              <w:pStyle w:val="Normal"/>
              <w:jc w:val="center"/>
              <w:rPr>
                <w:sz w:val="22"/>
                <w:szCs w:val="22"/>
                <w:rFonts w:ascii="仿宋" w:eastAsia="仿宋" w:hint="eastAsia"/>
              </w:rPr>
            </w:pPr>
            <w:r>
              <w:rPr>
                <w:sz w:val="22"/>
                <w:szCs w:val="22"/>
                <w:rFonts w:ascii="仿宋" w:eastAsia="仿宋" w:hint="eastAsia"/>
              </w:rPr>
              <w:t xml:space="preserve">活动感悟（50-100字）</w:t>
            </w:r>
            <w:r>
              <w:rPr>
                <w:sz w:val="22"/>
                <w:szCs w:val="22"/>
                <w:bCs/>
                <w:rFonts w:ascii="仿宋" w:eastAsia="仿宋" w:hint="eastAsia"/>
              </w:rPr>
            </w:r>
          </w:p>
        </w:tc>
        <w:tc>
          <w:tcPr>
            <w:tcW w:w="768" w:type="dxa"/>
            <w:vMerge w:val="restart"/>
            <w:vAlign w:val="center"/>
            <w:textDirection w:val="lrTb"/>
          </w:tcPr>
          <w:p>
            <w:pPr>
              <w:pStyle w:val="Normal"/>
              <w:jc w:val="center"/>
              <w:rPr>
                <w:sz w:val="22"/>
                <w:szCs w:val="22"/>
                <w:bCs/>
                <w:rFonts w:ascii="仿宋" w:eastAsia="仿宋" w:hint="eastAsia"/>
              </w:rPr>
            </w:pPr>
            <w:r>
              <w:rPr>
                <w:sz w:val="22"/>
                <w:szCs w:val="22"/>
                <w:bCs/>
                <w:rFonts w:ascii="仿宋" w:eastAsia="仿宋" w:hint="eastAsia"/>
              </w:rPr>
              <w:t xml:space="preserve">1-4</w:t>
            </w:r>
            <w:r>
              <w:rPr>
                <w:sz w:val="22"/>
                <w:szCs w:val="22"/>
                <w:bCs/>
                <w:rFonts w:ascii="仿宋" w:eastAsia="仿宋" w:hint="eastAsia"/>
              </w:rPr>
            </w:r>
          </w:p>
          <w:p>
            <w:pPr>
              <w:pStyle w:val="Normal"/>
              <w:jc w:val="center"/>
              <w:rPr>
                <w:sz w:val="22"/>
                <w:szCs w:val="22"/>
                <w:bCs/>
                <w:rFonts w:ascii="仿宋" w:eastAsia="仿宋" w:hint="eastAsia"/>
              </w:rPr>
            </w:pPr>
            <w:r>
              <w:rPr>
                <w:sz w:val="22"/>
                <w:szCs w:val="22"/>
                <w:bCs/>
                <w:rFonts w:ascii="仿宋" w:eastAsia="仿宋" w:hint="eastAsia"/>
              </w:rPr>
            </w:r>
          </w:p>
        </w:tc>
        <w:tc>
          <w:tcPr>
            <w:tcW w:w="732" w:type="dxa"/>
            <w:gridSpan w:val="2"/>
            <w:vMerge w:val="restart"/>
            <w:vAlign w:val="center"/>
            <w:textDirection w:val="lrTb"/>
          </w:tcPr>
          <w:p>
            <w:pPr>
              <w:pStyle w:val="Normal"/>
              <w:jc w:val="center"/>
              <w:rPr>
                <w:sz w:val="22"/>
                <w:szCs w:val="22"/>
                <w:bCs/>
                <w:rFonts w:ascii="仿宋" w:eastAsia="仿宋" w:hint="eastAsia"/>
              </w:rPr>
            </w:pPr>
            <w:r>
              <w:rPr>
                <w:sz w:val="22"/>
                <w:szCs w:val="22"/>
                <w:bCs/>
                <w:rFonts w:ascii="仿宋" w:eastAsia="仿宋" w:hint="eastAsia"/>
              </w:rPr>
              <w:t xml:space="preserve">马克思主义教学部、学生处</w:t>
            </w:r>
            <w:r>
              <w:rPr>
                <w:sz w:val="22"/>
                <w:szCs w:val="22"/>
                <w:bCs/>
                <w:rFonts w:ascii="仿宋" w:eastAsia="仿宋"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1700" w:hRule="atLeast"/>
        </w:trPr>
        <w:tc>
          <w:tcPr>
            <w:tcW w:w="888" w:type="dxa"/>
            <w:vMerge w:val="continue"/>
            <w:vAlign w:val="center"/>
            <w:textDirection w:val="lrTb"/>
          </w:tcPr>
          <w:p>
            <w:pPr>
              <w:pStyle w:val="Normal"/>
              <w:rPr>
                <w:sz w:val="22"/>
                <w:szCs w:val="22"/>
              </w:rPr>
            </w:pPr>
            <w:r>
              <w:rPr>
                <w:sz w:val="22"/>
                <w:szCs w:val="22"/>
              </w:rPr>
            </w:r>
          </w:p>
        </w:tc>
        <w:tc>
          <w:tcPr>
            <w:tcW w:w="768" w:type="dxa"/>
            <w:vAlign w:val="center"/>
            <w:textDirection w:val="lrTb"/>
          </w:tcPr>
          <w:p>
            <w:pPr>
              <w:pStyle w:val="Normal"/>
              <w:jc w:val="center"/>
              <w:spacing w:afterAutospacing="false" w:beforeAutospacing="false" w:line="360" w:lineRule="exact"/>
              <w:rPr>
                <w:sz w:val="22"/>
                <w:szCs w:val="22"/>
                <w:bCs/>
                <w:rFonts w:ascii="仿宋" w:eastAsia="仿宋" w:hint="eastAsia"/>
              </w:rPr>
            </w:pPr>
            <w:r>
              <w:rPr>
                <w:sz w:val="22"/>
                <w:szCs w:val="22"/>
                <w:bCs/>
                <w:rFonts w:ascii="仿宋" w:eastAsia="仿宋" w:hint="eastAsia"/>
              </w:rPr>
              <w:t xml:space="preserve">思想素质类活动</w:t>
            </w:r>
            <w:r>
              <w:rPr>
                <w:sz w:val="22"/>
                <w:szCs w:val="22"/>
                <w:bCs/>
                <w:rFonts w:ascii="仿宋" w:eastAsia="仿宋" w:hint="eastAsia"/>
              </w:rPr>
            </w:r>
          </w:p>
        </w:tc>
        <w:tc>
          <w:tcPr>
            <w:tcW w:w="1872" w:type="dxa"/>
            <w:vAlign w:val="center"/>
            <w:textDirection w:val="lrTb"/>
          </w:tcPr>
          <w:p>
            <w:pPr>
              <w:pStyle w:val="Normal"/>
              <w:jc w:val="center"/>
              <w:spacing w:afterAutospacing="false" w:beforeAutospacing="false" w:line="360" w:lineRule="exact"/>
              <w:rPr>
                <w:sz w:val="22"/>
                <w:szCs w:val="22"/>
                <w:bCs/>
                <w:rFonts w:ascii="仿宋" w:eastAsia="仿宋" w:hint="eastAsia"/>
              </w:rPr>
            </w:pPr>
            <w:r>
              <w:rPr>
                <w:sz w:val="22"/>
                <w:szCs w:val="22"/>
                <w:bCs/>
                <w:rFonts w:ascii="仿宋" w:eastAsia="仿宋" w:hint="eastAsia"/>
              </w:rPr>
              <w:t xml:space="preserve">爱国、理想、世界观、人生观、价值观、集体主义、红船精神、井冈山精神、长征精神、改革开放精神、女排精神、抗疫精神、蒙古马精神</w:t>
            </w:r>
            <w:r>
              <w:rPr>
                <w:sz w:val="22"/>
                <w:szCs w:val="22"/>
                <w:bCs/>
                <w:rFonts w:ascii="仿宋" w:eastAsia="仿宋" w:hint="eastAsia"/>
              </w:rPr>
            </w:r>
          </w:p>
        </w:tc>
        <w:tc>
          <w:tcPr>
            <w:tcW w:w="1164" w:type="dxa"/>
            <w:vAlign w:val="center"/>
            <w:textDirection w:val="lrTb"/>
          </w:tcPr>
          <w:p>
            <w:pPr>
              <w:pStyle w:val="Normal"/>
              <w:jc w:val="center"/>
              <w:spacing w:afterAutospacing="false" w:beforeAutospacing="false" w:line="360" w:lineRule="exact"/>
              <w:rPr>
                <w:sz w:val="22"/>
                <w:szCs w:val="22"/>
                <w:bCs/>
                <w:rFonts w:ascii="仿宋" w:eastAsia="仿宋" w:hint="eastAsia"/>
              </w:rPr>
            </w:pPr>
            <w:r>
              <w:rPr>
                <w:sz w:val="22"/>
                <w:szCs w:val="22"/>
                <w:bCs/>
                <w:rFonts w:ascii="仿宋" w:eastAsia="仿宋" w:hint="eastAsia"/>
              </w:rPr>
              <w:t xml:space="preserve">红色故事会、民族团结故事会、参观走访....</w:t>
            </w:r>
            <w:r>
              <w:rPr>
                <w:sz w:val="22"/>
                <w:szCs w:val="22"/>
                <w:bCs/>
                <w:rFonts w:ascii="仿宋" w:eastAsia="仿宋" w:hint="eastAsia"/>
              </w:rPr>
            </w:r>
          </w:p>
        </w:tc>
        <w:tc>
          <w:tcPr>
            <w:tcW w:w="1056" w:type="dxa"/>
            <w:vMerge w:val="restart"/>
            <w:vAlign w:val="center"/>
            <w:textDirection w:val="lrTb"/>
          </w:tcPr>
          <w:p>
            <w:pPr>
              <w:pStyle w:val="Normal"/>
              <w:jc w:val="center"/>
              <w:spacing w:afterAutospacing="false" w:beforeAutospacing="false" w:line="360" w:lineRule="exact"/>
              <w:rPr>
                <w:sz w:val="22"/>
                <w:szCs w:val="22"/>
                <w:bCs/>
                <w:rFonts w:ascii="仿宋" w:eastAsia="仿宋" w:hint="eastAsia"/>
              </w:rPr>
            </w:pPr>
            <w:r>
              <w:rPr>
                <w:sz w:val="22"/>
                <w:szCs w:val="22"/>
                <w:bCs/>
                <w:rFonts w:ascii="仿宋" w:eastAsia="仿宋" w:hint="eastAsia"/>
              </w:rPr>
              <w:t xml:space="preserve">演讲、辩论、征文、微视频、美篇；与本专业行业结合的其他形式，等形式多样的活动</w:t>
            </w:r>
            <w:r>
              <w:rPr>
                <w:sz w:val="22"/>
                <w:szCs w:val="22"/>
                <w:bCs/>
                <w:rFonts w:ascii="仿宋" w:eastAsia="仿宋" w:hint="eastAsia"/>
              </w:rPr>
            </w:r>
          </w:p>
        </w:tc>
        <w:tc>
          <w:tcPr>
            <w:tcW w:w="840" w:type="dxa"/>
            <w:vAlign w:val="center"/>
            <w:textDirection w:val="lrTb"/>
          </w:tcPr>
          <w:p>
            <w:pPr>
              <w:pStyle w:val="Normal"/>
              <w:jc w:val="center"/>
              <w:rPr>
                <w:sz w:val="22"/>
                <w:szCs w:val="22"/>
                <w:bCs/>
                <w:rFonts w:ascii="仿宋" w:eastAsia="仿宋" w:hint="eastAsia"/>
              </w:rPr>
            </w:pPr>
            <w:r>
              <w:rPr>
                <w:sz w:val="22"/>
                <w:szCs w:val="22"/>
                <w:bCs/>
                <w:rFonts w:ascii="仿宋" w:eastAsia="仿宋" w:hint="eastAsia"/>
              </w:rPr>
              <w:t xml:space="preserve">5</w:t>
            </w:r>
            <w:r>
              <w:rPr>
                <w:sz w:val="22"/>
                <w:szCs w:val="22"/>
                <w:bCs/>
                <w:rFonts w:ascii="仿宋" w:eastAsia="仿宋" w:hint="eastAsia"/>
              </w:rPr>
            </w:r>
          </w:p>
        </w:tc>
        <w:tc>
          <w:tcPr>
            <w:tcW w:w="1128" w:type="dxa"/>
            <w:vMerge w:val="continue"/>
            <w:vAlign w:val="center"/>
            <w:textDirection w:val="lrTb"/>
          </w:tcPr>
          <w:p>
            <w:pPr>
              <w:pStyle w:val="Normal"/>
              <w:rPr>
                <w:sz w:val="22"/>
                <w:szCs w:val="22"/>
              </w:rPr>
            </w:pPr>
            <w:r>
              <w:rPr>
                <w:sz w:val="22"/>
                <w:szCs w:val="22"/>
              </w:rPr>
            </w:r>
          </w:p>
        </w:tc>
        <w:tc>
          <w:tcPr>
            <w:tcW w:w="768" w:type="dxa"/>
            <w:vMerge w:val="continue"/>
            <w:vAlign w:val="center"/>
            <w:textDirection w:val="lrTb"/>
          </w:tcPr>
          <w:p>
            <w:pPr>
              <w:pStyle w:val="Normal"/>
              <w:rPr>
                <w:sz w:val="22"/>
                <w:szCs w:val="22"/>
              </w:rPr>
            </w:pPr>
            <w:r>
              <w:rPr>
                <w:sz w:val="22"/>
                <w:szCs w:val="22"/>
              </w:rPr>
            </w:r>
          </w:p>
        </w:tc>
        <w:tc>
          <w:tcPr>
            <w:tcW w:w="732" w:type="dxa"/>
            <w:gridSpan w:val="2"/>
            <w:vMerge w:val="continue"/>
            <w:vAlign w:val="center"/>
            <w:textDirection w:val="lrTb"/>
          </w:tcPr>
          <w:p>
            <w:pPr>
              <w:pStyle w:val="Normal"/>
              <w:rPr>
                <w:sz w:val="22"/>
                <w:szCs w:val="22"/>
              </w:rPr>
            </w:pPr>
            <w:r>
              <w:rPr>
                <w:sz w:val="22"/>
                <w:szCs w:val="22"/>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319" w:hRule="atLeast"/>
        </w:trPr>
        <w:tc>
          <w:tcPr>
            <w:tcW w:w="888" w:type="dxa"/>
            <w:vMerge w:val="continue"/>
            <w:vAlign w:val="center"/>
            <w:textDirection w:val="lrTb"/>
          </w:tcPr>
          <w:p>
            <w:pPr>
              <w:pStyle w:val="Normal"/>
              <w:rPr>
                <w:sz w:val="22"/>
                <w:szCs w:val="22"/>
              </w:rPr>
            </w:pPr>
            <w:r>
              <w:rPr>
                <w:sz w:val="22"/>
                <w:szCs w:val="22"/>
              </w:rPr>
            </w:r>
          </w:p>
        </w:tc>
        <w:tc>
          <w:tcPr>
            <w:tcW w:w="768" w:type="dxa"/>
            <w:vAlign w:val="center"/>
            <w:textDirection w:val="lrTb"/>
          </w:tcPr>
          <w:p>
            <w:pPr>
              <w:pStyle w:val="Normal"/>
              <w:jc w:val="center"/>
              <w:spacing w:afterAutospacing="false" w:beforeAutospacing="false" w:line="360" w:lineRule="exact"/>
              <w:rPr>
                <w:sz w:val="22"/>
                <w:szCs w:val="22"/>
                <w:bCs/>
                <w:rFonts w:ascii="仿宋" w:eastAsia="仿宋" w:hint="eastAsia"/>
              </w:rPr>
            </w:pPr>
            <w:r>
              <w:rPr>
                <w:sz w:val="22"/>
                <w:szCs w:val="22"/>
                <w:bCs/>
                <w:rFonts w:ascii="仿宋" w:eastAsia="仿宋" w:hint="eastAsia"/>
              </w:rPr>
              <w:t xml:space="preserve">法律素质类活动</w:t>
            </w:r>
            <w:r>
              <w:rPr>
                <w:sz w:val="22"/>
                <w:szCs w:val="22"/>
                <w:bCs/>
                <w:rFonts w:ascii="仿宋" w:eastAsia="仿宋" w:hint="eastAsia"/>
              </w:rPr>
            </w:r>
          </w:p>
        </w:tc>
        <w:tc>
          <w:tcPr>
            <w:tcW w:w="1872" w:type="dxa"/>
            <w:vAlign w:val="center"/>
            <w:textDirection w:val="lrTb"/>
          </w:tcPr>
          <w:p>
            <w:pPr>
              <w:pStyle w:val="Normal"/>
              <w:jc w:val="center"/>
              <w:spacing w:afterAutospacing="false" w:beforeAutospacing="false" w:line="360" w:lineRule="exact"/>
              <w:rPr>
                <w:sz w:val="22"/>
                <w:szCs w:val="22"/>
                <w:bCs/>
                <w:rFonts w:ascii="仿宋" w:eastAsia="仿宋" w:hint="eastAsia"/>
              </w:rPr>
            </w:pPr>
            <w:r>
              <w:rPr>
                <w:sz w:val="22"/>
                <w:szCs w:val="22"/>
                <w:bCs/>
                <w:rFonts w:ascii="仿宋" w:eastAsia="仿宋" w:hint="eastAsia"/>
              </w:rPr>
              <w:t xml:space="preserve">道路交通安全法</w:t>
            </w:r>
            <w:r>
              <w:rPr>
                <w:sz w:val="22"/>
                <w:szCs w:val="22"/>
                <w:bCs/>
                <w:rFonts w:ascii="仿宋" w:eastAsia="仿宋" w:hint="eastAsia"/>
              </w:rPr>
            </w:r>
          </w:p>
          <w:p>
            <w:pPr>
              <w:pStyle w:val="Normal"/>
              <w:jc w:val="center"/>
              <w:spacing w:afterAutospacing="false" w:beforeAutospacing="false" w:line="360" w:lineRule="exact"/>
              <w:rPr>
                <w:sz w:val="22"/>
                <w:szCs w:val="22"/>
                <w:bCs/>
                <w:rFonts w:ascii="仿宋" w:eastAsia="仿宋" w:hint="eastAsia"/>
              </w:rPr>
            </w:pPr>
            <w:r>
              <w:rPr>
                <w:sz w:val="22"/>
                <w:szCs w:val="22"/>
                <w:bCs/>
                <w:rFonts w:ascii="仿宋" w:eastAsia="仿宋" w:hint="eastAsia"/>
              </w:rPr>
              <w:t xml:space="preserve">国家安全法、网络安全、反诈骗...</w:t>
            </w:r>
            <w:r>
              <w:rPr>
                <w:sz w:val="22"/>
                <w:szCs w:val="22"/>
                <w:bCs/>
                <w:rFonts w:ascii="仿宋" w:eastAsia="仿宋" w:hint="eastAsia"/>
              </w:rPr>
            </w:r>
          </w:p>
        </w:tc>
        <w:tc>
          <w:tcPr>
            <w:tcW w:w="1164" w:type="dxa"/>
            <w:vAlign w:val="center"/>
            <w:textDirection w:val="lrTb"/>
          </w:tcPr>
          <w:p>
            <w:pPr>
              <w:pStyle w:val="Normal"/>
              <w:jc w:val="center"/>
              <w:spacing w:afterAutospacing="false" w:beforeAutospacing="false" w:line="360" w:lineRule="exact"/>
              <w:rPr>
                <w:sz w:val="22"/>
                <w:szCs w:val="22"/>
                <w:bCs/>
                <w:rFonts w:ascii="仿宋" w:eastAsia="仿宋" w:hint="eastAsia"/>
              </w:rPr>
            </w:pPr>
            <w:r>
              <w:rPr>
                <w:sz w:val="22"/>
                <w:szCs w:val="22"/>
                <w:bCs/>
                <w:rFonts w:ascii="仿宋" w:eastAsia="仿宋" w:hint="eastAsia"/>
              </w:rPr>
              <w:t xml:space="preserve">上街宣传、模拟法庭、法庭观摩...</w:t>
            </w:r>
            <w:r>
              <w:rPr>
                <w:sz w:val="22"/>
                <w:szCs w:val="22"/>
                <w:bCs/>
                <w:rFonts w:ascii="仿宋" w:eastAsia="仿宋" w:hint="eastAsia"/>
              </w:rPr>
            </w:r>
          </w:p>
        </w:tc>
        <w:tc>
          <w:tcPr>
            <w:tcW w:w="1056" w:type="dxa"/>
            <w:vMerge w:val="continue"/>
            <w:vAlign w:val="center"/>
            <w:textDirection w:val="lrTb"/>
          </w:tcPr>
          <w:p>
            <w:pPr>
              <w:pStyle w:val="Normal"/>
              <w:rPr>
                <w:sz w:val="22"/>
                <w:szCs w:val="22"/>
              </w:rPr>
            </w:pPr>
            <w:r>
              <w:rPr>
                <w:sz w:val="22"/>
                <w:szCs w:val="22"/>
              </w:rPr>
            </w:r>
          </w:p>
        </w:tc>
        <w:tc>
          <w:tcPr>
            <w:tcW w:w="840" w:type="dxa"/>
            <w:vAlign w:val="center"/>
            <w:textDirection w:val="lrTb"/>
          </w:tcPr>
          <w:p>
            <w:pPr>
              <w:pStyle w:val="Normal"/>
              <w:jc w:val="center"/>
              <w:rPr>
                <w:sz w:val="22"/>
                <w:szCs w:val="22"/>
                <w:bCs/>
                <w:rFonts w:ascii="仿宋" w:eastAsia="仿宋" w:hint="eastAsia"/>
              </w:rPr>
            </w:pPr>
            <w:r>
              <w:rPr>
                <w:sz w:val="22"/>
                <w:szCs w:val="22"/>
                <w:bCs/>
                <w:rFonts w:ascii="仿宋" w:eastAsia="仿宋" w:hint="eastAsia"/>
              </w:rPr>
              <w:t xml:space="preserve">5</w:t>
            </w:r>
            <w:r>
              <w:rPr>
                <w:sz w:val="22"/>
                <w:szCs w:val="22"/>
                <w:rFonts w:ascii="仿宋" w:eastAsia="仿宋" w:hint="eastAsia"/>
              </w:rPr>
            </w:r>
          </w:p>
        </w:tc>
        <w:tc>
          <w:tcPr>
            <w:tcW w:w="1128" w:type="dxa"/>
            <w:vAlign w:val="center"/>
            <w:textDirection w:val="lrTb"/>
          </w:tcPr>
          <w:p>
            <w:pPr>
              <w:pStyle w:val="Normal"/>
              <w:jc w:val="center"/>
              <w:rPr>
                <w:sz w:val="22"/>
                <w:szCs w:val="22"/>
                <w:rFonts w:ascii="仿宋" w:eastAsia="仿宋" w:hint="eastAsia"/>
              </w:rPr>
            </w:pPr>
            <w:r>
              <w:rPr>
                <w:sz w:val="22"/>
                <w:szCs w:val="22"/>
                <w:rFonts w:ascii="仿宋" w:eastAsia="仿宋" w:hint="eastAsia"/>
              </w:rPr>
              <w:t xml:space="preserve">参与活动主题、内容</w:t>
            </w:r>
            <w:r>
              <w:rPr>
                <w:sz w:val="22"/>
                <w:szCs w:val="22"/>
                <w:rFonts w:ascii="仿宋" w:eastAsia="仿宋" w:hint="eastAsia"/>
              </w:rPr>
            </w:r>
          </w:p>
        </w:tc>
        <w:tc>
          <w:tcPr>
            <w:tcW w:w="768" w:type="dxa"/>
            <w:vMerge w:val="continue"/>
            <w:vAlign w:val="center"/>
            <w:textDirection w:val="lrTb"/>
          </w:tcPr>
          <w:p>
            <w:pPr>
              <w:pStyle w:val="Normal"/>
              <w:rPr>
                <w:sz w:val="22"/>
                <w:szCs w:val="22"/>
              </w:rPr>
            </w:pPr>
            <w:r>
              <w:rPr>
                <w:sz w:val="22"/>
                <w:szCs w:val="22"/>
              </w:rPr>
            </w:r>
          </w:p>
        </w:tc>
        <w:tc>
          <w:tcPr>
            <w:tcW w:w="732" w:type="dxa"/>
            <w:gridSpan w:val="2"/>
            <w:vMerge w:val="continue"/>
            <w:vAlign w:val="center"/>
            <w:textDirection w:val="lrTb"/>
          </w:tcPr>
          <w:p>
            <w:pPr>
              <w:pStyle w:val="Normal"/>
              <w:rPr>
                <w:sz w:val="22"/>
                <w:szCs w:val="22"/>
              </w:rPr>
            </w:pPr>
            <w:r>
              <w:rPr>
                <w:sz w:val="22"/>
                <w:szCs w:val="22"/>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90" w:hRule="atLeast"/>
        </w:trPr>
        <w:tc>
          <w:tcPr>
            <w:tcW w:w="888" w:type="dxa"/>
            <w:vMerge w:val="continue"/>
            <w:vAlign w:val="center"/>
            <w:textDirection w:val="lrTb"/>
          </w:tcPr>
          <w:p>
            <w:pPr>
              <w:pStyle w:val="Normal"/>
              <w:rPr>
                <w:sz w:val="22"/>
                <w:szCs w:val="22"/>
              </w:rPr>
            </w:pPr>
            <w:r>
              <w:rPr>
                <w:sz w:val="22"/>
                <w:szCs w:val="22"/>
              </w:rPr>
            </w:r>
          </w:p>
        </w:tc>
        <w:tc>
          <w:tcPr>
            <w:tcW w:w="768" w:type="dxa"/>
            <w:vAlign w:val="center"/>
            <w:textDirection w:val="lrTb"/>
          </w:tcPr>
          <w:p>
            <w:pPr>
              <w:pStyle w:val="Normal"/>
              <w:jc w:val="center"/>
              <w:spacing w:afterAutospacing="false" w:beforeAutospacing="false" w:line="360" w:lineRule="exact"/>
              <w:rPr>
                <w:sz w:val="22"/>
                <w:szCs w:val="22"/>
                <w:bCs/>
                <w:rFonts w:ascii="仿宋" w:eastAsia="仿宋" w:hint="eastAsia"/>
              </w:rPr>
            </w:pPr>
            <w:r>
              <w:rPr>
                <w:sz w:val="22"/>
                <w:szCs w:val="22"/>
                <w:bCs/>
                <w:rFonts w:ascii="仿宋" w:eastAsia="仿宋" w:hint="eastAsia"/>
              </w:rPr>
              <w:t xml:space="preserve">政治素质类活动</w:t>
            </w:r>
            <w:r>
              <w:rPr>
                <w:sz w:val="22"/>
                <w:szCs w:val="22"/>
                <w:bCs/>
                <w:rFonts w:ascii="仿宋" w:eastAsia="仿宋" w:hint="eastAsia"/>
              </w:rPr>
            </w:r>
          </w:p>
        </w:tc>
        <w:tc>
          <w:tcPr>
            <w:tcW w:w="1872" w:type="dxa"/>
            <w:vAlign w:val="center"/>
            <w:textDirection w:val="lrTb"/>
          </w:tcPr>
          <w:p>
            <w:pPr>
              <w:pStyle w:val="Normal"/>
              <w:jc w:val="center"/>
              <w:spacing w:afterAutospacing="false" w:beforeAutospacing="false" w:line="360" w:lineRule="exact"/>
              <w:rPr>
                <w:sz w:val="22"/>
                <w:szCs w:val="22"/>
                <w:bCs/>
                <w:rFonts w:ascii="仿宋" w:eastAsia="仿宋" w:hint="eastAsia"/>
              </w:rPr>
            </w:pPr>
            <w:r>
              <w:rPr>
                <w:sz w:val="22"/>
                <w:szCs w:val="22"/>
                <w:bCs/>
                <w:rFonts w:ascii="仿宋" w:eastAsia="仿宋" w:hint="eastAsia"/>
              </w:rPr>
              <w:t xml:space="preserve">国际国内民主、法治、选举、制度</w:t>
            </w:r>
            <w:r>
              <w:rPr>
                <w:sz w:val="22"/>
                <w:szCs w:val="22"/>
                <w:bCs/>
                <w:rFonts w:ascii="仿宋" w:eastAsia="仿宋" w:hint="eastAsia"/>
              </w:rPr>
            </w:r>
          </w:p>
        </w:tc>
        <w:tc>
          <w:tcPr>
            <w:tcW w:w="1164" w:type="dxa"/>
            <w:vAlign w:val="center"/>
            <w:textDirection w:val="lrTb"/>
          </w:tcPr>
          <w:p>
            <w:pPr>
              <w:pStyle w:val="Normal"/>
              <w:jc w:val="center"/>
              <w:spacing w:afterAutospacing="false" w:beforeAutospacing="false" w:line="360" w:lineRule="exact"/>
              <w:rPr>
                <w:sz w:val="22"/>
                <w:szCs w:val="22"/>
                <w:bCs/>
                <w:rFonts w:ascii="仿宋" w:eastAsia="仿宋" w:hint="eastAsia"/>
              </w:rPr>
            </w:pPr>
            <w:r>
              <w:rPr>
                <w:sz w:val="22"/>
                <w:szCs w:val="22"/>
                <w:bCs/>
                <w:rFonts w:ascii="仿宋" w:eastAsia="仿宋" w:hint="eastAsia"/>
              </w:rPr>
              <w:t xml:space="preserve">观看视频、大学生宣讲、班级模拟演示....</w:t>
            </w:r>
            <w:r>
              <w:rPr>
                <w:sz w:val="22"/>
                <w:szCs w:val="22"/>
                <w:bCs/>
                <w:rFonts w:ascii="仿宋" w:eastAsia="仿宋" w:hint="eastAsia"/>
              </w:rPr>
            </w:r>
          </w:p>
        </w:tc>
        <w:tc>
          <w:tcPr>
            <w:tcW w:w="1056" w:type="dxa"/>
            <w:vMerge w:val="continue"/>
            <w:vAlign w:val="center"/>
            <w:textDirection w:val="lrTb"/>
          </w:tcPr>
          <w:p>
            <w:pPr>
              <w:pStyle w:val="Normal"/>
              <w:rPr>
                <w:sz w:val="22"/>
                <w:szCs w:val="22"/>
              </w:rPr>
            </w:pPr>
            <w:r>
              <w:rPr>
                <w:sz w:val="22"/>
                <w:szCs w:val="22"/>
              </w:rPr>
            </w:r>
          </w:p>
        </w:tc>
        <w:tc>
          <w:tcPr>
            <w:tcW w:w="840" w:type="dxa"/>
            <w:vAlign w:val="center"/>
            <w:textDirection w:val="lrTb"/>
          </w:tcPr>
          <w:p>
            <w:pPr>
              <w:pStyle w:val="Normal"/>
              <w:jc w:val="center"/>
              <w:spacing w:afterAutospacing="false" w:beforeAutospacing="false" w:line="360" w:lineRule="exact"/>
              <w:rPr>
                <w:sz w:val="22"/>
                <w:szCs w:val="22"/>
                <w:bCs/>
                <w:rFonts w:ascii="仿宋" w:eastAsia="仿宋" w:hint="eastAsia"/>
              </w:rPr>
            </w:pPr>
            <w:r>
              <w:rPr>
                <w:sz w:val="22"/>
                <w:szCs w:val="22"/>
                <w:bCs/>
                <w:rFonts w:ascii="仿宋" w:eastAsia="仿宋" w:hint="eastAsia"/>
              </w:rPr>
              <w:t xml:space="preserve">5</w:t>
            </w:r>
            <w:r>
              <w:rPr>
                <w:sz w:val="22"/>
                <w:szCs w:val="22"/>
                <w:rFonts w:ascii="仿宋" w:eastAsia="仿宋" w:hint="eastAsia"/>
              </w:rPr>
            </w:r>
          </w:p>
        </w:tc>
        <w:tc>
          <w:tcPr>
            <w:tcW w:w="1128" w:type="dxa"/>
            <w:vAlign w:val="center"/>
            <w:textDirection w:val="lrTb"/>
          </w:tcPr>
          <w:p>
            <w:pPr>
              <w:pStyle w:val="Normal"/>
              <w:jc w:val="center"/>
              <w:spacing w:afterAutospacing="false" w:beforeAutospacing="false" w:line="360" w:lineRule="exact"/>
              <w:rPr>
                <w:sz w:val="22"/>
                <w:szCs w:val="22"/>
                <w:rFonts w:ascii="仿宋" w:eastAsia="仿宋" w:hint="eastAsia"/>
              </w:rPr>
            </w:pPr>
            <w:r>
              <w:rPr>
                <w:sz w:val="22"/>
                <w:szCs w:val="22"/>
                <w:rFonts w:ascii="仿宋" w:eastAsia="仿宋" w:hint="eastAsia"/>
              </w:rPr>
              <w:t xml:space="preserve">活动照片</w:t>
            </w:r>
            <w:r>
              <w:rPr>
                <w:sz w:val="22"/>
                <w:szCs w:val="22"/>
                <w:rFonts w:ascii="仿宋" w:eastAsia="仿宋" w:hint="eastAsia"/>
              </w:rPr>
            </w:r>
          </w:p>
        </w:tc>
        <w:tc>
          <w:tcPr>
            <w:tcW w:w="768" w:type="dxa"/>
            <w:vMerge w:val="continue"/>
            <w:vAlign w:val="center"/>
            <w:textDirection w:val="lrTb"/>
          </w:tcPr>
          <w:p>
            <w:pPr>
              <w:pStyle w:val="Normal"/>
              <w:rPr>
                <w:sz w:val="22"/>
                <w:szCs w:val="22"/>
              </w:rPr>
            </w:pPr>
            <w:r>
              <w:rPr>
                <w:sz w:val="22"/>
                <w:szCs w:val="22"/>
              </w:rPr>
            </w:r>
          </w:p>
        </w:tc>
        <w:tc>
          <w:tcPr>
            <w:tcW w:w="732" w:type="dxa"/>
            <w:gridSpan w:val="2"/>
            <w:vMerge w:val="continue"/>
            <w:vAlign w:val="center"/>
            <w:textDirection w:val="lrTb"/>
          </w:tcPr>
          <w:p>
            <w:pPr>
              <w:pStyle w:val="Normal"/>
              <w:rPr>
                <w:sz w:val="22"/>
                <w:szCs w:val="22"/>
              </w:rPr>
            </w:pPr>
            <w:r>
              <w:rPr>
                <w:sz w:val="22"/>
                <w:szCs w:val="22"/>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266" w:hRule="atLeast"/>
        </w:trPr>
        <w:tc>
          <w:tcPr>
            <w:tcW w:w="888" w:type="dxa"/>
            <w:vMerge w:val="continue"/>
            <w:vAlign w:val="center"/>
            <w:textDirection w:val="lrTb"/>
          </w:tcPr>
          <w:p>
            <w:pPr>
              <w:pStyle w:val="Normal"/>
              <w:rPr>
                <w:sz w:val="22"/>
                <w:szCs w:val="22"/>
              </w:rPr>
            </w:pPr>
            <w:r>
              <w:rPr>
                <w:sz w:val="22"/>
                <w:szCs w:val="22"/>
              </w:rPr>
            </w:r>
          </w:p>
        </w:tc>
        <w:tc>
          <w:tcPr>
            <w:tcW w:w="768" w:type="dxa"/>
            <w:vAlign w:val="center"/>
            <w:textDirection w:val="lrTb"/>
          </w:tcPr>
          <w:p>
            <w:pPr>
              <w:pStyle w:val="Normal"/>
              <w:jc w:val="center"/>
              <w:spacing w:afterAutospacing="false" w:beforeAutospacing="false" w:line="360" w:lineRule="exact"/>
              <w:rPr>
                <w:sz w:val="22"/>
                <w:szCs w:val="22"/>
                <w:bCs/>
                <w:rFonts w:ascii="仿宋" w:eastAsia="仿宋" w:hint="eastAsia"/>
              </w:rPr>
            </w:pPr>
            <w:r>
              <w:rPr>
                <w:sz w:val="22"/>
                <w:szCs w:val="22"/>
                <w:bCs/>
                <w:rFonts w:ascii="仿宋" w:eastAsia="仿宋" w:hint="eastAsia"/>
              </w:rPr>
              <w:t xml:space="preserve">道德素质类活动</w:t>
            </w:r>
            <w:r>
              <w:rPr>
                <w:sz w:val="22"/>
                <w:szCs w:val="22"/>
                <w:bCs/>
                <w:rFonts w:ascii="仿宋" w:eastAsia="仿宋" w:hint="eastAsia"/>
              </w:rPr>
            </w:r>
          </w:p>
        </w:tc>
        <w:tc>
          <w:tcPr>
            <w:tcW w:w="1872" w:type="dxa"/>
            <w:vAlign w:val="center"/>
            <w:textDirection w:val="lrTb"/>
          </w:tcPr>
          <w:p>
            <w:pPr>
              <w:pStyle w:val="Normal"/>
              <w:jc w:val="center"/>
              <w:spacing w:afterAutospacing="false" w:beforeAutospacing="false" w:line="360" w:lineRule="exact"/>
              <w:rPr>
                <w:sz w:val="22"/>
                <w:szCs w:val="22"/>
                <w:bCs/>
                <w:rFonts w:ascii="仿宋" w:eastAsia="仿宋" w:hint="eastAsia"/>
              </w:rPr>
            </w:pPr>
            <w:r>
              <w:rPr>
                <w:sz w:val="22"/>
                <w:szCs w:val="22"/>
                <w:bCs/>
                <w:rFonts w:ascii="仿宋" w:eastAsia="仿宋" w:hint="eastAsia"/>
              </w:rPr>
              <w:t xml:space="preserve">社会公德、职业道德、家庭美德、个人品德</w:t>
            </w:r>
            <w:r>
              <w:rPr>
                <w:sz w:val="22"/>
                <w:szCs w:val="22"/>
                <w:bCs/>
                <w:rFonts w:ascii="仿宋" w:eastAsia="仿宋" w:hint="eastAsia"/>
              </w:rPr>
            </w:r>
          </w:p>
        </w:tc>
        <w:tc>
          <w:tcPr>
            <w:tcW w:w="1164" w:type="dxa"/>
            <w:vAlign w:val="center"/>
            <w:textDirection w:val="lrTb"/>
          </w:tcPr>
          <w:p>
            <w:pPr>
              <w:pStyle w:val="Normal"/>
              <w:jc w:val="center"/>
              <w:spacing w:afterAutospacing="false" w:beforeAutospacing="false" w:line="360" w:lineRule="exact"/>
              <w:rPr>
                <w:sz w:val="22"/>
                <w:szCs w:val="22"/>
                <w:bCs/>
                <w:rFonts w:ascii="仿宋" w:eastAsia="仿宋" w:hint="eastAsia"/>
              </w:rPr>
            </w:pPr>
            <w:r>
              <w:rPr>
                <w:sz w:val="22"/>
                <w:szCs w:val="22"/>
                <w:bCs/>
                <w:rFonts w:ascii="仿宋" w:eastAsia="仿宋" w:hint="eastAsia"/>
              </w:rPr>
              <w:t xml:space="preserve">文明图片展、礼仪训练、道德体验、志愿活动.....</w:t>
            </w:r>
            <w:r>
              <w:rPr>
                <w:sz w:val="22"/>
                <w:szCs w:val="22"/>
                <w:bCs/>
                <w:rFonts w:ascii="仿宋" w:eastAsia="仿宋" w:hint="eastAsia"/>
              </w:rPr>
            </w:r>
          </w:p>
        </w:tc>
        <w:tc>
          <w:tcPr>
            <w:tcW w:w="1056" w:type="dxa"/>
            <w:vMerge w:val="continue"/>
            <w:vAlign w:val="center"/>
            <w:textDirection w:val="lrTb"/>
          </w:tcPr>
          <w:p>
            <w:pPr>
              <w:pStyle w:val="Normal"/>
              <w:rPr>
                <w:sz w:val="22"/>
                <w:szCs w:val="22"/>
              </w:rPr>
            </w:pPr>
            <w:r>
              <w:rPr>
                <w:sz w:val="22"/>
                <w:szCs w:val="22"/>
              </w:rPr>
            </w:r>
          </w:p>
        </w:tc>
        <w:tc>
          <w:tcPr>
            <w:tcW w:w="840" w:type="dxa"/>
            <w:vAlign w:val="center"/>
            <w:textDirection w:val="lrTb"/>
          </w:tcPr>
          <w:p>
            <w:pPr>
              <w:pStyle w:val="Normal"/>
              <w:jc w:val="center"/>
              <w:spacing w:afterAutospacing="false" w:beforeAutospacing="false" w:line="360" w:lineRule="exact"/>
              <w:rPr>
                <w:sz w:val="22"/>
                <w:szCs w:val="22"/>
                <w:bCs/>
                <w:rFonts w:ascii="仿宋" w:eastAsia="仿宋" w:hint="eastAsia"/>
              </w:rPr>
            </w:pPr>
            <w:r>
              <w:rPr>
                <w:sz w:val="22"/>
                <w:szCs w:val="22"/>
                <w:bCs/>
                <w:rFonts w:ascii="仿宋" w:eastAsia="仿宋" w:hint="eastAsia"/>
              </w:rPr>
              <w:t xml:space="preserve">5</w:t>
            </w:r>
            <w:r>
              <w:rPr>
                <w:sz w:val="22"/>
                <w:szCs w:val="22"/>
                <w:rFonts w:ascii="仿宋" w:eastAsia="仿宋" w:hint="eastAsia"/>
              </w:rPr>
            </w:r>
          </w:p>
        </w:tc>
        <w:tc>
          <w:tcPr>
            <w:tcW w:w="1128" w:type="dxa"/>
            <w:vAlign w:val="center"/>
            <w:textDirection w:val="lrTb"/>
          </w:tcPr>
          <w:p>
            <w:pPr>
              <w:pStyle w:val="Normal"/>
              <w:jc w:val="center"/>
              <w:spacing w:afterAutospacing="false" w:beforeAutospacing="false" w:line="360" w:lineRule="exact"/>
              <w:rPr>
                <w:sz w:val="22"/>
                <w:szCs w:val="22"/>
                <w:bCs/>
                <w:rFonts w:ascii="仿宋" w:eastAsia="仿宋" w:hint="eastAsia"/>
              </w:rPr>
            </w:pPr>
            <w:r>
              <w:rPr>
                <w:sz w:val="22"/>
                <w:szCs w:val="22"/>
                <w:bCs/>
                <w:rFonts w:ascii="仿宋" w:eastAsia="仿宋" w:hint="eastAsia"/>
              </w:rPr>
              <w:t xml:space="preserve">活动时间与地点</w:t>
            </w:r>
            <w:r>
              <w:rPr>
                <w:sz w:val="22"/>
                <w:szCs w:val="22"/>
                <w:rFonts w:ascii="仿宋" w:eastAsia="仿宋" w:hint="eastAsia"/>
              </w:rPr>
            </w:r>
          </w:p>
        </w:tc>
        <w:tc>
          <w:tcPr>
            <w:tcW w:w="768" w:type="dxa"/>
            <w:vMerge w:val="continue"/>
            <w:vAlign w:val="center"/>
            <w:textDirection w:val="lrTb"/>
          </w:tcPr>
          <w:p>
            <w:pPr>
              <w:pStyle w:val="Normal"/>
              <w:rPr>
                <w:sz w:val="22"/>
                <w:szCs w:val="22"/>
              </w:rPr>
            </w:pPr>
            <w:r>
              <w:rPr>
                <w:sz w:val="22"/>
                <w:szCs w:val="22"/>
              </w:rPr>
            </w:r>
          </w:p>
        </w:tc>
        <w:tc>
          <w:tcPr>
            <w:tcW w:w="732" w:type="dxa"/>
            <w:gridSpan w:val="2"/>
            <w:vMerge w:val="continue"/>
            <w:vAlign w:val="center"/>
            <w:textDirection w:val="lrTb"/>
          </w:tcPr>
          <w:p>
            <w:pPr>
              <w:pStyle w:val="Normal"/>
              <w:rPr>
                <w:sz w:val="22"/>
                <w:szCs w:val="22"/>
              </w:rPr>
            </w:pPr>
            <w:r>
              <w:rPr>
                <w:sz w:val="22"/>
                <w:szCs w:val="22"/>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312" w:hRule="atLeast"/>
        </w:trPr>
        <w:tc>
          <w:tcPr>
            <w:tcW w:w="9216" w:type="dxa"/>
            <w:gridSpan w:val="10"/>
            <w:vAlign w:val="center"/>
            <w:textDirection w:val="lrTb"/>
          </w:tcPr>
          <w:p>
            <w:pPr>
              <w:pStyle w:val="Normal"/>
              <w:jc w:val="start"/>
              <w:spacing w:afterAutospacing="false" w:beforeAutospacing="false" w:line="240" w:lineRule="auto"/>
              <w:rPr>
                <w:b w:val="1"/>
                <w:sz w:val="24"/>
                <w:bCs/>
                <w:rFonts w:ascii="仿宋" w:eastAsia="仿宋" w:hint="eastAsia"/>
              </w:rPr>
            </w:pPr>
            <w:r>
              <w:rPr>
                <w:b w:val="1"/>
                <w:sz w:val="24"/>
                <w:bCs/>
                <w:rFonts w:ascii="仿宋" w:eastAsia="仿宋" w:hint="eastAsia"/>
              </w:rPr>
              <w:t xml:space="preserve">思想素质教育分/学分获取办法</w:t>
            </w:r>
            <w:r>
              <w:rPr>
                <w:sz w:val="24"/>
                <w:bCs/>
                <w:rFonts w:ascii="仿宋" w:eastAsia="仿宋" w:hint="eastAsia"/>
              </w:rPr>
              <w:t xml:space="preserve">：</w:t>
            </w:r>
            <w:r>
              <w:rPr>
                <w:sz w:val="22"/>
                <w:szCs w:val="22"/>
                <w:bCs/>
                <w:rFonts w:ascii="仿宋" w:eastAsia="仿宋" w:hint="eastAsia"/>
              </w:rPr>
              <w:t xml:space="preserve">以班级或班内小组活个人为单位；活动自选；最少选择4项活动，每项活动5分，合计20分；活动课班级自行设计；每项活动结束后学生上交一份活动记录；由思修与毛概任课教师指导监督或者带队、把握添分；教师有一票否决分，5分（扣掉后学生需另外再参加一项活动）。20个素质教育分可认定综合素质教育课程1学分，最高认定1学分）</w:t>
            </w:r>
            <w:r>
              <w:rPr>
                <w:b w:val="1"/>
                <w:sz w:val="22"/>
                <w:szCs w:val="22"/>
                <w:bCs/>
                <w:rFonts w:ascii="仿宋" w:eastAsia="仿宋"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325" w:hRule="atLeast"/>
        </w:trPr>
        <w:tc>
          <w:tcPr>
            <w:tcW w:w="888" w:type="dxa"/>
            <w:vMerge w:val="restart"/>
            <w:vAlign w:val="center"/>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文化</w:t>
            </w:r>
            <w:r>
              <w:rPr>
                <w:sz w:val="22"/>
                <w:szCs w:val="22"/>
                <w:bCs/>
                <w:rFonts w:ascii="仿宋" w:eastAsia="仿宋" w:hint="eastAsia"/>
              </w:rPr>
            </w:r>
          </w:p>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素质</w:t>
            </w:r>
            <w:r>
              <w:rPr>
                <w:sz w:val="22"/>
                <w:szCs w:val="22"/>
                <w:bCs/>
                <w:rFonts w:ascii="仿宋" w:eastAsia="仿宋" w:hint="eastAsia"/>
              </w:rPr>
            </w:r>
          </w:p>
          <w:p>
            <w:pPr>
              <w:pStyle w:val="Normal"/>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（智）</w:t>
            </w:r>
            <w:r>
              <w:rPr>
                <w:sz w:val="22"/>
                <w:szCs w:val="22"/>
                <w:bCs/>
                <w:rFonts w:ascii="仿宋" w:eastAsia="仿宋" w:hint="eastAsia"/>
              </w:rPr>
            </w:r>
          </w:p>
        </w:tc>
        <w:tc>
          <w:tcPr>
            <w:tcW w:w="4860" w:type="dxa"/>
            <w:gridSpan w:val="4"/>
            <w:vAlign w:val="top"/>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国学讲座</w:t>
            </w:r>
            <w:r>
              <w:rPr>
                <w:sz w:val="22"/>
                <w:szCs w:val="22"/>
                <w:bCs/>
                <w:rFonts w:ascii="仿宋" w:eastAsia="仿宋" w:hint="eastAsia"/>
              </w:rPr>
            </w:r>
          </w:p>
        </w:tc>
        <w:tc>
          <w:tcPr>
            <w:tcW w:w="840" w:type="dxa"/>
            <w:vAlign w:val="center"/>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5</w:t>
            </w:r>
            <w:r>
              <w:rPr>
                <w:sz w:val="22"/>
                <w:szCs w:val="22"/>
                <w:rFonts w:ascii="仿宋" w:eastAsia="仿宋" w:hint="eastAsia"/>
              </w:rPr>
            </w:r>
          </w:p>
        </w:tc>
        <w:tc>
          <w:tcPr>
            <w:tcW w:w="1128" w:type="dxa"/>
            <w:vAlign w:val="center"/>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参与</w:t>
            </w:r>
            <w:r>
              <w:rPr>
                <w:sz w:val="22"/>
                <w:szCs w:val="22"/>
                <w:bCs/>
                <w:rFonts w:ascii="仿宋" w:eastAsia="仿宋" w:hint="eastAsia"/>
              </w:rPr>
            </w:r>
          </w:p>
        </w:tc>
        <w:tc>
          <w:tcPr>
            <w:tcW w:w="768" w:type="dxa"/>
            <w:vMerge w:val="restart"/>
            <w:vAlign w:val="center"/>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1-4</w:t>
            </w:r>
            <w:r>
              <w:rPr>
                <w:sz w:val="22"/>
                <w:szCs w:val="22"/>
                <w:bCs/>
                <w:rFonts w:ascii="仿宋" w:eastAsia="仿宋" w:hint="eastAsia"/>
              </w:rPr>
            </w:r>
          </w:p>
        </w:tc>
        <w:tc>
          <w:tcPr>
            <w:tcW w:w="732" w:type="dxa"/>
            <w:gridSpan w:val="2"/>
            <w:vMerge w:val="restart"/>
            <w:vAlign w:val="center"/>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国学教育研究中心</w:t>
            </w:r>
            <w:r>
              <w:rPr>
                <w:sz w:val="22"/>
                <w:szCs w:val="22"/>
                <w:bCs/>
                <w:rFonts w:ascii="仿宋" w:eastAsia="仿宋"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c>
          <w:tcPr>
            <w:tcW w:w="888" w:type="dxa"/>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4860" w:type="dxa"/>
            <w:gridSpan w:val="4"/>
            <w:vAlign w:val="top"/>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美术、书法、摄影展</w:t>
            </w:r>
            <w:r>
              <w:rPr>
                <w:sz w:val="22"/>
                <w:szCs w:val="22"/>
                <w:bCs/>
                <w:rFonts w:ascii="仿宋" w:eastAsia="仿宋" w:hint="eastAsia"/>
              </w:rPr>
            </w:r>
          </w:p>
        </w:tc>
        <w:tc>
          <w:tcPr>
            <w:tcW w:w="840" w:type="dxa"/>
            <w:vAlign w:val="center"/>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5</w:t>
            </w:r>
            <w:r>
              <w:rPr>
                <w:sz w:val="22"/>
                <w:szCs w:val="22"/>
                <w:rFonts w:ascii="仿宋" w:eastAsia="仿宋" w:hint="eastAsia"/>
              </w:rPr>
            </w:r>
          </w:p>
        </w:tc>
        <w:tc>
          <w:tcPr>
            <w:tcW w:w="1128" w:type="dxa"/>
            <w:vAlign w:val="center"/>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参与</w:t>
            </w:r>
            <w:r>
              <w:rPr>
                <w:sz w:val="22"/>
                <w:szCs w:val="22"/>
                <w:bCs/>
                <w:rFonts w:ascii="仿宋" w:eastAsia="仿宋" w:hint="eastAsia"/>
              </w:rPr>
            </w:r>
          </w:p>
        </w:tc>
        <w:tc>
          <w:tcPr>
            <w:tcW w:w="768" w:type="dxa"/>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732" w:type="dxa"/>
            <w:gridSpan w:val="2"/>
            <w:vMerge w:val="continue"/>
            <w:vAlign w:val="center"/>
            <w:textDirection w:val="lrTb"/>
          </w:tcPr>
          <w:p>
            <w:pPr>
              <w:pStyle w:val="Normal"/>
              <w:spacing w:afterAutospacing="false" w:beforeAutospacing="false" w:line="240" w:lineRule="auto"/>
              <w:rPr>
                <w:sz w:val="22"/>
                <w:szCs w:val="22"/>
              </w:rPr>
            </w:pPr>
            <w:r>
              <w:rPr>
                <w:sz w:val="22"/>
                <w:szCs w:val="22"/>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371" w:hRule="atLeast"/>
        </w:trPr>
        <w:tc>
          <w:tcPr>
            <w:tcW w:w="888" w:type="dxa"/>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4860" w:type="dxa"/>
            <w:gridSpan w:val="4"/>
            <w:vAlign w:val="top"/>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艺术比赛：围棋、书法、舞蹈、茶艺等</w:t>
            </w:r>
            <w:r>
              <w:rPr>
                <w:sz w:val="22"/>
                <w:szCs w:val="22"/>
                <w:bCs/>
                <w:rFonts w:ascii="仿宋" w:eastAsia="仿宋" w:hint="eastAsia"/>
              </w:rPr>
            </w:r>
          </w:p>
        </w:tc>
        <w:tc>
          <w:tcPr>
            <w:tcW w:w="840" w:type="dxa"/>
            <w:vAlign w:val="center"/>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5</w:t>
            </w:r>
            <w:r>
              <w:rPr>
                <w:sz w:val="22"/>
                <w:szCs w:val="22"/>
                <w:rFonts w:ascii="仿宋" w:eastAsia="仿宋" w:hint="eastAsia"/>
              </w:rPr>
            </w:r>
          </w:p>
        </w:tc>
        <w:tc>
          <w:tcPr>
            <w:tcW w:w="1128" w:type="dxa"/>
            <w:vAlign w:val="center"/>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参与</w:t>
            </w:r>
            <w:r>
              <w:rPr>
                <w:sz w:val="22"/>
                <w:szCs w:val="22"/>
                <w:bCs/>
                <w:rFonts w:ascii="仿宋" w:eastAsia="仿宋" w:hint="eastAsia"/>
              </w:rPr>
            </w:r>
          </w:p>
        </w:tc>
        <w:tc>
          <w:tcPr>
            <w:tcW w:w="768" w:type="dxa"/>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732" w:type="dxa"/>
            <w:gridSpan w:val="2"/>
            <w:vMerge w:val="continue"/>
            <w:vAlign w:val="center"/>
            <w:textDirection w:val="lrTb"/>
          </w:tcPr>
          <w:p>
            <w:pPr>
              <w:pStyle w:val="Normal"/>
              <w:spacing w:afterAutospacing="false" w:beforeAutospacing="false" w:line="240" w:lineRule="auto"/>
              <w:rPr>
                <w:sz w:val="22"/>
                <w:szCs w:val="22"/>
              </w:rPr>
            </w:pPr>
            <w:r>
              <w:rPr>
                <w:sz w:val="22"/>
                <w:szCs w:val="22"/>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371" w:hRule="atLeast"/>
        </w:trPr>
        <w:tc>
          <w:tcPr>
            <w:tcW w:w="888" w:type="dxa"/>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4860" w:type="dxa"/>
            <w:gridSpan w:val="4"/>
            <w:vAlign w:val="top"/>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非遗创作：树皮画</w:t>
            </w:r>
            <w:r>
              <w:rPr>
                <w:sz w:val="22"/>
                <w:szCs w:val="22"/>
                <w:bCs/>
                <w:rFonts w:ascii="仿宋" w:eastAsia="仿宋" w:hint="eastAsia"/>
              </w:rPr>
            </w:r>
          </w:p>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非遗艺术：四胡、马头琴、呼麦、剪纸、刺绣、书法、围棋等</w:t>
            </w:r>
            <w:r>
              <w:rPr>
                <w:sz w:val="22"/>
                <w:szCs w:val="22"/>
                <w:bCs/>
                <w:rFonts w:ascii="仿宋" w:eastAsia="仿宋" w:hint="eastAsia"/>
              </w:rPr>
            </w:r>
          </w:p>
        </w:tc>
        <w:tc>
          <w:tcPr>
            <w:tcW w:w="840" w:type="dxa"/>
            <w:vAlign w:val="center"/>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5</w:t>
            </w:r>
            <w:r>
              <w:rPr>
                <w:sz w:val="22"/>
                <w:szCs w:val="22"/>
                <w:rFonts w:ascii="仿宋" w:eastAsia="仿宋" w:hint="eastAsia"/>
              </w:rPr>
            </w:r>
          </w:p>
        </w:tc>
        <w:tc>
          <w:tcPr>
            <w:tcW w:w="1128" w:type="dxa"/>
            <w:vAlign w:val="center"/>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参加学习，成绩合格。</w:t>
            </w:r>
            <w:r>
              <w:rPr>
                <w:sz w:val="22"/>
                <w:szCs w:val="22"/>
                <w:bCs/>
                <w:rFonts w:ascii="仿宋" w:eastAsia="仿宋" w:hint="eastAsia"/>
              </w:rPr>
            </w:r>
          </w:p>
        </w:tc>
        <w:tc>
          <w:tcPr>
            <w:tcW w:w="768" w:type="dxa"/>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732" w:type="dxa"/>
            <w:gridSpan w:val="2"/>
            <w:vMerge w:val="continue"/>
            <w:vAlign w:val="center"/>
            <w:textDirection w:val="lrTb"/>
          </w:tcPr>
          <w:p>
            <w:pPr>
              <w:pStyle w:val="Normal"/>
              <w:spacing w:afterAutospacing="false" w:beforeAutospacing="false" w:line="240" w:lineRule="auto"/>
              <w:rPr>
                <w:sz w:val="22"/>
                <w:szCs w:val="22"/>
              </w:rPr>
            </w:pPr>
            <w:r>
              <w:rPr>
                <w:sz w:val="22"/>
                <w:szCs w:val="22"/>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497" w:hRule="atLeast"/>
        </w:trPr>
        <w:tc>
          <w:tcPr>
            <w:tcW w:w="888" w:type="dxa"/>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4860" w:type="dxa"/>
            <w:gridSpan w:val="4"/>
            <w:vAlign w:val="top"/>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专业能力大赛：大学生辩论赛、主持人大赛、演讲比赛等</w:t>
            </w:r>
            <w:r>
              <w:rPr>
                <w:sz w:val="22"/>
                <w:szCs w:val="22"/>
                <w:bCs/>
                <w:rFonts w:ascii="仿宋" w:eastAsia="仿宋" w:hint="eastAsia"/>
              </w:rPr>
            </w:r>
          </w:p>
        </w:tc>
        <w:tc>
          <w:tcPr>
            <w:tcW w:w="840" w:type="dxa"/>
            <w:vAlign w:val="center"/>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5</w:t>
            </w:r>
            <w:r>
              <w:rPr>
                <w:sz w:val="22"/>
                <w:szCs w:val="22"/>
                <w:bCs/>
                <w:rFonts w:ascii="仿宋" w:eastAsia="仿宋" w:hint="eastAsia"/>
              </w:rPr>
            </w:r>
          </w:p>
        </w:tc>
        <w:tc>
          <w:tcPr>
            <w:tcW w:w="1128" w:type="dxa"/>
            <w:vAlign w:val="center"/>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参与</w:t>
            </w:r>
            <w:r>
              <w:rPr>
                <w:sz w:val="22"/>
                <w:szCs w:val="22"/>
                <w:bCs/>
                <w:rFonts w:ascii="仿宋" w:eastAsia="仿宋" w:hint="eastAsia"/>
              </w:rPr>
            </w:r>
          </w:p>
        </w:tc>
        <w:tc>
          <w:tcPr>
            <w:tcW w:w="768" w:type="dxa"/>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732" w:type="dxa"/>
            <w:gridSpan w:val="2"/>
            <w:vMerge w:val="continue"/>
            <w:vAlign w:val="center"/>
            <w:textDirection w:val="lrTb"/>
          </w:tcPr>
          <w:p>
            <w:pPr>
              <w:pStyle w:val="Normal"/>
              <w:spacing w:afterAutospacing="false" w:beforeAutospacing="false" w:line="240" w:lineRule="auto"/>
              <w:rPr>
                <w:sz w:val="22"/>
                <w:szCs w:val="22"/>
              </w:rPr>
            </w:pPr>
            <w:r>
              <w:rPr>
                <w:sz w:val="22"/>
                <w:szCs w:val="22"/>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742" w:hRule="atLeast"/>
        </w:trPr>
        <w:tc>
          <w:tcPr>
            <w:tcW w:w="9216" w:type="dxa"/>
            <w:gridSpan w:val="10"/>
            <w:vAlign w:val="center"/>
            <w:textDirection w:val="lrTb"/>
          </w:tcPr>
          <w:p>
            <w:pPr>
              <w:pStyle w:val="Normal"/>
              <w:spacing w:afterAutospacing="false" w:beforeAutospacing="false" w:line="240" w:lineRule="auto"/>
              <w:rPr>
                <w:b w:val="1"/>
                <w:sz w:val="22"/>
                <w:szCs w:val="22"/>
                <w:bCs/>
                <w:rFonts w:ascii="仿宋" w:eastAsia="仿宋" w:hint="eastAsia"/>
              </w:rPr>
            </w:pPr>
            <w:r>
              <w:rPr>
                <w:b w:val="1"/>
                <w:sz w:val="22"/>
                <w:szCs w:val="22"/>
                <w:bCs/>
                <w:rFonts w:ascii="仿宋" w:eastAsia="仿宋" w:hint="eastAsia"/>
              </w:rPr>
              <w:t xml:space="preserve">文化素质素质教育分/学分获取办法</w:t>
            </w:r>
            <w:r>
              <w:rPr>
                <w:sz w:val="22"/>
                <w:szCs w:val="22"/>
                <w:bCs/>
                <w:rFonts w:ascii="仿宋" w:eastAsia="仿宋" w:hint="eastAsia"/>
              </w:rPr>
              <w:t xml:space="preserve">：1学分（每类可认定素质教育分最高5分，20个素质教育分可认定综合素质教育课程1学分，最高认定1学分）</w:t>
            </w:r>
            <w:r>
              <w:rPr>
                <w:sz w:val="22"/>
                <w:szCs w:val="22"/>
                <w:bCs/>
                <w:rFonts w:ascii="仿宋" w:eastAsia="仿宋"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242" w:hRule="atLeast"/>
        </w:trPr>
        <w:tc>
          <w:tcPr>
            <w:tcW w:w="888" w:type="dxa"/>
            <w:vMerge w:val="restart"/>
            <w:vAlign w:val="center"/>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身心</w:t>
            </w:r>
            <w:r>
              <w:rPr>
                <w:sz w:val="22"/>
                <w:szCs w:val="22"/>
                <w:bCs/>
                <w:rFonts w:ascii="仿宋" w:eastAsia="仿宋" w:hint="eastAsia"/>
              </w:rPr>
            </w:r>
          </w:p>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素质</w:t>
            </w:r>
            <w:r>
              <w:rPr>
                <w:sz w:val="22"/>
                <w:szCs w:val="22"/>
                <w:bCs/>
                <w:rFonts w:ascii="仿宋" w:eastAsia="仿宋" w:hint="eastAsia"/>
              </w:rPr>
            </w:r>
          </w:p>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（体）</w:t>
            </w:r>
            <w:r>
              <w:rPr>
                <w:sz w:val="22"/>
                <w:szCs w:val="22"/>
                <w:bCs/>
                <w:rFonts w:ascii="仿宋" w:eastAsia="仿宋" w:hint="eastAsia"/>
              </w:rPr>
            </w:r>
          </w:p>
        </w:tc>
        <w:tc>
          <w:tcPr>
            <w:tcW w:w="4860" w:type="dxa"/>
            <w:gridSpan w:val="4"/>
            <w:vAlign w:val="center"/>
            <w:textDirection w:val="lrTb"/>
          </w:tcPr>
          <w:p>
            <w:pPr>
              <w:pStyle w:val="BodyText"/>
              <w:jc w:val="center"/>
              <w:spacing w:afterAutospacing="false" w:beforeAutospacing="false" w:line="240" w:lineRule="auto"/>
              <w:framePr w:wrap="auto" w:hAnchor="text" w:vAnchor="margin"/>
              <w:rPr>
                <w:sz w:val="22"/>
                <w:szCs w:val="22"/>
                <w:bCs/>
                <w:rFonts w:ascii="仿宋" w:eastAsia="仿宋" w:hint="eastAsia"/>
              </w:rPr>
            </w:pPr>
            <w:r>
              <w:rPr>
                <w:sz w:val="22"/>
                <w:szCs w:val="22"/>
                <w:bCs/>
                <w:rFonts w:ascii="仿宋" w:eastAsia="仿宋" w:hint="eastAsia"/>
              </w:rPr>
              <w:t xml:space="preserve">太极拳展示比赛</w:t>
            </w:r>
            <w:r>
              <w:rPr>
                <w:sz w:val="22"/>
                <w:szCs w:val="22"/>
                <w:bCs/>
                <w:rFonts w:ascii="仿宋" w:eastAsia="仿宋" w:hint="eastAsia"/>
              </w:rPr>
            </w:r>
          </w:p>
        </w:tc>
        <w:tc>
          <w:tcPr>
            <w:tcW w:w="840" w:type="dxa"/>
            <w:vAlign w:val="center"/>
            <w:textDirection w:val="lrTb"/>
          </w:tcPr>
          <w:p>
            <w:pPr>
              <w:pStyle w:val="NormalIndent"/>
              <w:jc w:val="center"/>
              <w:spacing w:afterAutospacing="false" w:beforeAutospacing="false" w:line="240" w:lineRule="auto"/>
              <w:ind w:firstLine="0" w:firstLineChars="0"/>
              <w:rPr>
                <w:sz w:val="22"/>
                <w:szCs w:val="22"/>
                <w:rFonts w:ascii="仿宋" w:eastAsia="仿宋" w:hint="eastAsia"/>
              </w:rPr>
            </w:pPr>
            <w:r>
              <w:rPr>
                <w:sz w:val="22"/>
                <w:szCs w:val="22"/>
                <w:rFonts w:ascii="仿宋" w:eastAsia="仿宋" w:hint="eastAsia"/>
              </w:rPr>
              <w:t xml:space="preserve">5</w:t>
            </w:r>
            <w:r>
              <w:rPr>
                <w:sz w:val="22"/>
                <w:szCs w:val="22"/>
                <w:rFonts w:ascii="仿宋" w:eastAsia="仿宋" w:hint="eastAsia"/>
              </w:rPr>
            </w:r>
          </w:p>
        </w:tc>
        <w:tc>
          <w:tcPr>
            <w:tcW w:w="1128" w:type="dxa"/>
            <w:vAlign w:val="center"/>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动作质量</w:t>
            </w:r>
            <w:r>
              <w:rPr>
                <w:sz w:val="22"/>
                <w:szCs w:val="22"/>
                <w:bCs/>
                <w:rFonts w:ascii="仿宋" w:eastAsia="仿宋" w:hint="eastAsia"/>
              </w:rPr>
            </w:r>
          </w:p>
        </w:tc>
        <w:tc>
          <w:tcPr>
            <w:tcW w:w="998" w:type="dxa"/>
            <w:gridSpan w:val="2"/>
            <w:vMerge w:val="restart"/>
            <w:vAlign w:val="center"/>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1-4</w:t>
            </w:r>
            <w:r>
              <w:rPr>
                <w:sz w:val="22"/>
                <w:szCs w:val="22"/>
                <w:bCs/>
                <w:rFonts w:ascii="仿宋" w:eastAsia="仿宋" w:hint="eastAsia"/>
              </w:rPr>
            </w:r>
          </w:p>
        </w:tc>
        <w:tc>
          <w:tcPr>
            <w:tcW w:w="502" w:type="dxa"/>
            <w:vMerge w:val="restart"/>
            <w:vAlign w:val="center"/>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体育运动系</w:t>
            </w:r>
            <w:r>
              <w:rPr>
                <w:sz w:val="22"/>
                <w:szCs w:val="22"/>
                <w:rFonts w:ascii="仿宋" w:eastAsia="仿宋"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242" w:hRule="atLeast"/>
        </w:trPr>
        <w:tc>
          <w:tcPr>
            <w:tcW w:w="888" w:type="dxa"/>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4860" w:type="dxa"/>
            <w:gridSpan w:val="4"/>
            <w:vAlign w:val="center"/>
            <w:textDirection w:val="lrTb"/>
          </w:tcPr>
          <w:p>
            <w:pPr>
              <w:pStyle w:val="BodyText"/>
              <w:jc w:val="center"/>
              <w:spacing w:afterAutospacing="false" w:beforeAutospacing="false" w:line="240" w:lineRule="auto"/>
              <w:framePr w:wrap="auto" w:hAnchor="text" w:vAnchor="margin"/>
              <w:rPr>
                <w:sz w:val="22"/>
                <w:szCs w:val="22"/>
                <w:bCs/>
                <w:rFonts w:ascii="仿宋" w:eastAsia="仿宋" w:hint="eastAsia"/>
              </w:rPr>
            </w:pPr>
            <w:r>
              <w:rPr>
                <w:sz w:val="22"/>
                <w:szCs w:val="22"/>
                <w:bCs/>
                <w:rFonts w:ascii="仿宋" w:eastAsia="仿宋" w:hint="eastAsia"/>
              </w:rPr>
              <w:t xml:space="preserve">跳绳比赛</w:t>
            </w:r>
            <w:r>
              <w:rPr>
                <w:sz w:val="22"/>
                <w:szCs w:val="22"/>
                <w:bCs/>
                <w:rFonts w:ascii="仿宋" w:eastAsia="仿宋" w:hint="eastAsia"/>
              </w:rPr>
            </w:r>
          </w:p>
        </w:tc>
        <w:tc>
          <w:tcPr>
            <w:tcW w:w="840" w:type="dxa"/>
            <w:vAlign w:val="center"/>
            <w:textDirection w:val="lrTb"/>
          </w:tcPr>
          <w:p>
            <w:pPr>
              <w:pStyle w:val="NormalIndent"/>
              <w:jc w:val="center"/>
              <w:spacing w:afterAutospacing="false" w:beforeAutospacing="false" w:line="240" w:lineRule="auto"/>
              <w:ind w:firstLine="0" w:firstLineChars="0"/>
              <w:rPr>
                <w:sz w:val="22"/>
                <w:szCs w:val="22"/>
                <w:rFonts w:ascii="仿宋" w:eastAsia="仿宋" w:hint="eastAsia"/>
              </w:rPr>
            </w:pPr>
            <w:r>
              <w:rPr>
                <w:sz w:val="22"/>
                <w:szCs w:val="22"/>
                <w:rFonts w:ascii="仿宋" w:eastAsia="仿宋" w:hint="eastAsia"/>
              </w:rPr>
              <w:t xml:space="preserve">5</w:t>
            </w:r>
            <w:r>
              <w:rPr>
                <w:sz w:val="22"/>
                <w:szCs w:val="22"/>
                <w:rFonts w:ascii="仿宋" w:eastAsia="仿宋" w:hint="eastAsia"/>
              </w:rPr>
            </w:r>
          </w:p>
        </w:tc>
        <w:tc>
          <w:tcPr>
            <w:tcW w:w="1128" w:type="dxa"/>
            <w:vAlign w:val="center"/>
            <w:textDirection w:val="lrTb"/>
          </w:tcPr>
          <w:p>
            <w:pPr>
              <w:pStyle w:val="Normal"/>
              <w:jc w:val="center"/>
              <w:spacing w:afterAutospacing="false" w:beforeAutospacing="false" w:line="240" w:lineRule="auto"/>
              <w:rPr>
                <w:sz w:val="22"/>
                <w:szCs w:val="22"/>
                <w:rFonts w:ascii="仿宋" w:eastAsia="仿宋" w:hint="eastAsia"/>
              </w:rPr>
            </w:pPr>
            <w:r>
              <w:rPr>
                <w:sz w:val="22"/>
                <w:szCs w:val="22"/>
                <w:rFonts w:ascii="仿宋" w:eastAsia="仿宋" w:hint="eastAsia"/>
              </w:rPr>
              <w:t xml:space="preserve">数量</w:t>
            </w:r>
            <w:r>
              <w:rPr>
                <w:sz w:val="22"/>
                <w:szCs w:val="22"/>
                <w:rFonts w:ascii="仿宋" w:eastAsia="仿宋" w:hint="eastAsia"/>
              </w:rPr>
            </w:r>
          </w:p>
        </w:tc>
        <w:tc>
          <w:tcPr>
            <w:tcW w:w="998" w:type="dxa"/>
            <w:gridSpan w:val="2"/>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502" w:type="dxa"/>
            <w:vMerge w:val="continue"/>
            <w:vAlign w:val="center"/>
            <w:textDirection w:val="lrTb"/>
          </w:tcPr>
          <w:p>
            <w:pPr>
              <w:pStyle w:val="Normal"/>
              <w:spacing w:afterAutospacing="false" w:beforeAutospacing="false" w:line="240" w:lineRule="auto"/>
              <w:rPr>
                <w:sz w:val="22"/>
                <w:szCs w:val="22"/>
              </w:rPr>
            </w:pPr>
            <w:r>
              <w:rPr>
                <w:sz w:val="22"/>
                <w:szCs w:val="22"/>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385" w:hRule="atLeast"/>
        </w:trPr>
        <w:tc>
          <w:tcPr>
            <w:tcW w:w="888" w:type="dxa"/>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4860" w:type="dxa"/>
            <w:gridSpan w:val="4"/>
            <w:vAlign w:val="center"/>
            <w:textDirection w:val="lrTb"/>
          </w:tcPr>
          <w:p>
            <w:pPr>
              <w:pStyle w:val="BodyText"/>
              <w:jc w:val="center"/>
              <w:spacing w:afterAutospacing="false" w:beforeAutospacing="false" w:line="240" w:lineRule="auto"/>
              <w:framePr w:wrap="auto" w:hAnchor="text" w:vAnchor="margin"/>
              <w:rPr>
                <w:sz w:val="22"/>
                <w:szCs w:val="22"/>
                <w:bCs/>
                <w:rFonts w:ascii="仿宋" w:eastAsia="仿宋" w:hint="eastAsia"/>
              </w:rPr>
            </w:pPr>
            <w:r>
              <w:rPr>
                <w:sz w:val="22"/>
                <w:szCs w:val="22"/>
                <w:bCs/>
                <w:rFonts w:ascii="仿宋" w:eastAsia="仿宋" w:hint="eastAsia"/>
              </w:rPr>
              <w:t xml:space="preserve">运动会</w:t>
            </w:r>
            <w:r>
              <w:rPr>
                <w:sz w:val="22"/>
                <w:szCs w:val="22"/>
                <w:bCs/>
                <w:rFonts w:ascii="仿宋" w:eastAsia="仿宋" w:hint="eastAsia"/>
              </w:rPr>
            </w:r>
          </w:p>
        </w:tc>
        <w:tc>
          <w:tcPr>
            <w:tcW w:w="840" w:type="dxa"/>
            <w:vAlign w:val="center"/>
            <w:textDirection w:val="lrTb"/>
          </w:tcPr>
          <w:p>
            <w:pPr>
              <w:pStyle w:val="NormalIndent"/>
              <w:jc w:val="center"/>
              <w:spacing w:afterAutospacing="false" w:beforeAutospacing="false" w:line="240" w:lineRule="auto"/>
              <w:ind w:firstLine="0" w:firstLineChars="0"/>
              <w:rPr>
                <w:sz w:val="22"/>
                <w:szCs w:val="22"/>
                <w:rFonts w:ascii="仿宋" w:eastAsia="仿宋" w:hint="eastAsia"/>
              </w:rPr>
            </w:pPr>
            <w:r>
              <w:rPr>
                <w:sz w:val="22"/>
                <w:szCs w:val="22"/>
                <w:rFonts w:ascii="仿宋" w:eastAsia="仿宋" w:hint="eastAsia"/>
              </w:rPr>
              <w:t xml:space="preserve">5</w:t>
            </w:r>
            <w:r>
              <w:rPr>
                <w:sz w:val="22"/>
                <w:szCs w:val="22"/>
                <w:rFonts w:ascii="仿宋" w:eastAsia="仿宋" w:hint="eastAsia"/>
              </w:rPr>
            </w:r>
          </w:p>
        </w:tc>
        <w:tc>
          <w:tcPr>
            <w:tcW w:w="1128" w:type="dxa"/>
            <w:vAlign w:val="center"/>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参与度</w:t>
            </w:r>
            <w:r>
              <w:rPr>
                <w:sz w:val="22"/>
                <w:szCs w:val="22"/>
                <w:bCs/>
                <w:rFonts w:ascii="仿宋" w:eastAsia="仿宋" w:hint="eastAsia"/>
              </w:rPr>
            </w:r>
          </w:p>
        </w:tc>
        <w:tc>
          <w:tcPr>
            <w:tcW w:w="998" w:type="dxa"/>
            <w:gridSpan w:val="2"/>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502" w:type="dxa"/>
            <w:vMerge w:val="continue"/>
            <w:vAlign w:val="center"/>
            <w:textDirection w:val="lrTb"/>
          </w:tcPr>
          <w:p>
            <w:pPr>
              <w:pStyle w:val="Normal"/>
              <w:spacing w:afterAutospacing="false" w:beforeAutospacing="false" w:line="240" w:lineRule="auto"/>
              <w:rPr>
                <w:sz w:val="22"/>
                <w:szCs w:val="22"/>
              </w:rPr>
            </w:pPr>
            <w:r>
              <w:rPr>
                <w:sz w:val="22"/>
                <w:szCs w:val="22"/>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299" w:hRule="atLeast"/>
        </w:trPr>
        <w:tc>
          <w:tcPr>
            <w:tcW w:w="888" w:type="dxa"/>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4860" w:type="dxa"/>
            <w:gridSpan w:val="4"/>
            <w:vAlign w:val="center"/>
            <w:textDirection w:val="lrTb"/>
          </w:tcPr>
          <w:p>
            <w:pPr>
              <w:pStyle w:val="BodyText"/>
              <w:jc w:val="center"/>
              <w:spacing w:afterAutospacing="false" w:beforeAutospacing="false" w:line="240" w:lineRule="auto"/>
              <w:framePr w:wrap="auto" w:hAnchor="text" w:vAnchor="margin"/>
              <w:rPr>
                <w:sz w:val="22"/>
                <w:szCs w:val="22"/>
                <w:bCs/>
                <w:rFonts w:ascii="仿宋" w:eastAsia="仿宋" w:hint="eastAsia"/>
              </w:rPr>
            </w:pPr>
            <w:r>
              <w:rPr>
                <w:sz w:val="22"/>
                <w:szCs w:val="22"/>
                <w:bCs/>
                <w:rFonts w:ascii="仿宋" w:eastAsia="仿宋" w:hint="eastAsia"/>
              </w:rPr>
              <w:t xml:space="preserve">院级各类体育赛事</w:t>
            </w:r>
            <w:r>
              <w:rPr>
                <w:sz w:val="22"/>
                <w:szCs w:val="22"/>
                <w:bCs/>
                <w:rFonts w:ascii="仿宋" w:eastAsia="仿宋" w:hint="eastAsia"/>
              </w:rPr>
            </w:r>
          </w:p>
        </w:tc>
        <w:tc>
          <w:tcPr>
            <w:tcW w:w="840" w:type="dxa"/>
            <w:vAlign w:val="center"/>
            <w:textDirection w:val="lrTb"/>
          </w:tcPr>
          <w:p>
            <w:pPr>
              <w:pStyle w:val="NormalIndent"/>
              <w:jc w:val="center"/>
              <w:spacing w:afterAutospacing="false" w:beforeAutospacing="false" w:line="240" w:lineRule="auto"/>
              <w:ind w:firstLine="0" w:firstLineChars="0"/>
              <w:rPr>
                <w:sz w:val="22"/>
                <w:szCs w:val="22"/>
                <w:rFonts w:ascii="仿宋" w:eastAsia="仿宋" w:hint="eastAsia"/>
              </w:rPr>
            </w:pPr>
            <w:r>
              <w:rPr>
                <w:sz w:val="22"/>
                <w:szCs w:val="22"/>
                <w:rFonts w:ascii="仿宋" w:eastAsia="仿宋" w:hint="eastAsia"/>
              </w:rPr>
              <w:t xml:space="preserve">5</w:t>
            </w:r>
            <w:r>
              <w:rPr>
                <w:sz w:val="22"/>
                <w:szCs w:val="22"/>
                <w:rFonts w:ascii="仿宋" w:eastAsia="仿宋" w:hint="eastAsia"/>
              </w:rPr>
            </w:r>
          </w:p>
        </w:tc>
        <w:tc>
          <w:tcPr>
            <w:tcW w:w="1128" w:type="dxa"/>
            <w:vAlign w:val="center"/>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参与度</w:t>
            </w:r>
            <w:r>
              <w:rPr>
                <w:sz w:val="22"/>
                <w:szCs w:val="22"/>
                <w:bCs/>
                <w:rFonts w:ascii="仿宋" w:eastAsia="仿宋" w:hint="eastAsia"/>
              </w:rPr>
            </w:r>
          </w:p>
        </w:tc>
        <w:tc>
          <w:tcPr>
            <w:tcW w:w="998" w:type="dxa"/>
            <w:gridSpan w:val="2"/>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502" w:type="dxa"/>
            <w:vMerge w:val="continue"/>
            <w:vAlign w:val="center"/>
            <w:textDirection w:val="lrTb"/>
          </w:tcPr>
          <w:p>
            <w:pPr>
              <w:pStyle w:val="Normal"/>
              <w:spacing w:afterAutospacing="false" w:beforeAutospacing="false" w:line="240" w:lineRule="auto"/>
              <w:rPr>
                <w:sz w:val="22"/>
                <w:szCs w:val="22"/>
              </w:rPr>
            </w:pPr>
            <w:r>
              <w:rPr>
                <w:sz w:val="22"/>
                <w:szCs w:val="22"/>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299" w:hRule="atLeast"/>
        </w:trPr>
        <w:tc>
          <w:tcPr>
            <w:tcW w:w="888" w:type="dxa"/>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4860" w:type="dxa"/>
            <w:gridSpan w:val="4"/>
            <w:vAlign w:val="center"/>
            <w:textDirection w:val="lrTb"/>
          </w:tcPr>
          <w:p>
            <w:pPr>
              <w:pStyle w:val="BodyText"/>
              <w:jc w:val="center"/>
              <w:spacing w:afterAutospacing="false" w:beforeAutospacing="false" w:line="240" w:lineRule="auto"/>
              <w:framePr w:wrap="auto" w:hAnchor="text" w:vAnchor="margin"/>
              <w:rPr>
                <w:sz w:val="22"/>
                <w:szCs w:val="22"/>
                <w:bCs/>
                <w:rFonts w:ascii="仿宋" w:eastAsia="仿宋" w:hint="eastAsia"/>
              </w:rPr>
            </w:pPr>
            <w:r>
              <w:rPr>
                <w:sz w:val="22"/>
                <w:szCs w:val="22"/>
                <w:bCs/>
                <w:rFonts w:ascii="仿宋" w:eastAsia="仿宋" w:hint="eastAsia"/>
              </w:rPr>
              <w:t xml:space="preserve">参加心理健康普查活动</w:t>
            </w:r>
            <w:r>
              <w:rPr>
                <w:sz w:val="22"/>
                <w:szCs w:val="22"/>
                <w:bCs/>
                <w:rFonts w:ascii="仿宋" w:eastAsia="仿宋" w:hint="eastAsia"/>
              </w:rPr>
            </w:r>
          </w:p>
        </w:tc>
        <w:tc>
          <w:tcPr>
            <w:tcW w:w="840" w:type="dxa"/>
            <w:vAlign w:val="center"/>
            <w:textDirection w:val="lrTb"/>
          </w:tcPr>
          <w:p>
            <w:pPr>
              <w:pStyle w:val="NormalIndent"/>
              <w:jc w:val="center"/>
              <w:spacing w:afterAutospacing="false" w:beforeAutospacing="false" w:line="240" w:lineRule="auto"/>
              <w:ind w:firstLine="0" w:firstLineChars="0"/>
              <w:rPr>
                <w:sz w:val="22"/>
                <w:szCs w:val="22"/>
                <w:rFonts w:ascii="仿宋" w:eastAsia="仿宋" w:hint="eastAsia"/>
              </w:rPr>
            </w:pPr>
            <w:r>
              <w:rPr>
                <w:sz w:val="22"/>
                <w:szCs w:val="22"/>
                <w:rFonts w:ascii="仿宋" w:eastAsia="仿宋" w:hint="eastAsia"/>
              </w:rPr>
              <w:t xml:space="preserve">5</w:t>
            </w:r>
            <w:r>
              <w:rPr>
                <w:sz w:val="22"/>
                <w:szCs w:val="22"/>
                <w:rFonts w:ascii="仿宋" w:eastAsia="仿宋" w:hint="eastAsia"/>
              </w:rPr>
            </w:r>
          </w:p>
        </w:tc>
        <w:tc>
          <w:tcPr>
            <w:tcW w:w="1128" w:type="dxa"/>
            <w:vAlign w:val="top"/>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参与活动</w:t>
            </w:r>
            <w:r>
              <w:rPr>
                <w:sz w:val="22"/>
                <w:szCs w:val="22"/>
                <w:bCs/>
                <w:rFonts w:ascii="仿宋" w:eastAsia="仿宋" w:hint="eastAsia"/>
              </w:rPr>
            </w:r>
          </w:p>
        </w:tc>
        <w:tc>
          <w:tcPr>
            <w:tcW w:w="998" w:type="dxa"/>
            <w:gridSpan w:val="2"/>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502" w:type="dxa"/>
            <w:vMerge w:val="restart"/>
            <w:vAlign w:val="center"/>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阳光心理系、学生处</w:t>
            </w:r>
            <w:r>
              <w:rPr>
                <w:sz w:val="22"/>
                <w:szCs w:val="22"/>
                <w:bCs/>
                <w:rFonts w:ascii="仿宋" w:eastAsia="仿宋"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299" w:hRule="atLeast"/>
        </w:trPr>
        <w:tc>
          <w:tcPr>
            <w:tcW w:w="888" w:type="dxa"/>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4860" w:type="dxa"/>
            <w:gridSpan w:val="4"/>
            <w:vAlign w:val="center"/>
            <w:textDirection w:val="lrTb"/>
          </w:tcPr>
          <w:p>
            <w:pPr>
              <w:pStyle w:val="BodyText"/>
              <w:jc w:val="center"/>
              <w:spacing w:afterAutospacing="false" w:beforeAutospacing="false" w:line="240" w:lineRule="auto"/>
              <w:framePr w:wrap="auto" w:hAnchor="text" w:vAnchor="margin"/>
              <w:rPr>
                <w:sz w:val="22"/>
                <w:szCs w:val="22"/>
                <w:rFonts w:ascii="仿宋" w:eastAsia="仿宋" w:hint="eastAsia"/>
              </w:rPr>
            </w:pPr>
            <w:r>
              <w:rPr>
                <w:sz w:val="22"/>
                <w:szCs w:val="22"/>
                <w:rFonts w:ascii="仿宋" w:eastAsia="仿宋" w:hint="eastAsia"/>
              </w:rPr>
              <w:t xml:space="preserve">“一院（系）一精品”心理健康教育活动</w:t>
            </w:r>
            <w:r>
              <w:rPr>
                <w:sz w:val="22"/>
                <w:szCs w:val="22"/>
                <w:bCs/>
                <w:rFonts w:ascii="仿宋" w:eastAsia="仿宋" w:hint="eastAsia"/>
              </w:rPr>
            </w:r>
          </w:p>
        </w:tc>
        <w:tc>
          <w:tcPr>
            <w:tcW w:w="840" w:type="dxa"/>
            <w:vAlign w:val="center"/>
            <w:textDirection w:val="lrTb"/>
          </w:tcPr>
          <w:p>
            <w:pPr>
              <w:pStyle w:val="NormalIndent"/>
              <w:jc w:val="center"/>
              <w:spacing w:afterAutospacing="false" w:beforeAutospacing="false" w:line="240" w:lineRule="auto"/>
              <w:ind w:firstLine="0" w:firstLineChars="0"/>
              <w:rPr>
                <w:sz w:val="22"/>
                <w:szCs w:val="22"/>
                <w:rFonts w:ascii="仿宋" w:eastAsia="仿宋" w:hint="eastAsia"/>
              </w:rPr>
            </w:pPr>
            <w:r>
              <w:rPr>
                <w:sz w:val="22"/>
                <w:szCs w:val="22"/>
                <w:rFonts w:ascii="仿宋" w:eastAsia="仿宋" w:hint="eastAsia"/>
              </w:rPr>
              <w:t xml:space="preserve">5</w:t>
            </w:r>
            <w:r>
              <w:rPr>
                <w:sz w:val="22"/>
                <w:szCs w:val="22"/>
                <w:rFonts w:ascii="仿宋" w:eastAsia="仿宋" w:hint="eastAsia"/>
              </w:rPr>
            </w:r>
          </w:p>
        </w:tc>
        <w:tc>
          <w:tcPr>
            <w:tcW w:w="1128" w:type="dxa"/>
            <w:vAlign w:val="top"/>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参与活动</w:t>
            </w:r>
            <w:r>
              <w:rPr>
                <w:sz w:val="22"/>
                <w:szCs w:val="22"/>
                <w:bCs/>
                <w:rFonts w:ascii="仿宋" w:eastAsia="仿宋" w:hint="eastAsia"/>
              </w:rPr>
            </w:r>
          </w:p>
        </w:tc>
        <w:tc>
          <w:tcPr>
            <w:tcW w:w="998" w:type="dxa"/>
            <w:gridSpan w:val="2"/>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502" w:type="dxa"/>
            <w:vMerge w:val="continue"/>
            <w:vAlign w:val="center"/>
            <w:textDirection w:val="lrTb"/>
          </w:tcPr>
          <w:p>
            <w:pPr>
              <w:pStyle w:val="Normal"/>
              <w:spacing w:afterAutospacing="false" w:beforeAutospacing="false" w:line="240" w:lineRule="auto"/>
              <w:rPr>
                <w:sz w:val="22"/>
                <w:szCs w:val="22"/>
              </w:rPr>
            </w:pPr>
            <w:r>
              <w:rPr>
                <w:sz w:val="22"/>
                <w:szCs w:val="22"/>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299" w:hRule="atLeast"/>
        </w:trPr>
        <w:tc>
          <w:tcPr>
            <w:tcW w:w="888" w:type="dxa"/>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4860" w:type="dxa"/>
            <w:gridSpan w:val="4"/>
            <w:vAlign w:val="center"/>
            <w:textDirection w:val="lrTb"/>
          </w:tcPr>
          <w:p>
            <w:pPr>
              <w:pStyle w:val="BodyText"/>
              <w:jc w:val="center"/>
              <w:spacing w:afterAutospacing="false" w:beforeAutospacing="false" w:line="240" w:lineRule="auto"/>
              <w:framePr w:wrap="auto" w:hAnchor="text" w:vAnchor="margin"/>
              <w:rPr>
                <w:sz w:val="22"/>
                <w:szCs w:val="22"/>
                <w:rFonts w:ascii="仿宋" w:eastAsia="仿宋" w:hint="eastAsia"/>
              </w:rPr>
            </w:pPr>
            <w:r>
              <w:rPr>
                <w:sz w:val="22"/>
                <w:szCs w:val="22"/>
                <w:rFonts w:ascii="仿宋" w:eastAsia="仿宋" w:hint="eastAsia"/>
              </w:rPr>
              <w:t xml:space="preserve">心理健康教育主题班会</w:t>
            </w:r>
            <w:r>
              <w:rPr>
                <w:sz w:val="22"/>
                <w:szCs w:val="22"/>
                <w:bCs/>
                <w:rFonts w:ascii="仿宋" w:eastAsia="仿宋" w:hint="eastAsia"/>
              </w:rPr>
            </w:r>
          </w:p>
        </w:tc>
        <w:tc>
          <w:tcPr>
            <w:tcW w:w="840" w:type="dxa"/>
            <w:vAlign w:val="center"/>
            <w:textDirection w:val="lrTb"/>
          </w:tcPr>
          <w:p>
            <w:pPr>
              <w:pStyle w:val="NormalIndent"/>
              <w:jc w:val="center"/>
              <w:spacing w:afterAutospacing="false" w:beforeAutospacing="false" w:line="240" w:lineRule="auto"/>
              <w:ind w:firstLine="0" w:firstLineChars="0"/>
              <w:rPr>
                <w:sz w:val="22"/>
                <w:szCs w:val="22"/>
                <w:rFonts w:ascii="仿宋" w:eastAsia="仿宋" w:hint="eastAsia"/>
              </w:rPr>
            </w:pPr>
            <w:r>
              <w:rPr>
                <w:sz w:val="22"/>
                <w:szCs w:val="22"/>
                <w:rFonts w:ascii="仿宋" w:eastAsia="仿宋" w:hint="eastAsia"/>
              </w:rPr>
              <w:t xml:space="preserve">5</w:t>
            </w:r>
            <w:r>
              <w:rPr>
                <w:sz w:val="22"/>
                <w:szCs w:val="22"/>
                <w:rFonts w:ascii="仿宋" w:eastAsia="仿宋" w:hint="eastAsia"/>
              </w:rPr>
            </w:r>
          </w:p>
        </w:tc>
        <w:tc>
          <w:tcPr>
            <w:tcW w:w="1128" w:type="dxa"/>
            <w:vAlign w:val="top"/>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参与活动</w:t>
            </w:r>
            <w:r>
              <w:rPr>
                <w:sz w:val="22"/>
                <w:szCs w:val="22"/>
                <w:bCs/>
                <w:rFonts w:ascii="仿宋" w:eastAsia="仿宋" w:hint="eastAsia"/>
              </w:rPr>
            </w:r>
          </w:p>
        </w:tc>
        <w:tc>
          <w:tcPr>
            <w:tcW w:w="998" w:type="dxa"/>
            <w:gridSpan w:val="2"/>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502" w:type="dxa"/>
            <w:vMerge w:val="continue"/>
            <w:vAlign w:val="center"/>
            <w:textDirection w:val="lrTb"/>
          </w:tcPr>
          <w:p>
            <w:pPr>
              <w:pStyle w:val="Normal"/>
              <w:spacing w:afterAutospacing="false" w:beforeAutospacing="false" w:line="240" w:lineRule="auto"/>
              <w:rPr>
                <w:sz w:val="22"/>
                <w:szCs w:val="22"/>
              </w:rPr>
            </w:pPr>
            <w:r>
              <w:rPr>
                <w:sz w:val="22"/>
                <w:szCs w:val="22"/>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299" w:hRule="atLeast"/>
        </w:trPr>
        <w:tc>
          <w:tcPr>
            <w:tcW w:w="888" w:type="dxa"/>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4860" w:type="dxa"/>
            <w:gridSpan w:val="4"/>
            <w:vAlign w:val="top"/>
            <w:textDirection w:val="lrTb"/>
          </w:tcPr>
          <w:p>
            <w:pPr>
              <w:pStyle w:val="BodyText"/>
              <w:jc w:val="center"/>
              <w:spacing w:afterAutospacing="false" w:beforeAutospacing="false" w:line="240" w:lineRule="auto"/>
              <w:framePr w:wrap="auto" w:hAnchor="text" w:vAnchor="margin"/>
              <w:rPr>
                <w:sz w:val="22"/>
                <w:szCs w:val="22"/>
                <w:bCs/>
                <w:rFonts w:ascii="仿宋" w:eastAsia="仿宋" w:hint="eastAsia"/>
              </w:rPr>
            </w:pPr>
            <w:r>
              <w:rPr>
                <w:sz w:val="22"/>
                <w:szCs w:val="22"/>
                <w:bCs/>
                <w:rFonts w:ascii="仿宋" w:eastAsia="仿宋" w:hint="eastAsia"/>
              </w:rPr>
              <w:t xml:space="preserve">心理知识竞赛</w:t>
            </w:r>
            <w:r>
              <w:rPr>
                <w:sz w:val="22"/>
                <w:szCs w:val="22"/>
                <w:bCs/>
                <w:rFonts w:ascii="仿宋" w:eastAsia="仿宋" w:hint="eastAsia"/>
              </w:rPr>
            </w:r>
          </w:p>
        </w:tc>
        <w:tc>
          <w:tcPr>
            <w:tcW w:w="840" w:type="dxa"/>
            <w:vAlign w:val="top"/>
            <w:textDirection w:val="lrTb"/>
          </w:tcPr>
          <w:p>
            <w:pPr>
              <w:pStyle w:val="Normal"/>
              <w:jc w:val="center"/>
              <w:spacing w:afterAutospacing="false" w:beforeAutospacing="false" w:line="240" w:lineRule="auto"/>
              <w:rPr>
                <w:sz w:val="22"/>
                <w:szCs w:val="22"/>
                <w:rFonts w:ascii="仿宋" w:eastAsia="仿宋" w:hint="eastAsia"/>
              </w:rPr>
            </w:pPr>
            <w:r>
              <w:rPr>
                <w:sz w:val="22"/>
                <w:szCs w:val="22"/>
                <w:rFonts w:ascii="仿宋" w:eastAsia="仿宋" w:hint="eastAsia"/>
              </w:rPr>
              <w:t xml:space="preserve">5</w:t>
            </w:r>
            <w:r>
              <w:rPr>
                <w:b w:val="1"/>
                <w:sz w:val="22"/>
                <w:szCs w:val="22"/>
                <w:rFonts w:ascii="仿宋" w:eastAsia="仿宋" w:hint="eastAsia"/>
              </w:rPr>
            </w:r>
          </w:p>
        </w:tc>
        <w:tc>
          <w:tcPr>
            <w:tcW w:w="1128" w:type="dxa"/>
            <w:vAlign w:val="top"/>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比赛成绩</w:t>
            </w:r>
            <w:r>
              <w:rPr>
                <w:sz w:val="22"/>
                <w:szCs w:val="22"/>
                <w:bCs/>
                <w:rFonts w:ascii="仿宋" w:eastAsia="仿宋" w:hint="eastAsia"/>
              </w:rPr>
            </w:r>
          </w:p>
        </w:tc>
        <w:tc>
          <w:tcPr>
            <w:tcW w:w="998" w:type="dxa"/>
            <w:gridSpan w:val="2"/>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502" w:type="dxa"/>
            <w:vMerge w:val="continue"/>
            <w:vAlign w:val="center"/>
            <w:textDirection w:val="lrTb"/>
          </w:tcPr>
          <w:p>
            <w:pPr>
              <w:pStyle w:val="Normal"/>
              <w:spacing w:afterAutospacing="false" w:beforeAutospacing="false" w:line="240" w:lineRule="auto"/>
              <w:rPr>
                <w:sz w:val="22"/>
                <w:szCs w:val="22"/>
              </w:rPr>
            </w:pPr>
            <w:r>
              <w:rPr>
                <w:sz w:val="22"/>
                <w:szCs w:val="22"/>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337" w:hRule="atLeast"/>
        </w:trPr>
        <w:tc>
          <w:tcPr>
            <w:tcW w:w="888" w:type="dxa"/>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4860" w:type="dxa"/>
            <w:gridSpan w:val="4"/>
            <w:vAlign w:val="top"/>
            <w:textDirection w:val="lrTb"/>
          </w:tcPr>
          <w:p>
            <w:pPr>
              <w:pStyle w:val="BodyText"/>
              <w:jc w:val="center"/>
              <w:spacing w:afterAutospacing="false" w:beforeAutospacing="false" w:line="240" w:lineRule="auto"/>
              <w:framePr w:wrap="auto" w:hAnchor="text" w:vAnchor="margin"/>
              <w:rPr>
                <w:sz w:val="22"/>
                <w:szCs w:val="22"/>
                <w:bCs/>
                <w:rFonts w:ascii="仿宋" w:eastAsia="仿宋" w:hint="eastAsia"/>
              </w:rPr>
            </w:pPr>
            <w:r>
              <w:rPr>
                <w:sz w:val="22"/>
                <w:szCs w:val="22"/>
                <w:bCs/>
                <w:rFonts w:ascii="仿宋" w:eastAsia="仿宋" w:hint="eastAsia"/>
              </w:rPr>
              <w:t xml:space="preserve">特色心理活动</w:t>
            </w:r>
            <w:r>
              <w:rPr>
                <w:sz w:val="22"/>
                <w:szCs w:val="22"/>
                <w:bCs/>
                <w:rFonts w:ascii="仿宋" w:eastAsia="仿宋" w:hint="eastAsia"/>
              </w:rPr>
            </w:r>
          </w:p>
        </w:tc>
        <w:tc>
          <w:tcPr>
            <w:tcW w:w="840" w:type="dxa"/>
            <w:vAlign w:val="top"/>
            <w:textDirection w:val="lrTb"/>
          </w:tcPr>
          <w:p>
            <w:pPr>
              <w:pStyle w:val="Normal"/>
              <w:jc w:val="center"/>
              <w:spacing w:afterAutospacing="false" w:beforeAutospacing="false" w:line="240" w:lineRule="auto"/>
              <w:rPr>
                <w:sz w:val="22"/>
                <w:szCs w:val="22"/>
                <w:rFonts w:ascii="仿宋" w:eastAsia="仿宋" w:hint="eastAsia"/>
              </w:rPr>
            </w:pPr>
            <w:r>
              <w:rPr>
                <w:sz w:val="22"/>
                <w:szCs w:val="22"/>
                <w:rFonts w:ascii="仿宋" w:eastAsia="仿宋" w:hint="eastAsia"/>
              </w:rPr>
              <w:t xml:space="preserve">5</w:t>
            </w:r>
            <w:r>
              <w:rPr>
                <w:b w:val="1"/>
                <w:sz w:val="22"/>
                <w:szCs w:val="22"/>
                <w:rFonts w:ascii="仿宋" w:eastAsia="仿宋" w:hint="eastAsia"/>
              </w:rPr>
            </w:r>
          </w:p>
        </w:tc>
        <w:tc>
          <w:tcPr>
            <w:tcW w:w="1128" w:type="dxa"/>
            <w:vAlign w:val="top"/>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参与活动</w:t>
            </w:r>
            <w:r>
              <w:rPr>
                <w:sz w:val="22"/>
                <w:szCs w:val="22"/>
                <w:bCs/>
                <w:rFonts w:ascii="仿宋" w:eastAsia="仿宋" w:hint="eastAsia"/>
              </w:rPr>
            </w:r>
          </w:p>
        </w:tc>
        <w:tc>
          <w:tcPr>
            <w:tcW w:w="998" w:type="dxa"/>
            <w:gridSpan w:val="2"/>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502" w:type="dxa"/>
            <w:vMerge w:val="continue"/>
            <w:vAlign w:val="center"/>
            <w:textDirection w:val="lrTb"/>
          </w:tcPr>
          <w:p>
            <w:pPr>
              <w:pStyle w:val="Normal"/>
              <w:spacing w:afterAutospacing="false" w:beforeAutospacing="false" w:line="240" w:lineRule="auto"/>
              <w:rPr>
                <w:sz w:val="22"/>
                <w:szCs w:val="22"/>
              </w:rPr>
            </w:pPr>
            <w:r>
              <w:rPr>
                <w:sz w:val="22"/>
                <w:szCs w:val="22"/>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337" w:hRule="atLeast"/>
        </w:trPr>
        <w:tc>
          <w:tcPr>
            <w:tcW w:w="888" w:type="dxa"/>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4860" w:type="dxa"/>
            <w:gridSpan w:val="4"/>
            <w:vAlign w:val="top"/>
            <w:textDirection w:val="lrTb"/>
          </w:tcPr>
          <w:p>
            <w:pPr>
              <w:pStyle w:val="BodyText"/>
              <w:jc w:val="center"/>
              <w:spacing w:afterAutospacing="false" w:beforeAutospacing="false" w:line="240" w:lineRule="auto"/>
              <w:framePr w:wrap="auto" w:hAnchor="text" w:vAnchor="margin"/>
              <w:rPr>
                <w:sz w:val="22"/>
                <w:szCs w:val="22"/>
                <w:bCs/>
                <w:rFonts w:ascii="仿宋" w:eastAsia="仿宋" w:hint="eastAsia"/>
              </w:rPr>
            </w:pPr>
            <w:r>
              <w:rPr>
                <w:sz w:val="22"/>
                <w:szCs w:val="22"/>
                <w:bCs/>
                <w:rFonts w:ascii="仿宋" w:eastAsia="仿宋" w:hint="eastAsia"/>
              </w:rPr>
              <w:t xml:space="preserve">心理社团</w:t>
            </w:r>
            <w:r>
              <w:rPr>
                <w:sz w:val="22"/>
                <w:szCs w:val="22"/>
                <w:bCs/>
                <w:rFonts w:ascii="仿宋" w:eastAsia="仿宋" w:hint="eastAsia"/>
              </w:rPr>
            </w:r>
          </w:p>
        </w:tc>
        <w:tc>
          <w:tcPr>
            <w:tcW w:w="840" w:type="dxa"/>
            <w:vAlign w:val="top"/>
            <w:textDirection w:val="lrTb"/>
          </w:tcPr>
          <w:p>
            <w:pPr>
              <w:pStyle w:val="Normal"/>
              <w:jc w:val="center"/>
              <w:spacing w:afterAutospacing="false" w:beforeAutospacing="false" w:line="240" w:lineRule="auto"/>
              <w:rPr>
                <w:sz w:val="22"/>
                <w:szCs w:val="22"/>
                <w:rFonts w:ascii="仿宋" w:eastAsia="仿宋" w:hint="eastAsia"/>
              </w:rPr>
            </w:pPr>
            <w:r>
              <w:rPr>
                <w:sz w:val="22"/>
                <w:szCs w:val="22"/>
                <w:rFonts w:ascii="仿宋" w:eastAsia="仿宋" w:hint="eastAsia"/>
              </w:rPr>
              <w:t xml:space="preserve">5</w:t>
            </w:r>
            <w:r>
              <w:rPr>
                <w:b w:val="1"/>
                <w:sz w:val="22"/>
                <w:szCs w:val="22"/>
                <w:rFonts w:ascii="仿宋" w:eastAsia="仿宋" w:hint="eastAsia"/>
              </w:rPr>
            </w:r>
          </w:p>
        </w:tc>
        <w:tc>
          <w:tcPr>
            <w:tcW w:w="1128" w:type="dxa"/>
            <w:vAlign w:val="top"/>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参与活动</w:t>
            </w:r>
            <w:r>
              <w:rPr>
                <w:sz w:val="22"/>
                <w:szCs w:val="22"/>
                <w:bCs/>
                <w:rFonts w:ascii="仿宋" w:eastAsia="仿宋" w:hint="eastAsia"/>
              </w:rPr>
            </w:r>
          </w:p>
        </w:tc>
        <w:tc>
          <w:tcPr>
            <w:tcW w:w="998" w:type="dxa"/>
            <w:gridSpan w:val="2"/>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502" w:type="dxa"/>
            <w:vMerge w:val="continue"/>
            <w:vAlign w:val="center"/>
            <w:textDirection w:val="lrTb"/>
          </w:tcPr>
          <w:p>
            <w:pPr>
              <w:pStyle w:val="Normal"/>
              <w:spacing w:afterAutospacing="false" w:beforeAutospacing="false" w:line="240" w:lineRule="auto"/>
              <w:rPr>
                <w:sz w:val="22"/>
                <w:szCs w:val="22"/>
              </w:rPr>
            </w:pPr>
            <w:r>
              <w:rPr>
                <w:sz w:val="22"/>
                <w:szCs w:val="22"/>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337" w:hRule="atLeast"/>
        </w:trPr>
        <w:tc>
          <w:tcPr>
            <w:tcW w:w="888" w:type="dxa"/>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4860" w:type="dxa"/>
            <w:gridSpan w:val="4"/>
            <w:vAlign w:val="top"/>
            <w:textDirection w:val="lrTb"/>
          </w:tcPr>
          <w:p>
            <w:pPr>
              <w:pStyle w:val="BodyText"/>
              <w:jc w:val="center"/>
              <w:spacing w:afterAutospacing="false" w:beforeAutospacing="false" w:line="240" w:lineRule="auto"/>
              <w:framePr w:wrap="auto" w:hAnchor="text" w:vAnchor="margin"/>
              <w:rPr>
                <w:sz w:val="22"/>
                <w:szCs w:val="22"/>
                <w:bCs/>
                <w:rFonts w:ascii="仿宋" w:eastAsia="仿宋" w:hint="eastAsia"/>
              </w:rPr>
            </w:pPr>
            <w:r>
              <w:rPr>
                <w:sz w:val="22"/>
                <w:szCs w:val="22"/>
                <w:bCs/>
                <w:rFonts w:ascii="仿宋" w:eastAsia="仿宋" w:hint="eastAsia"/>
              </w:rPr>
              <w:t xml:space="preserve">户外素质拓展训练</w:t>
            </w:r>
            <w:r>
              <w:rPr>
                <w:sz w:val="22"/>
                <w:szCs w:val="22"/>
                <w:bCs/>
                <w:rFonts w:ascii="仿宋" w:eastAsia="仿宋" w:hint="eastAsia"/>
              </w:rPr>
            </w:r>
          </w:p>
        </w:tc>
        <w:tc>
          <w:tcPr>
            <w:tcW w:w="840" w:type="dxa"/>
            <w:vAlign w:val="top"/>
            <w:textDirection w:val="lrTb"/>
          </w:tcPr>
          <w:p>
            <w:pPr>
              <w:pStyle w:val="Normal"/>
              <w:jc w:val="center"/>
              <w:spacing w:afterAutospacing="false" w:beforeAutospacing="false" w:line="240" w:lineRule="auto"/>
              <w:rPr>
                <w:sz w:val="22"/>
                <w:szCs w:val="22"/>
                <w:rFonts w:ascii="仿宋" w:eastAsia="仿宋" w:hint="eastAsia"/>
              </w:rPr>
            </w:pPr>
            <w:r>
              <w:rPr>
                <w:sz w:val="22"/>
                <w:szCs w:val="22"/>
                <w:rFonts w:ascii="仿宋" w:eastAsia="仿宋" w:hint="eastAsia"/>
              </w:rPr>
              <w:t xml:space="preserve">5</w:t>
            </w:r>
            <w:r>
              <w:rPr>
                <w:b w:val="1"/>
                <w:sz w:val="22"/>
                <w:szCs w:val="22"/>
                <w:rFonts w:ascii="仿宋" w:eastAsia="仿宋" w:hint="eastAsia"/>
              </w:rPr>
            </w:r>
          </w:p>
        </w:tc>
        <w:tc>
          <w:tcPr>
            <w:tcW w:w="1128" w:type="dxa"/>
            <w:vAlign w:val="top"/>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参与活动</w:t>
            </w:r>
            <w:r>
              <w:rPr>
                <w:sz w:val="22"/>
                <w:szCs w:val="22"/>
                <w:bCs/>
                <w:rFonts w:ascii="仿宋" w:eastAsia="仿宋" w:hint="eastAsia"/>
              </w:rPr>
            </w:r>
          </w:p>
        </w:tc>
        <w:tc>
          <w:tcPr>
            <w:tcW w:w="998" w:type="dxa"/>
            <w:gridSpan w:val="2"/>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502" w:type="dxa"/>
            <w:vMerge w:val="continue"/>
            <w:vAlign w:val="center"/>
            <w:textDirection w:val="lrTb"/>
          </w:tcPr>
          <w:p>
            <w:pPr>
              <w:pStyle w:val="Normal"/>
              <w:spacing w:afterAutospacing="false" w:beforeAutospacing="false" w:line="240" w:lineRule="auto"/>
              <w:rPr>
                <w:sz w:val="22"/>
                <w:szCs w:val="22"/>
              </w:rPr>
            </w:pPr>
            <w:r>
              <w:rPr>
                <w:sz w:val="22"/>
                <w:szCs w:val="22"/>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337" w:hRule="atLeast"/>
        </w:trPr>
        <w:tc>
          <w:tcPr>
            <w:tcW w:w="888" w:type="dxa"/>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4860" w:type="dxa"/>
            <w:gridSpan w:val="4"/>
            <w:vAlign w:val="top"/>
            <w:textDirection w:val="lrTb"/>
          </w:tcPr>
          <w:p>
            <w:pPr>
              <w:pStyle w:val="BodyText"/>
              <w:jc w:val="center"/>
              <w:spacing w:afterAutospacing="false" w:beforeAutospacing="false" w:line="240" w:lineRule="auto"/>
              <w:framePr w:wrap="auto" w:hAnchor="text" w:vAnchor="margin"/>
              <w:rPr>
                <w:sz w:val="22"/>
                <w:szCs w:val="22"/>
                <w:bCs/>
                <w:rFonts w:ascii="仿宋" w:eastAsia="仿宋" w:hint="eastAsia"/>
              </w:rPr>
            </w:pPr>
            <w:r>
              <w:rPr>
                <w:sz w:val="22"/>
                <w:szCs w:val="22"/>
                <w:bCs/>
                <w:rFonts w:ascii="仿宋" w:eastAsia="仿宋" w:hint="eastAsia"/>
              </w:rPr>
              <w:t xml:space="preserve">心理委员心理技能比赛</w:t>
            </w:r>
            <w:r>
              <w:rPr>
                <w:sz w:val="22"/>
                <w:szCs w:val="22"/>
                <w:bCs/>
                <w:rFonts w:ascii="仿宋" w:eastAsia="仿宋" w:hint="eastAsia"/>
              </w:rPr>
            </w:r>
          </w:p>
        </w:tc>
        <w:tc>
          <w:tcPr>
            <w:tcW w:w="840" w:type="dxa"/>
            <w:vAlign w:val="top"/>
            <w:textDirection w:val="lrTb"/>
          </w:tcPr>
          <w:p>
            <w:pPr>
              <w:pStyle w:val="Normal"/>
              <w:jc w:val="center"/>
              <w:spacing w:afterAutospacing="false" w:beforeAutospacing="false" w:line="240" w:lineRule="auto"/>
              <w:rPr>
                <w:sz w:val="22"/>
                <w:szCs w:val="22"/>
                <w:rFonts w:ascii="仿宋" w:eastAsia="仿宋" w:hint="eastAsia"/>
              </w:rPr>
            </w:pPr>
            <w:r>
              <w:rPr>
                <w:sz w:val="22"/>
                <w:szCs w:val="22"/>
                <w:rFonts w:ascii="仿宋" w:eastAsia="仿宋" w:hint="eastAsia"/>
              </w:rPr>
              <w:t xml:space="preserve">5</w:t>
            </w:r>
            <w:r>
              <w:rPr>
                <w:b w:val="1"/>
                <w:sz w:val="22"/>
                <w:szCs w:val="22"/>
                <w:rFonts w:ascii="仿宋" w:eastAsia="仿宋" w:hint="eastAsia"/>
              </w:rPr>
            </w:r>
          </w:p>
        </w:tc>
        <w:tc>
          <w:tcPr>
            <w:tcW w:w="1128" w:type="dxa"/>
            <w:vAlign w:val="top"/>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比赛成绩</w:t>
            </w:r>
            <w:r>
              <w:rPr>
                <w:sz w:val="22"/>
                <w:szCs w:val="22"/>
                <w:bCs/>
                <w:rFonts w:ascii="仿宋" w:eastAsia="仿宋" w:hint="eastAsia"/>
              </w:rPr>
            </w:r>
          </w:p>
        </w:tc>
        <w:tc>
          <w:tcPr>
            <w:tcW w:w="998" w:type="dxa"/>
            <w:gridSpan w:val="2"/>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502" w:type="dxa"/>
            <w:vMerge w:val="continue"/>
            <w:vAlign w:val="center"/>
            <w:textDirection w:val="lrTb"/>
          </w:tcPr>
          <w:p>
            <w:pPr>
              <w:pStyle w:val="Normal"/>
              <w:spacing w:afterAutospacing="false" w:beforeAutospacing="false" w:line="240" w:lineRule="auto"/>
              <w:rPr>
                <w:sz w:val="22"/>
                <w:szCs w:val="22"/>
              </w:rPr>
            </w:pPr>
            <w:r>
              <w:rPr>
                <w:sz w:val="22"/>
                <w:szCs w:val="22"/>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337" w:hRule="atLeast"/>
        </w:trPr>
        <w:tc>
          <w:tcPr>
            <w:tcW w:w="888" w:type="dxa"/>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4860" w:type="dxa"/>
            <w:gridSpan w:val="4"/>
            <w:vAlign w:val="top"/>
            <w:textDirection w:val="lrTb"/>
          </w:tcPr>
          <w:p>
            <w:pPr>
              <w:pStyle w:val="BodyText"/>
              <w:jc w:val="center"/>
              <w:spacing w:afterAutospacing="false" w:beforeAutospacing="false" w:line="240" w:lineRule="auto"/>
              <w:framePr w:wrap="auto" w:hAnchor="text" w:vAnchor="margin"/>
              <w:rPr>
                <w:sz w:val="22"/>
                <w:szCs w:val="22"/>
                <w:bCs/>
                <w:rFonts w:ascii="仿宋" w:eastAsia="仿宋" w:hint="eastAsia"/>
              </w:rPr>
            </w:pPr>
            <w:r>
              <w:rPr>
                <w:sz w:val="22"/>
                <w:szCs w:val="22"/>
                <w:bCs/>
                <w:rFonts w:ascii="仿宋" w:eastAsia="仿宋" w:hint="eastAsia"/>
              </w:rPr>
              <w:t xml:space="preserve">宿舍信息员心理技能比赛</w:t>
            </w:r>
            <w:r>
              <w:rPr>
                <w:sz w:val="22"/>
                <w:szCs w:val="22"/>
                <w:bCs/>
                <w:rFonts w:ascii="仿宋" w:eastAsia="仿宋" w:hint="eastAsia"/>
              </w:rPr>
            </w:r>
          </w:p>
        </w:tc>
        <w:tc>
          <w:tcPr>
            <w:tcW w:w="840" w:type="dxa"/>
            <w:vAlign w:val="top"/>
            <w:textDirection w:val="lrTb"/>
          </w:tcPr>
          <w:p>
            <w:pPr>
              <w:pStyle w:val="Normal"/>
              <w:jc w:val="center"/>
              <w:spacing w:afterAutospacing="false" w:beforeAutospacing="false" w:line="240" w:lineRule="auto"/>
              <w:rPr>
                <w:sz w:val="22"/>
                <w:szCs w:val="22"/>
                <w:rFonts w:ascii="仿宋" w:eastAsia="仿宋" w:hint="eastAsia"/>
              </w:rPr>
            </w:pPr>
            <w:r>
              <w:rPr>
                <w:sz w:val="22"/>
                <w:szCs w:val="22"/>
                <w:rFonts w:ascii="仿宋" w:eastAsia="仿宋" w:hint="eastAsia"/>
              </w:rPr>
              <w:t xml:space="preserve">5</w:t>
            </w:r>
            <w:r>
              <w:rPr>
                <w:b w:val="1"/>
                <w:sz w:val="22"/>
                <w:szCs w:val="22"/>
                <w:rFonts w:ascii="仿宋" w:eastAsia="仿宋" w:hint="eastAsia"/>
              </w:rPr>
            </w:r>
          </w:p>
        </w:tc>
        <w:tc>
          <w:tcPr>
            <w:tcW w:w="1128" w:type="dxa"/>
            <w:vAlign w:val="top"/>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比赛成绩</w:t>
            </w:r>
            <w:r>
              <w:rPr>
                <w:sz w:val="22"/>
                <w:szCs w:val="22"/>
                <w:bCs/>
                <w:rFonts w:ascii="仿宋" w:eastAsia="仿宋" w:hint="eastAsia"/>
              </w:rPr>
            </w:r>
          </w:p>
        </w:tc>
        <w:tc>
          <w:tcPr>
            <w:tcW w:w="998" w:type="dxa"/>
            <w:gridSpan w:val="2"/>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502" w:type="dxa"/>
            <w:vMerge w:val="continue"/>
            <w:vAlign w:val="center"/>
            <w:textDirection w:val="lrTb"/>
          </w:tcPr>
          <w:p>
            <w:pPr>
              <w:pStyle w:val="Normal"/>
              <w:spacing w:afterAutospacing="false" w:beforeAutospacing="false" w:line="240" w:lineRule="auto"/>
              <w:rPr>
                <w:sz w:val="22"/>
                <w:szCs w:val="22"/>
              </w:rPr>
            </w:pPr>
            <w:r>
              <w:rPr>
                <w:sz w:val="22"/>
                <w:szCs w:val="22"/>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337" w:hRule="atLeast"/>
        </w:trPr>
        <w:tc>
          <w:tcPr>
            <w:tcW w:w="888" w:type="dxa"/>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4860" w:type="dxa"/>
            <w:gridSpan w:val="4"/>
            <w:vAlign w:val="top"/>
            <w:textDirection w:val="lrTb"/>
          </w:tcPr>
          <w:p>
            <w:pPr>
              <w:pStyle w:val="BodyText"/>
              <w:jc w:val="center"/>
              <w:spacing w:afterAutospacing="false" w:beforeAutospacing="false" w:line="240" w:lineRule="auto"/>
              <w:framePr w:wrap="auto" w:hAnchor="text" w:vAnchor="margin"/>
              <w:rPr>
                <w:sz w:val="22"/>
                <w:szCs w:val="22"/>
                <w:bCs/>
                <w:rFonts w:ascii="仿宋" w:eastAsia="仿宋" w:hint="eastAsia"/>
              </w:rPr>
            </w:pPr>
            <w:r>
              <w:rPr>
                <w:sz w:val="22"/>
                <w:szCs w:val="22"/>
                <w:bCs/>
                <w:rFonts w:ascii="仿宋" w:eastAsia="仿宋" w:hint="eastAsia"/>
              </w:rPr>
              <w:t xml:space="preserve">朋辈指导</w:t>
            </w:r>
            <w:r>
              <w:rPr>
                <w:sz w:val="22"/>
                <w:szCs w:val="22"/>
                <w:bCs/>
                <w:rFonts w:ascii="仿宋" w:eastAsia="仿宋" w:hint="eastAsia"/>
              </w:rPr>
            </w:r>
          </w:p>
        </w:tc>
        <w:tc>
          <w:tcPr>
            <w:tcW w:w="840" w:type="dxa"/>
            <w:vAlign w:val="top"/>
            <w:textDirection w:val="lrTb"/>
          </w:tcPr>
          <w:p>
            <w:pPr>
              <w:pStyle w:val="Normal"/>
              <w:jc w:val="center"/>
              <w:spacing w:afterAutospacing="false" w:beforeAutospacing="false" w:line="240" w:lineRule="auto"/>
              <w:rPr>
                <w:sz w:val="22"/>
                <w:szCs w:val="22"/>
                <w:rFonts w:ascii="仿宋" w:eastAsia="仿宋" w:hint="eastAsia"/>
              </w:rPr>
            </w:pPr>
            <w:r>
              <w:rPr>
                <w:sz w:val="22"/>
                <w:szCs w:val="22"/>
                <w:rFonts w:ascii="仿宋" w:eastAsia="仿宋" w:hint="eastAsia"/>
              </w:rPr>
              <w:t xml:space="preserve">5</w:t>
            </w:r>
            <w:r>
              <w:rPr>
                <w:b w:val="1"/>
                <w:sz w:val="22"/>
                <w:szCs w:val="22"/>
                <w:rFonts w:ascii="仿宋" w:eastAsia="仿宋" w:hint="eastAsia"/>
              </w:rPr>
            </w:r>
          </w:p>
        </w:tc>
        <w:tc>
          <w:tcPr>
            <w:tcW w:w="1128" w:type="dxa"/>
            <w:vAlign w:val="top"/>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参与活动</w:t>
            </w:r>
            <w:r>
              <w:rPr>
                <w:sz w:val="22"/>
                <w:szCs w:val="22"/>
                <w:bCs/>
                <w:rFonts w:ascii="仿宋" w:eastAsia="仿宋" w:hint="eastAsia"/>
              </w:rPr>
            </w:r>
          </w:p>
        </w:tc>
        <w:tc>
          <w:tcPr>
            <w:tcW w:w="768" w:type="dxa"/>
            <w:vAlign w:val="center"/>
            <w:textDirection w:val="lrTb"/>
          </w:tcPr>
          <w:p>
            <w:pPr>
              <w:pStyle w:val="Normal"/>
              <w:spacing w:afterAutospacing="false" w:beforeAutospacing="false" w:line="240" w:lineRule="auto"/>
              <w:rPr>
                <w:sz w:val="22"/>
                <w:szCs w:val="22"/>
              </w:rPr>
            </w:pPr>
            <w:r>
              <w:rPr>
                <w:sz w:val="22"/>
                <w:szCs w:val="22"/>
              </w:rPr>
            </w:r>
          </w:p>
        </w:tc>
        <w:tc>
          <w:tcPr>
            <w:tcW w:w="732" w:type="dxa"/>
            <w:gridSpan w:val="2"/>
            <w:vAlign w:val="center"/>
            <w:textDirection w:val="lrTb"/>
          </w:tcPr>
          <w:p>
            <w:pPr>
              <w:pStyle w:val="Normal"/>
              <w:spacing w:afterAutospacing="false" w:beforeAutospacing="false" w:line="240" w:lineRule="auto"/>
              <w:rPr>
                <w:sz w:val="22"/>
                <w:szCs w:val="22"/>
              </w:rPr>
            </w:pPr>
            <w:r>
              <w:rPr>
                <w:sz w:val="22"/>
                <w:szCs w:val="22"/>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337" w:hRule="atLeast"/>
        </w:trPr>
        <w:tc>
          <w:tcPr>
            <w:tcW w:w="9216" w:type="dxa"/>
            <w:gridSpan w:val="10"/>
            <w:vAlign w:val="center"/>
            <w:textDirection w:val="lrTb"/>
          </w:tcPr>
          <w:p>
            <w:pPr>
              <w:pStyle w:val="Normal"/>
              <w:spacing w:afterAutospacing="false" w:beforeAutospacing="false" w:line="240" w:lineRule="auto"/>
              <w:rPr>
                <w:b w:val="1"/>
                <w:sz w:val="22"/>
                <w:szCs w:val="22"/>
                <w:bCs/>
                <w:rFonts w:ascii="仿宋" w:eastAsia="仿宋" w:hint="eastAsia"/>
              </w:rPr>
            </w:pPr>
            <w:r>
              <w:rPr>
                <w:b w:val="1"/>
                <w:sz w:val="22"/>
                <w:szCs w:val="22"/>
                <w:bCs/>
                <w:rFonts w:ascii="仿宋" w:eastAsia="仿宋" w:hint="eastAsia"/>
              </w:rPr>
              <w:t xml:space="preserve">身心素质教育分/学分获取办法</w:t>
            </w:r>
            <w:r>
              <w:rPr>
                <w:sz w:val="22"/>
                <w:szCs w:val="22"/>
                <w:bCs/>
                <w:rFonts w:ascii="仿宋" w:eastAsia="仿宋" w:hint="eastAsia"/>
              </w:rPr>
              <w:t xml:space="preserve">：1学分（每类可认定素质教育分最高5分，20个素质教育分可认定综合素质教育课程1学分，最高认定1学分）</w:t>
            </w:r>
            <w:r>
              <w:rPr>
                <w:sz w:val="22"/>
                <w:szCs w:val="22"/>
                <w:bCs/>
                <w:rFonts w:ascii="仿宋" w:eastAsia="仿宋"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337" w:hRule="atLeast"/>
        </w:trPr>
        <w:tc>
          <w:tcPr>
            <w:tcW w:w="888" w:type="dxa"/>
            <w:vMerge w:val="restart"/>
            <w:vAlign w:val="center"/>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审美和人文素养(美）</w:t>
            </w:r>
            <w:r>
              <w:rPr>
                <w:sz w:val="22"/>
                <w:szCs w:val="22"/>
                <w:bCs/>
                <w:rFonts w:ascii="仿宋" w:eastAsia="仿宋" w:hint="eastAsia"/>
              </w:rPr>
            </w:r>
          </w:p>
        </w:tc>
        <w:tc>
          <w:tcPr>
            <w:tcW w:w="4860" w:type="dxa"/>
            <w:gridSpan w:val="4"/>
            <w:vAlign w:val="center"/>
            <w:textDirection w:val="lrTb"/>
          </w:tcPr>
          <w:p>
            <w:pPr>
              <w:pStyle w:val="BodyText"/>
              <w:jc w:val="center"/>
              <w:spacing w:afterAutospacing="false" w:beforeAutospacing="false" w:line="240" w:lineRule="auto"/>
              <w:framePr w:wrap="auto" w:hAnchor="text" w:vAnchor="margin"/>
              <w:rPr>
                <w:sz w:val="22"/>
                <w:szCs w:val="22"/>
                <w:bCs/>
                <w:rFonts w:ascii="仿宋" w:eastAsia="仿宋" w:hint="eastAsia"/>
              </w:rPr>
            </w:pPr>
            <w:r>
              <w:rPr>
                <w:sz w:val="22"/>
                <w:szCs w:val="22"/>
                <w:bCs/>
                <w:rFonts w:ascii="仿宋" w:eastAsia="仿宋" w:hint="eastAsia"/>
              </w:rPr>
              <w:t xml:space="preserve">思想政治素质类社团活动</w:t>
            </w:r>
            <w:r>
              <w:rPr>
                <w:sz w:val="22"/>
                <w:szCs w:val="22"/>
                <w:bCs/>
                <w:rFonts w:ascii="仿宋" w:eastAsia="仿宋" w:hint="eastAsia"/>
              </w:rPr>
            </w:r>
          </w:p>
        </w:tc>
        <w:tc>
          <w:tcPr>
            <w:tcW w:w="840" w:type="dxa"/>
            <w:vAlign w:val="center"/>
            <w:textDirection w:val="lrTb"/>
          </w:tcPr>
          <w:p>
            <w:pPr>
              <w:pStyle w:val="Normal"/>
              <w:jc w:val="center"/>
              <w:spacing w:afterAutospacing="false" w:beforeAutospacing="false" w:line="240" w:lineRule="auto"/>
              <w:rPr>
                <w:sz w:val="22"/>
                <w:szCs w:val="22"/>
                <w:rFonts w:ascii="仿宋" w:eastAsia="仿宋" w:hint="eastAsia"/>
              </w:rPr>
            </w:pPr>
            <w:r>
              <w:rPr>
                <w:sz w:val="22"/>
                <w:szCs w:val="22"/>
                <w:rFonts w:ascii="仿宋" w:eastAsia="仿宋" w:hint="eastAsia"/>
              </w:rPr>
              <w:t xml:space="preserve">5</w:t>
            </w:r>
            <w:r>
              <w:rPr>
                <w:sz w:val="22"/>
                <w:szCs w:val="22"/>
                <w:rFonts w:ascii="仿宋" w:eastAsia="仿宋" w:hint="eastAsia"/>
              </w:rPr>
            </w:r>
          </w:p>
        </w:tc>
        <w:tc>
          <w:tcPr>
            <w:tcW w:w="1128" w:type="dxa"/>
            <w:vAlign w:val="center"/>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过程记录</w:t>
            </w:r>
            <w:r>
              <w:rPr>
                <w:sz w:val="22"/>
                <w:szCs w:val="22"/>
                <w:bCs/>
                <w:rFonts w:ascii="仿宋" w:eastAsia="仿宋" w:hint="eastAsia"/>
              </w:rPr>
            </w:r>
          </w:p>
        </w:tc>
        <w:tc>
          <w:tcPr>
            <w:tcW w:w="768" w:type="dxa"/>
            <w:vMerge w:val="restart"/>
            <w:vAlign w:val="center"/>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1-4</w:t>
            </w:r>
            <w:r>
              <w:rPr>
                <w:sz w:val="22"/>
                <w:szCs w:val="22"/>
                <w:bCs/>
                <w:rFonts w:ascii="仿宋" w:eastAsia="仿宋" w:hint="eastAsia"/>
              </w:rPr>
            </w:r>
          </w:p>
        </w:tc>
        <w:tc>
          <w:tcPr>
            <w:tcW w:w="732" w:type="dxa"/>
            <w:gridSpan w:val="2"/>
            <w:vMerge w:val="restart"/>
            <w:vAlign w:val="center"/>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团委</w:t>
            </w:r>
            <w:r>
              <w:rPr>
                <w:sz w:val="22"/>
                <w:szCs w:val="22"/>
                <w:bCs/>
                <w:rFonts w:ascii="仿宋" w:eastAsia="仿宋"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490" w:hRule="atLeast"/>
        </w:trPr>
        <w:tc>
          <w:tcPr>
            <w:tcW w:w="888" w:type="dxa"/>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4860" w:type="dxa"/>
            <w:gridSpan w:val="4"/>
            <w:vAlign w:val="center"/>
            <w:textDirection w:val="lrTb"/>
          </w:tcPr>
          <w:p>
            <w:pPr>
              <w:pStyle w:val="BodyText"/>
              <w:jc w:val="center"/>
              <w:spacing w:afterAutospacing="false" w:beforeAutospacing="false" w:line="240" w:lineRule="auto"/>
              <w:framePr w:wrap="auto" w:hAnchor="text" w:vAnchor="margin"/>
              <w:rPr>
                <w:sz w:val="22"/>
                <w:szCs w:val="22"/>
                <w:bCs/>
                <w:rFonts w:ascii="仿宋" w:eastAsia="仿宋" w:hint="eastAsia"/>
              </w:rPr>
            </w:pPr>
            <w:r>
              <w:rPr>
                <w:sz w:val="22"/>
                <w:szCs w:val="22"/>
                <w:bCs/>
                <w:rFonts w:ascii="仿宋" w:eastAsia="仿宋" w:hint="eastAsia"/>
              </w:rPr>
              <w:t xml:space="preserve">创新创业类社团活动</w:t>
            </w:r>
            <w:r>
              <w:rPr>
                <w:sz w:val="22"/>
                <w:szCs w:val="22"/>
                <w:bCs/>
                <w:rFonts w:ascii="仿宋" w:eastAsia="仿宋" w:hint="eastAsia"/>
              </w:rPr>
            </w:r>
          </w:p>
        </w:tc>
        <w:tc>
          <w:tcPr>
            <w:tcW w:w="840" w:type="dxa"/>
            <w:vAlign w:val="center"/>
            <w:textDirection w:val="lrTb"/>
          </w:tcPr>
          <w:p>
            <w:pPr>
              <w:pStyle w:val="Normal"/>
              <w:jc w:val="center"/>
              <w:spacing w:afterAutospacing="false" w:beforeAutospacing="false" w:line="240" w:lineRule="auto"/>
              <w:rPr>
                <w:sz w:val="22"/>
                <w:szCs w:val="22"/>
                <w:rFonts w:ascii="仿宋" w:eastAsia="仿宋" w:hint="eastAsia"/>
              </w:rPr>
            </w:pPr>
            <w:r>
              <w:rPr>
                <w:sz w:val="22"/>
                <w:szCs w:val="22"/>
                <w:rFonts w:ascii="仿宋" w:eastAsia="仿宋" w:hint="eastAsia"/>
              </w:rPr>
              <w:t xml:space="preserve">5</w:t>
            </w:r>
            <w:r>
              <w:rPr>
                <w:sz w:val="22"/>
                <w:szCs w:val="22"/>
                <w:rFonts w:ascii="仿宋" w:eastAsia="仿宋" w:hint="eastAsia"/>
              </w:rPr>
            </w:r>
          </w:p>
        </w:tc>
        <w:tc>
          <w:tcPr>
            <w:tcW w:w="1128" w:type="dxa"/>
            <w:vAlign w:val="center"/>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参赛记录</w:t>
            </w:r>
            <w:r>
              <w:rPr>
                <w:sz w:val="22"/>
                <w:szCs w:val="22"/>
                <w:bCs/>
                <w:rFonts w:ascii="仿宋" w:eastAsia="仿宋" w:hint="eastAsia"/>
              </w:rPr>
            </w:r>
          </w:p>
        </w:tc>
        <w:tc>
          <w:tcPr>
            <w:tcW w:w="768" w:type="dxa"/>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732" w:type="dxa"/>
            <w:gridSpan w:val="2"/>
            <w:vMerge w:val="continue"/>
            <w:vAlign w:val="center"/>
            <w:textDirection w:val="lrTb"/>
          </w:tcPr>
          <w:p>
            <w:pPr>
              <w:pStyle w:val="Normal"/>
              <w:spacing w:afterAutospacing="false" w:beforeAutospacing="false" w:line="240" w:lineRule="auto"/>
              <w:rPr>
                <w:sz w:val="22"/>
                <w:szCs w:val="22"/>
              </w:rPr>
            </w:pPr>
            <w:r>
              <w:rPr>
                <w:sz w:val="22"/>
                <w:szCs w:val="22"/>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440" w:hRule="atLeast"/>
        </w:trPr>
        <w:tc>
          <w:tcPr>
            <w:tcW w:w="888" w:type="dxa"/>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4860" w:type="dxa"/>
            <w:gridSpan w:val="4"/>
            <w:vAlign w:val="center"/>
            <w:textDirection w:val="lrTb"/>
          </w:tcPr>
          <w:p>
            <w:pPr>
              <w:pStyle w:val="BodyText"/>
              <w:jc w:val="center"/>
              <w:spacing w:afterAutospacing="false" w:beforeAutospacing="false" w:line="240" w:lineRule="auto"/>
              <w:framePr w:wrap="auto" w:hAnchor="text" w:vAnchor="margin"/>
              <w:rPr>
                <w:sz w:val="22"/>
                <w:szCs w:val="22"/>
                <w:bCs/>
                <w:rFonts w:ascii="仿宋" w:eastAsia="仿宋" w:hint="eastAsia"/>
              </w:rPr>
            </w:pPr>
            <w:r>
              <w:rPr>
                <w:sz w:val="22"/>
                <w:szCs w:val="22"/>
                <w:bCs/>
                <w:rFonts w:ascii="仿宋" w:eastAsia="仿宋" w:hint="eastAsia"/>
              </w:rPr>
              <w:t xml:space="preserve">志愿服务类社团活动</w:t>
            </w:r>
            <w:r>
              <w:rPr>
                <w:sz w:val="22"/>
                <w:szCs w:val="22"/>
                <w:bCs/>
                <w:rFonts w:ascii="仿宋" w:eastAsia="仿宋" w:hint="eastAsia"/>
              </w:rPr>
            </w:r>
          </w:p>
        </w:tc>
        <w:tc>
          <w:tcPr>
            <w:tcW w:w="840" w:type="dxa"/>
            <w:vAlign w:val="center"/>
            <w:textDirection w:val="lrTb"/>
          </w:tcPr>
          <w:p>
            <w:pPr>
              <w:pStyle w:val="Normal"/>
              <w:jc w:val="center"/>
              <w:spacing w:afterAutospacing="false" w:beforeAutospacing="false" w:line="240" w:lineRule="auto"/>
              <w:rPr>
                <w:sz w:val="22"/>
                <w:szCs w:val="22"/>
                <w:rFonts w:ascii="仿宋" w:eastAsia="仿宋" w:hint="eastAsia"/>
              </w:rPr>
            </w:pPr>
            <w:r>
              <w:rPr>
                <w:sz w:val="22"/>
                <w:szCs w:val="22"/>
                <w:rFonts w:ascii="仿宋" w:eastAsia="仿宋" w:hint="eastAsia"/>
              </w:rPr>
              <w:t xml:space="preserve">5</w:t>
            </w:r>
            <w:r>
              <w:rPr>
                <w:sz w:val="22"/>
                <w:szCs w:val="22"/>
                <w:rFonts w:ascii="仿宋" w:eastAsia="仿宋" w:hint="eastAsia"/>
              </w:rPr>
            </w:r>
          </w:p>
        </w:tc>
        <w:tc>
          <w:tcPr>
            <w:tcW w:w="1128" w:type="dxa"/>
            <w:vAlign w:val="center"/>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服务时间记录</w:t>
            </w:r>
            <w:r>
              <w:rPr>
                <w:sz w:val="22"/>
                <w:szCs w:val="22"/>
                <w:bCs/>
                <w:rFonts w:ascii="仿宋" w:eastAsia="仿宋" w:hint="eastAsia"/>
              </w:rPr>
            </w:r>
          </w:p>
        </w:tc>
        <w:tc>
          <w:tcPr>
            <w:tcW w:w="768" w:type="dxa"/>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732" w:type="dxa"/>
            <w:gridSpan w:val="2"/>
            <w:vMerge w:val="continue"/>
            <w:vAlign w:val="center"/>
            <w:textDirection w:val="lrTb"/>
          </w:tcPr>
          <w:p>
            <w:pPr>
              <w:pStyle w:val="Normal"/>
              <w:spacing w:afterAutospacing="false" w:beforeAutospacing="false" w:line="240" w:lineRule="auto"/>
              <w:rPr>
                <w:sz w:val="22"/>
                <w:szCs w:val="22"/>
              </w:rPr>
            </w:pPr>
            <w:r>
              <w:rPr>
                <w:sz w:val="22"/>
                <w:szCs w:val="22"/>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485" w:hRule="atLeast"/>
        </w:trPr>
        <w:tc>
          <w:tcPr>
            <w:tcW w:w="888" w:type="dxa"/>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4860" w:type="dxa"/>
            <w:gridSpan w:val="4"/>
            <w:vAlign w:val="center"/>
            <w:textDirection w:val="lrTb"/>
          </w:tcPr>
          <w:p>
            <w:pPr>
              <w:pStyle w:val="BodyText"/>
              <w:jc w:val="center"/>
              <w:spacing w:afterAutospacing="false" w:beforeAutospacing="false" w:line="240" w:lineRule="auto"/>
              <w:framePr w:wrap="auto" w:hAnchor="text" w:vAnchor="margin"/>
              <w:rPr>
                <w:sz w:val="22"/>
                <w:szCs w:val="22"/>
                <w:bCs/>
                <w:rFonts w:ascii="仿宋" w:eastAsia="仿宋" w:hint="eastAsia"/>
              </w:rPr>
            </w:pPr>
            <w:r>
              <w:rPr>
                <w:sz w:val="22"/>
                <w:szCs w:val="22"/>
                <w:bCs/>
                <w:rFonts w:ascii="仿宋" w:eastAsia="仿宋" w:hint="eastAsia"/>
              </w:rPr>
              <w:t xml:space="preserve">文学艺术类社团活动</w:t>
            </w:r>
            <w:r>
              <w:rPr>
                <w:sz w:val="22"/>
                <w:szCs w:val="22"/>
                <w:bCs/>
                <w:rFonts w:ascii="仿宋" w:eastAsia="仿宋" w:hint="eastAsia"/>
              </w:rPr>
            </w:r>
          </w:p>
        </w:tc>
        <w:tc>
          <w:tcPr>
            <w:tcW w:w="840" w:type="dxa"/>
            <w:vAlign w:val="center"/>
            <w:textDirection w:val="lrTb"/>
          </w:tcPr>
          <w:p>
            <w:pPr>
              <w:pStyle w:val="Normal"/>
              <w:jc w:val="center"/>
              <w:spacing w:afterAutospacing="false" w:beforeAutospacing="false" w:line="240" w:lineRule="auto"/>
              <w:rPr>
                <w:sz w:val="22"/>
                <w:szCs w:val="22"/>
                <w:rFonts w:ascii="仿宋" w:eastAsia="仿宋" w:hint="eastAsia"/>
              </w:rPr>
            </w:pPr>
            <w:r>
              <w:rPr>
                <w:sz w:val="22"/>
                <w:szCs w:val="22"/>
                <w:rFonts w:ascii="仿宋" w:eastAsia="仿宋" w:hint="eastAsia"/>
              </w:rPr>
              <w:t xml:space="preserve">5</w:t>
            </w:r>
            <w:r>
              <w:rPr>
                <w:sz w:val="22"/>
                <w:szCs w:val="22"/>
                <w:rFonts w:ascii="仿宋" w:eastAsia="仿宋" w:hint="eastAsia"/>
              </w:rPr>
            </w:r>
          </w:p>
        </w:tc>
        <w:tc>
          <w:tcPr>
            <w:tcW w:w="1128" w:type="dxa"/>
            <w:vAlign w:val="center"/>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活动记录</w:t>
            </w:r>
            <w:r>
              <w:rPr>
                <w:sz w:val="22"/>
                <w:szCs w:val="22"/>
                <w:bCs/>
                <w:rFonts w:ascii="仿宋" w:eastAsia="仿宋" w:hint="eastAsia"/>
              </w:rPr>
            </w:r>
          </w:p>
        </w:tc>
        <w:tc>
          <w:tcPr>
            <w:tcW w:w="768" w:type="dxa"/>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732" w:type="dxa"/>
            <w:gridSpan w:val="2"/>
            <w:vMerge w:val="continue"/>
            <w:vAlign w:val="center"/>
            <w:textDirection w:val="lrTb"/>
          </w:tcPr>
          <w:p>
            <w:pPr>
              <w:pStyle w:val="Normal"/>
              <w:spacing w:afterAutospacing="false" w:beforeAutospacing="false" w:line="240" w:lineRule="auto"/>
              <w:rPr>
                <w:sz w:val="22"/>
                <w:szCs w:val="22"/>
              </w:rPr>
            </w:pPr>
            <w:r>
              <w:rPr>
                <w:sz w:val="22"/>
                <w:szCs w:val="22"/>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435" w:hRule="atLeast"/>
        </w:trPr>
        <w:tc>
          <w:tcPr>
            <w:tcW w:w="888" w:type="dxa"/>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4860" w:type="dxa"/>
            <w:gridSpan w:val="4"/>
            <w:vAlign w:val="center"/>
            <w:textDirection w:val="lrTb"/>
          </w:tcPr>
          <w:p>
            <w:pPr>
              <w:pStyle w:val="BodyText"/>
              <w:jc w:val="center"/>
              <w:spacing w:afterAutospacing="false" w:beforeAutospacing="false" w:line="240" w:lineRule="auto"/>
              <w:framePr w:wrap="auto" w:hAnchor="text" w:vAnchor="margin"/>
              <w:rPr>
                <w:sz w:val="22"/>
                <w:szCs w:val="22"/>
                <w:bCs/>
                <w:rFonts w:ascii="仿宋" w:eastAsia="仿宋" w:hint="eastAsia"/>
              </w:rPr>
            </w:pPr>
            <w:r>
              <w:rPr>
                <w:sz w:val="22"/>
                <w:szCs w:val="22"/>
                <w:bCs/>
                <w:rFonts w:ascii="仿宋" w:eastAsia="仿宋" w:hint="eastAsia"/>
              </w:rPr>
              <w:t xml:space="preserve">校园文化艺术节系列大赛</w:t>
            </w:r>
            <w:r>
              <w:rPr>
                <w:sz w:val="22"/>
                <w:szCs w:val="22"/>
                <w:bCs/>
                <w:rFonts w:ascii="仿宋" w:eastAsia="仿宋" w:hint="eastAsia"/>
              </w:rPr>
            </w:r>
          </w:p>
        </w:tc>
        <w:tc>
          <w:tcPr>
            <w:tcW w:w="840" w:type="dxa"/>
            <w:vAlign w:val="center"/>
            <w:textDirection w:val="lrTb"/>
          </w:tcPr>
          <w:p>
            <w:pPr>
              <w:pStyle w:val="Normal"/>
              <w:jc w:val="center"/>
              <w:spacing w:afterAutospacing="false" w:beforeAutospacing="false" w:line="240" w:lineRule="auto"/>
              <w:rPr>
                <w:sz w:val="22"/>
                <w:szCs w:val="22"/>
                <w:rFonts w:ascii="仿宋" w:eastAsia="仿宋" w:hint="eastAsia"/>
              </w:rPr>
            </w:pPr>
            <w:r>
              <w:rPr>
                <w:sz w:val="22"/>
                <w:szCs w:val="22"/>
                <w:rFonts w:ascii="仿宋" w:eastAsia="仿宋" w:hint="eastAsia"/>
              </w:rPr>
              <w:t xml:space="preserve">5</w:t>
            </w:r>
            <w:r>
              <w:rPr>
                <w:sz w:val="22"/>
                <w:szCs w:val="22"/>
                <w:rFonts w:ascii="仿宋" w:eastAsia="仿宋" w:hint="eastAsia"/>
              </w:rPr>
            </w:r>
          </w:p>
        </w:tc>
        <w:tc>
          <w:tcPr>
            <w:tcW w:w="1128" w:type="dxa"/>
            <w:vAlign w:val="center"/>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参赛记录</w:t>
            </w:r>
            <w:r>
              <w:rPr>
                <w:sz w:val="22"/>
                <w:szCs w:val="22"/>
                <w:bCs/>
                <w:rFonts w:ascii="仿宋" w:eastAsia="仿宋" w:hint="eastAsia"/>
              </w:rPr>
            </w:r>
          </w:p>
        </w:tc>
        <w:tc>
          <w:tcPr>
            <w:tcW w:w="768" w:type="dxa"/>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732" w:type="dxa"/>
            <w:gridSpan w:val="2"/>
            <w:vMerge w:val="continue"/>
            <w:vAlign w:val="center"/>
            <w:textDirection w:val="lrTb"/>
          </w:tcPr>
          <w:p>
            <w:pPr>
              <w:pStyle w:val="Normal"/>
              <w:spacing w:afterAutospacing="false" w:beforeAutospacing="false" w:line="240" w:lineRule="auto"/>
              <w:rPr>
                <w:sz w:val="22"/>
                <w:szCs w:val="22"/>
              </w:rPr>
            </w:pPr>
            <w:r>
              <w:rPr>
                <w:sz w:val="22"/>
                <w:szCs w:val="22"/>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435" w:hRule="atLeast"/>
        </w:trPr>
        <w:tc>
          <w:tcPr>
            <w:tcW w:w="9216" w:type="dxa"/>
            <w:gridSpan w:val="10"/>
            <w:vAlign w:val="center"/>
            <w:textDirection w:val="lrTb"/>
          </w:tcPr>
          <w:p>
            <w:pPr>
              <w:pStyle w:val="Normal"/>
              <w:jc w:val="start"/>
              <w:spacing w:afterAutospacing="false" w:beforeAutospacing="false" w:line="240" w:lineRule="auto"/>
              <w:rPr>
                <w:b w:val="1"/>
                <w:sz w:val="22"/>
                <w:szCs w:val="22"/>
                <w:bCs/>
                <w:rFonts w:ascii="仿宋" w:eastAsia="仿宋" w:hint="eastAsia"/>
              </w:rPr>
            </w:pPr>
            <w:r>
              <w:rPr>
                <w:b w:val="1"/>
                <w:sz w:val="22"/>
                <w:szCs w:val="22"/>
                <w:bCs/>
                <w:rFonts w:ascii="仿宋" w:eastAsia="仿宋" w:hint="eastAsia"/>
              </w:rPr>
              <w:t xml:space="preserve">审美和人文素养教育分/学分获取办法</w:t>
            </w:r>
            <w:r>
              <w:rPr>
                <w:sz w:val="22"/>
                <w:szCs w:val="22"/>
                <w:bCs/>
                <w:rFonts w:ascii="仿宋" w:eastAsia="仿宋" w:hint="eastAsia"/>
              </w:rPr>
              <w:t xml:space="preserve">：1学分（每类可认定素质教育分最高5分，20个素质教育分可认定综合素质教育课程1学分，最高认定1学分）</w:t>
            </w:r>
            <w:r>
              <w:rPr>
                <w:sz w:val="22"/>
                <w:szCs w:val="22"/>
                <w:bCs/>
                <w:rFonts w:ascii="仿宋" w:eastAsia="仿宋"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280" w:hRule="atLeast"/>
        </w:trPr>
        <w:tc>
          <w:tcPr>
            <w:tcW w:w="888" w:type="dxa"/>
            <w:vMerge w:val="restart"/>
            <w:vAlign w:val="center"/>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劳动素养（劳）</w:t>
            </w:r>
            <w:r>
              <w:rPr>
                <w:sz w:val="22"/>
                <w:szCs w:val="22"/>
                <w:bCs/>
                <w:rFonts w:ascii="仿宋" w:eastAsia="仿宋" w:hint="eastAsia"/>
              </w:rPr>
            </w:r>
          </w:p>
        </w:tc>
        <w:tc>
          <w:tcPr>
            <w:tcW w:w="4860" w:type="dxa"/>
            <w:gridSpan w:val="4"/>
            <w:vAlign w:val="top"/>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实践周</w:t>
            </w:r>
            <w:r>
              <w:rPr>
                <w:sz w:val="22"/>
                <w:szCs w:val="22"/>
                <w:bCs/>
                <w:rFonts w:ascii="仿宋" w:eastAsia="仿宋" w:hint="eastAsia"/>
              </w:rPr>
            </w:r>
          </w:p>
        </w:tc>
        <w:tc>
          <w:tcPr>
            <w:tcW w:w="840" w:type="dxa"/>
            <w:vAlign w:val="center"/>
            <w:textDirection w:val="lrTb"/>
          </w:tcPr>
          <w:p>
            <w:pPr>
              <w:pStyle w:val="Normal"/>
              <w:jc w:val="center"/>
              <w:spacing w:afterAutospacing="false" w:beforeAutospacing="false" w:line="240" w:lineRule="auto"/>
              <w:rPr>
                <w:sz w:val="22"/>
                <w:szCs w:val="22"/>
                <w:rFonts w:ascii="仿宋" w:eastAsia="仿宋" w:hint="eastAsia"/>
              </w:rPr>
            </w:pPr>
            <w:r>
              <w:rPr>
                <w:sz w:val="22"/>
                <w:szCs w:val="22"/>
                <w:rFonts w:ascii="仿宋" w:eastAsia="仿宋" w:hint="eastAsia"/>
              </w:rPr>
              <w:t xml:space="preserve">5</w:t>
            </w:r>
            <w:r>
              <w:rPr>
                <w:sz w:val="22"/>
                <w:szCs w:val="22"/>
                <w:rFonts w:ascii="仿宋" w:eastAsia="仿宋" w:hint="eastAsia"/>
              </w:rPr>
            </w:r>
          </w:p>
        </w:tc>
        <w:tc>
          <w:tcPr>
            <w:tcW w:w="1128" w:type="dxa"/>
            <w:vAlign w:val="top"/>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参与活动</w:t>
            </w:r>
            <w:r>
              <w:rPr>
                <w:sz w:val="22"/>
                <w:szCs w:val="22"/>
                <w:bCs/>
                <w:rFonts w:ascii="仿宋" w:eastAsia="仿宋" w:hint="eastAsia"/>
              </w:rPr>
            </w:r>
          </w:p>
        </w:tc>
        <w:tc>
          <w:tcPr>
            <w:tcW w:w="768" w:type="dxa"/>
            <w:vMerge w:val="restart"/>
            <w:vAlign w:val="center"/>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1-4</w:t>
            </w:r>
            <w:r>
              <w:rPr>
                <w:sz w:val="22"/>
                <w:szCs w:val="22"/>
                <w:bCs/>
                <w:rFonts w:ascii="仿宋" w:eastAsia="仿宋" w:hint="eastAsia"/>
              </w:rPr>
            </w:r>
          </w:p>
        </w:tc>
        <w:tc>
          <w:tcPr>
            <w:tcW w:w="732" w:type="dxa"/>
            <w:gridSpan w:val="2"/>
            <w:vMerge w:val="restart"/>
            <w:vAlign w:val="center"/>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学生处</w:t>
            </w:r>
            <w:r>
              <w:rPr>
                <w:sz w:val="22"/>
                <w:szCs w:val="22"/>
                <w:bCs/>
                <w:rFonts w:ascii="仿宋" w:eastAsia="仿宋" w:hint="eastAsia"/>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337" w:hRule="atLeast"/>
        </w:trPr>
        <w:tc>
          <w:tcPr>
            <w:tcW w:w="888" w:type="dxa"/>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4860" w:type="dxa"/>
            <w:gridSpan w:val="4"/>
            <w:vAlign w:val="top"/>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分担区劳动</w:t>
            </w:r>
            <w:r>
              <w:rPr>
                <w:sz w:val="22"/>
                <w:szCs w:val="22"/>
                <w:bCs/>
                <w:rFonts w:ascii="仿宋" w:eastAsia="仿宋" w:hint="eastAsia"/>
              </w:rPr>
            </w:r>
          </w:p>
        </w:tc>
        <w:tc>
          <w:tcPr>
            <w:tcW w:w="840" w:type="dxa"/>
            <w:vAlign w:val="center"/>
            <w:textDirection w:val="lrTb"/>
          </w:tcPr>
          <w:p>
            <w:pPr>
              <w:pStyle w:val="Normal"/>
              <w:jc w:val="center"/>
              <w:spacing w:afterAutospacing="false" w:beforeAutospacing="false" w:line="240" w:lineRule="auto"/>
              <w:rPr>
                <w:sz w:val="22"/>
                <w:szCs w:val="22"/>
                <w:rFonts w:ascii="仿宋" w:eastAsia="仿宋" w:hint="eastAsia"/>
              </w:rPr>
            </w:pPr>
            <w:r>
              <w:rPr>
                <w:sz w:val="22"/>
                <w:szCs w:val="22"/>
                <w:rFonts w:ascii="仿宋" w:eastAsia="仿宋" w:hint="eastAsia"/>
              </w:rPr>
              <w:t xml:space="preserve">5</w:t>
            </w:r>
            <w:r>
              <w:rPr>
                <w:sz w:val="22"/>
                <w:szCs w:val="22"/>
                <w:rFonts w:ascii="仿宋" w:eastAsia="仿宋" w:hint="eastAsia"/>
              </w:rPr>
            </w:r>
          </w:p>
        </w:tc>
        <w:tc>
          <w:tcPr>
            <w:tcW w:w="1128" w:type="dxa"/>
            <w:vAlign w:val="top"/>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参与活动</w:t>
            </w:r>
            <w:r>
              <w:rPr>
                <w:sz w:val="22"/>
                <w:szCs w:val="22"/>
                <w:bCs/>
                <w:rFonts w:ascii="仿宋" w:eastAsia="仿宋" w:hint="eastAsia"/>
              </w:rPr>
            </w:r>
          </w:p>
        </w:tc>
        <w:tc>
          <w:tcPr>
            <w:tcW w:w="768" w:type="dxa"/>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732" w:type="dxa"/>
            <w:gridSpan w:val="2"/>
            <w:vMerge w:val="continue"/>
            <w:vAlign w:val="center"/>
            <w:textDirection w:val="lrTb"/>
          </w:tcPr>
          <w:p>
            <w:pPr>
              <w:pStyle w:val="Normal"/>
              <w:spacing w:afterAutospacing="false" w:beforeAutospacing="false" w:line="240" w:lineRule="auto"/>
              <w:rPr>
                <w:sz w:val="22"/>
                <w:szCs w:val="22"/>
              </w:rPr>
            </w:pPr>
            <w:r>
              <w:rPr>
                <w:sz w:val="22"/>
                <w:szCs w:val="22"/>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337" w:hRule="atLeast"/>
        </w:trPr>
        <w:tc>
          <w:tcPr>
            <w:tcW w:w="888" w:type="dxa"/>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4860" w:type="dxa"/>
            <w:gridSpan w:val="4"/>
            <w:vAlign w:val="top"/>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社区实践</w:t>
            </w:r>
            <w:r>
              <w:rPr>
                <w:sz w:val="22"/>
                <w:szCs w:val="22"/>
                <w:bCs/>
                <w:rFonts w:ascii="仿宋" w:eastAsia="仿宋" w:hint="eastAsia"/>
              </w:rPr>
            </w:r>
          </w:p>
        </w:tc>
        <w:tc>
          <w:tcPr>
            <w:tcW w:w="840" w:type="dxa"/>
            <w:vAlign w:val="center"/>
            <w:textDirection w:val="lrTb"/>
          </w:tcPr>
          <w:p>
            <w:pPr>
              <w:pStyle w:val="Normal"/>
              <w:jc w:val="center"/>
              <w:spacing w:afterAutospacing="false" w:beforeAutospacing="false" w:line="240" w:lineRule="auto"/>
              <w:rPr>
                <w:sz w:val="22"/>
                <w:szCs w:val="22"/>
                <w:rFonts w:ascii="仿宋" w:eastAsia="仿宋" w:hint="eastAsia"/>
              </w:rPr>
            </w:pPr>
            <w:r>
              <w:rPr>
                <w:sz w:val="22"/>
                <w:szCs w:val="22"/>
                <w:rFonts w:ascii="仿宋" w:eastAsia="仿宋" w:hint="eastAsia"/>
              </w:rPr>
              <w:t xml:space="preserve">5</w:t>
            </w:r>
            <w:r>
              <w:rPr>
                <w:sz w:val="22"/>
                <w:szCs w:val="22"/>
                <w:rFonts w:ascii="仿宋" w:eastAsia="仿宋" w:hint="eastAsia"/>
              </w:rPr>
            </w:r>
          </w:p>
        </w:tc>
        <w:tc>
          <w:tcPr>
            <w:tcW w:w="1128" w:type="dxa"/>
            <w:vAlign w:val="top"/>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参与活动</w:t>
            </w:r>
            <w:r>
              <w:rPr>
                <w:sz w:val="22"/>
                <w:szCs w:val="22"/>
                <w:bCs/>
                <w:rFonts w:ascii="仿宋" w:eastAsia="仿宋" w:hint="eastAsia"/>
              </w:rPr>
            </w:r>
          </w:p>
        </w:tc>
        <w:tc>
          <w:tcPr>
            <w:tcW w:w="768" w:type="dxa"/>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732" w:type="dxa"/>
            <w:gridSpan w:val="2"/>
            <w:vMerge w:val="continue"/>
            <w:vAlign w:val="center"/>
            <w:textDirection w:val="lrTb"/>
          </w:tcPr>
          <w:p>
            <w:pPr>
              <w:pStyle w:val="Normal"/>
              <w:spacing w:afterAutospacing="false" w:beforeAutospacing="false" w:line="240" w:lineRule="auto"/>
              <w:rPr>
                <w:sz w:val="22"/>
                <w:szCs w:val="22"/>
              </w:rPr>
            </w:pPr>
            <w:r>
              <w:rPr>
                <w:sz w:val="22"/>
                <w:szCs w:val="22"/>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337" w:hRule="atLeast"/>
        </w:trPr>
        <w:tc>
          <w:tcPr>
            <w:tcW w:w="888" w:type="dxa"/>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4860" w:type="dxa"/>
            <w:gridSpan w:val="4"/>
            <w:vAlign w:val="center"/>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大型活动服务</w:t>
            </w:r>
            <w:r>
              <w:rPr>
                <w:sz w:val="22"/>
                <w:szCs w:val="22"/>
                <w:bCs/>
                <w:rFonts w:ascii="仿宋" w:eastAsia="仿宋" w:hint="eastAsia"/>
              </w:rPr>
            </w:r>
          </w:p>
        </w:tc>
        <w:tc>
          <w:tcPr>
            <w:tcW w:w="840" w:type="dxa"/>
            <w:vAlign w:val="center"/>
            <w:textDirection w:val="lrTb"/>
          </w:tcPr>
          <w:p>
            <w:pPr>
              <w:pStyle w:val="Normal"/>
              <w:jc w:val="center"/>
              <w:spacing w:afterAutospacing="false" w:beforeAutospacing="false" w:line="240" w:lineRule="auto"/>
              <w:rPr>
                <w:sz w:val="22"/>
                <w:szCs w:val="22"/>
                <w:rFonts w:ascii="仿宋" w:eastAsia="仿宋" w:hint="eastAsia"/>
              </w:rPr>
            </w:pPr>
            <w:r>
              <w:rPr>
                <w:sz w:val="22"/>
                <w:szCs w:val="22"/>
                <w:rFonts w:ascii="仿宋" w:eastAsia="仿宋" w:hint="eastAsia"/>
              </w:rPr>
              <w:t xml:space="preserve">5</w:t>
            </w:r>
            <w:r>
              <w:rPr>
                <w:sz w:val="22"/>
                <w:szCs w:val="22"/>
                <w:rFonts w:ascii="仿宋" w:eastAsia="仿宋" w:hint="eastAsia"/>
              </w:rPr>
            </w:r>
          </w:p>
        </w:tc>
        <w:tc>
          <w:tcPr>
            <w:tcW w:w="1128" w:type="dxa"/>
            <w:vAlign w:val="top"/>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参与活动</w:t>
            </w:r>
            <w:r>
              <w:rPr>
                <w:sz w:val="22"/>
                <w:szCs w:val="22"/>
                <w:bCs/>
                <w:rFonts w:ascii="仿宋" w:eastAsia="仿宋" w:hint="eastAsia"/>
              </w:rPr>
            </w:r>
          </w:p>
        </w:tc>
        <w:tc>
          <w:tcPr>
            <w:tcW w:w="768" w:type="dxa"/>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732" w:type="dxa"/>
            <w:gridSpan w:val="2"/>
            <w:vMerge w:val="continue"/>
            <w:vAlign w:val="center"/>
            <w:textDirection w:val="lrTb"/>
          </w:tcPr>
          <w:p>
            <w:pPr>
              <w:pStyle w:val="Normal"/>
              <w:spacing w:afterAutospacing="false" w:beforeAutospacing="false" w:line="240" w:lineRule="auto"/>
              <w:rPr>
                <w:sz w:val="22"/>
                <w:szCs w:val="22"/>
              </w:rPr>
            </w:pPr>
            <w:r>
              <w:rPr>
                <w:sz w:val="22"/>
                <w:szCs w:val="22"/>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470" w:hRule="atLeast"/>
        </w:trPr>
        <w:tc>
          <w:tcPr>
            <w:tcW w:w="888" w:type="dxa"/>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4860" w:type="dxa"/>
            <w:gridSpan w:val="4"/>
            <w:vAlign w:val="center"/>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公寓建设</w:t>
            </w:r>
            <w:r>
              <w:rPr>
                <w:sz w:val="22"/>
                <w:szCs w:val="22"/>
                <w:bCs/>
                <w:rFonts w:ascii="仿宋" w:eastAsia="仿宋" w:hint="eastAsia"/>
              </w:rPr>
            </w:r>
          </w:p>
        </w:tc>
        <w:tc>
          <w:tcPr>
            <w:tcW w:w="840" w:type="dxa"/>
            <w:vAlign w:val="center"/>
            <w:textDirection w:val="lrTb"/>
          </w:tcPr>
          <w:p>
            <w:pPr>
              <w:pStyle w:val="Normal"/>
              <w:jc w:val="center"/>
              <w:spacing w:afterAutospacing="false" w:beforeAutospacing="false" w:line="240" w:lineRule="auto"/>
              <w:rPr>
                <w:sz w:val="22"/>
                <w:szCs w:val="22"/>
                <w:rFonts w:ascii="仿宋" w:eastAsia="仿宋" w:hint="eastAsia"/>
              </w:rPr>
            </w:pPr>
            <w:r>
              <w:rPr>
                <w:sz w:val="22"/>
                <w:szCs w:val="22"/>
                <w:rFonts w:ascii="仿宋" w:eastAsia="仿宋" w:hint="eastAsia"/>
              </w:rPr>
              <w:t xml:space="preserve">5</w:t>
            </w:r>
            <w:r>
              <w:rPr>
                <w:sz w:val="22"/>
                <w:szCs w:val="22"/>
                <w:rFonts w:ascii="仿宋" w:eastAsia="仿宋" w:hint="eastAsia"/>
              </w:rPr>
            </w:r>
          </w:p>
        </w:tc>
        <w:tc>
          <w:tcPr>
            <w:tcW w:w="1128" w:type="dxa"/>
            <w:vAlign w:val="top"/>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过程记录</w:t>
            </w:r>
            <w:r>
              <w:rPr>
                <w:sz w:val="22"/>
                <w:szCs w:val="22"/>
                <w:bCs/>
                <w:rFonts w:ascii="仿宋" w:eastAsia="仿宋" w:hint="eastAsia"/>
              </w:rPr>
            </w:r>
          </w:p>
        </w:tc>
        <w:tc>
          <w:tcPr>
            <w:tcW w:w="768" w:type="dxa"/>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732" w:type="dxa"/>
            <w:gridSpan w:val="2"/>
            <w:vMerge w:val="continue"/>
            <w:vAlign w:val="center"/>
            <w:textDirection w:val="lrTb"/>
          </w:tcPr>
          <w:p>
            <w:pPr>
              <w:pStyle w:val="Normal"/>
              <w:spacing w:afterAutospacing="false" w:beforeAutospacing="false" w:line="240" w:lineRule="auto"/>
              <w:rPr>
                <w:sz w:val="22"/>
                <w:szCs w:val="22"/>
              </w:rPr>
            </w:pPr>
            <w:r>
              <w:rPr>
                <w:sz w:val="22"/>
                <w:szCs w:val="22"/>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466" w:hRule="atLeast"/>
        </w:trPr>
        <w:tc>
          <w:tcPr>
            <w:tcW w:w="888" w:type="dxa"/>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4860" w:type="dxa"/>
            <w:gridSpan w:val="4"/>
            <w:vAlign w:val="center"/>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志愿者劳动</w:t>
            </w:r>
            <w:r>
              <w:rPr>
                <w:sz w:val="22"/>
                <w:szCs w:val="22"/>
                <w:bCs/>
                <w:rFonts w:ascii="仿宋" w:eastAsia="仿宋" w:hint="eastAsia"/>
              </w:rPr>
            </w:r>
          </w:p>
        </w:tc>
        <w:tc>
          <w:tcPr>
            <w:tcW w:w="840" w:type="dxa"/>
            <w:vAlign w:val="center"/>
            <w:textDirection w:val="lrTb"/>
          </w:tcPr>
          <w:p>
            <w:pPr>
              <w:pStyle w:val="Normal"/>
              <w:jc w:val="center"/>
              <w:spacing w:afterAutospacing="false" w:beforeAutospacing="false" w:line="240" w:lineRule="auto"/>
              <w:rPr>
                <w:sz w:val="22"/>
                <w:szCs w:val="22"/>
                <w:rFonts w:ascii="仿宋" w:eastAsia="仿宋" w:hint="eastAsia"/>
              </w:rPr>
            </w:pPr>
            <w:r>
              <w:rPr>
                <w:sz w:val="22"/>
                <w:szCs w:val="22"/>
                <w:rFonts w:ascii="仿宋" w:eastAsia="仿宋" w:hint="eastAsia"/>
              </w:rPr>
              <w:t xml:space="preserve">5</w:t>
            </w:r>
            <w:r>
              <w:rPr>
                <w:sz w:val="22"/>
                <w:szCs w:val="22"/>
                <w:rFonts w:ascii="仿宋" w:eastAsia="仿宋" w:hint="eastAsia"/>
              </w:rPr>
            </w:r>
          </w:p>
        </w:tc>
        <w:tc>
          <w:tcPr>
            <w:tcW w:w="1128" w:type="dxa"/>
            <w:vAlign w:val="top"/>
            <w:textDirection w:val="lrTb"/>
          </w:tcPr>
          <w:p>
            <w:pPr>
              <w:pStyle w:val="Normal"/>
              <w:jc w:val="center"/>
              <w:spacing w:afterAutospacing="false" w:beforeAutospacing="false" w:line="240" w:lineRule="auto"/>
              <w:rPr>
                <w:sz w:val="22"/>
                <w:szCs w:val="22"/>
                <w:bCs/>
                <w:rFonts w:ascii="仿宋" w:eastAsia="仿宋" w:hint="eastAsia"/>
              </w:rPr>
            </w:pPr>
            <w:r>
              <w:rPr>
                <w:sz w:val="22"/>
                <w:szCs w:val="22"/>
                <w:bCs/>
                <w:rFonts w:ascii="仿宋" w:eastAsia="仿宋" w:hint="eastAsia"/>
              </w:rPr>
              <w:t xml:space="preserve">参与活动</w:t>
            </w:r>
            <w:r>
              <w:rPr>
                <w:sz w:val="22"/>
                <w:szCs w:val="22"/>
                <w:bCs/>
                <w:rFonts w:ascii="仿宋" w:eastAsia="仿宋" w:hint="eastAsia"/>
              </w:rPr>
            </w:r>
          </w:p>
        </w:tc>
        <w:tc>
          <w:tcPr>
            <w:tcW w:w="768" w:type="dxa"/>
            <w:vMerge w:val="continue"/>
            <w:vAlign w:val="center"/>
            <w:textDirection w:val="lrTb"/>
          </w:tcPr>
          <w:p>
            <w:pPr>
              <w:pStyle w:val="Normal"/>
              <w:spacing w:afterAutospacing="false" w:beforeAutospacing="false" w:line="240" w:lineRule="auto"/>
              <w:rPr>
                <w:sz w:val="22"/>
                <w:szCs w:val="22"/>
              </w:rPr>
            </w:pPr>
            <w:r>
              <w:rPr>
                <w:sz w:val="22"/>
                <w:szCs w:val="22"/>
              </w:rPr>
            </w:r>
          </w:p>
        </w:tc>
        <w:tc>
          <w:tcPr>
            <w:tcW w:w="732" w:type="dxa"/>
            <w:gridSpan w:val="2"/>
            <w:vMerge w:val="continue"/>
            <w:vAlign w:val="center"/>
            <w:textDirection w:val="lrTb"/>
          </w:tcPr>
          <w:p>
            <w:pPr>
              <w:pStyle w:val="Normal"/>
              <w:spacing w:afterAutospacing="false" w:beforeAutospacing="false" w:line="240" w:lineRule="auto"/>
              <w:rPr>
                <w:sz w:val="22"/>
                <w:szCs w:val="22"/>
              </w:rPr>
            </w:pPr>
            <w:r>
              <w:rPr>
                <w:sz w:val="22"/>
                <w:szCs w:val="22"/>
              </w:rPr>
            </w:r>
          </w:p>
        </w:tc>
      </w:tr>
      <w:tr>
        <w:tblPrEx>
          <w:tblBorders>
            <w:top w:val="single" w:color="000000" w:sz="4" w:space="0" w:shadow="off" w:frame="off"/>
            <w:left w:val="single" w:color="000000" w:sz="4" w:space="0" w:shadow="off" w:frame="off"/>
            <w:bottom w:val="single" w:color="000000" w:sz="4" w:space="0" w:shadow="off" w:frame="off"/>
            <w:right w:val="single" w:color="000000" w:sz="4" w:space="0" w:shadow="off" w:frame="off"/>
            <w:insideH w:val="single" w:color="000000" w:sz="4" w:space="0" w:shadow="off" w:frame="off"/>
            <w:insideV w:val="single" w:color="000000" w:sz="4" w:space="0" w:shadow="off" w:frame="off"/>
          </w:tblBorders>
        </w:tblPrEx>
        <w:trPr>
          <w:trHeight w:val="466" w:hRule="atLeast"/>
        </w:trPr>
        <w:tc>
          <w:tcPr>
            <w:tcW w:w="9216" w:type="dxa"/>
            <w:gridSpan w:val="10"/>
            <w:vAlign w:val="center"/>
            <w:textDirection w:val="lrTb"/>
          </w:tcPr>
          <w:p>
            <w:pPr>
              <w:pStyle w:val="Normal"/>
              <w:jc w:val="start"/>
              <w:spacing w:afterAutospacing="false" w:beforeAutospacing="false" w:line="240" w:lineRule="auto"/>
              <w:rPr>
                <w:b w:val="1"/>
                <w:sz w:val="22"/>
                <w:szCs w:val="22"/>
                <w:bCs/>
                <w:rFonts w:ascii="仿宋" w:eastAsia="仿宋" w:hint="eastAsia"/>
              </w:rPr>
            </w:pPr>
            <w:r>
              <w:rPr>
                <w:b w:val="1"/>
                <w:sz w:val="22"/>
                <w:szCs w:val="22"/>
                <w:bCs/>
                <w:rFonts w:ascii="仿宋" w:eastAsia="仿宋" w:hint="eastAsia"/>
              </w:rPr>
              <w:t xml:space="preserve">劳动素养教育分/学分获取办法</w:t>
            </w:r>
            <w:r>
              <w:rPr>
                <w:sz w:val="22"/>
                <w:szCs w:val="22"/>
                <w:bCs/>
                <w:rFonts w:ascii="仿宋" w:eastAsia="仿宋" w:hint="eastAsia"/>
              </w:rPr>
              <w:t xml:space="preserve">：1学分（每类可认定素质教育分最高5分，20个素质教育分可认定综合素质教育课程1学分，最高认定1学分）</w:t>
            </w:r>
            <w:r>
              <w:rPr>
                <w:sz w:val="22"/>
                <w:szCs w:val="22"/>
                <w:bCs/>
                <w:rFonts w:ascii="仿宋" w:eastAsia="仿宋" w:hint="eastAsia"/>
              </w:rPr>
            </w:r>
          </w:p>
        </w:tc>
      </w:tr>
    </w:tbl>
    <w:p>
      <w:pPr>
        <w:pStyle w:val="Normal"/>
        <w:pageBreakBefore w:val="0"/>
        <w:wordWrap w:val="1"/>
        <w:overflowPunct w:val="1"/>
        <w:topLinePunct w:val="0"/>
        <w:autoSpaceDE w:val="1"/>
        <w:autoSpaceDN w:val="1"/>
        <w:bidi w:val="0"/>
        <w:jc w:val="start"/>
        <w:widowControl/>
        <w:kinsoku/>
        <w:spacing w:afterAutospacing="false" w:beforeAutospacing="false" w:line="360" w:lineRule="exact"/>
        <w:ind w:firstLine="482" w:firstLineChars="200" w:right="-159"/>
        <w:rPr>
          <w:b w:val="1"/>
          <w:sz w:val="24"/>
          <w:szCs w:val="24"/>
          <w:kern w:val="0"/>
          <w:rFonts w:ascii="仿宋" w:eastAsia="仿宋" w:hint="eastAsia"/>
        </w:rPr>
      </w:pPr>
      <w:r>
        <w:rPr>
          <w:b w:val="1"/>
          <w:sz w:val="24"/>
          <w:szCs w:val="24"/>
          <w:kern w:val="0"/>
          <w:rFonts w:ascii="仿宋" w:eastAsia="仿宋" w:hint="eastAsia"/>
        </w:rPr>
        <w:t xml:space="preserve">综合素质教育分要求：</w:t>
      </w:r>
      <w:r>
        <w:rPr>
          <w:sz w:val="24"/>
          <w:szCs w:val="24"/>
          <w:kern w:val="0"/>
          <w:bCs/>
          <w:rFonts w:ascii="仿宋" w:eastAsia="仿宋" w:hint="eastAsia"/>
        </w:rPr>
        <w:t xml:space="preserve">学生必须获得100个素质教育分（其中至少20个</w:t>
      </w:r>
      <w:r>
        <w:rPr>
          <w:sz w:val="24"/>
          <w:szCs w:val="24"/>
          <w:kern w:val="0"/>
          <w:rFonts w:ascii="仿宋" w:eastAsia="仿宋" w:hint="eastAsia"/>
        </w:rPr>
        <w:t xml:space="preserve">思想素质分，至少20个文化素质分，至少20个身心素质分，至少20个审美和人文素养分，至少20个劳动素质分，共折合5学分。</w:t>
      </w:r>
      <w:r>
        <w:rPr>
          <w:sz w:val="24"/>
          <w:szCs w:val="24"/>
          <w:kern w:val="0"/>
          <w:rFonts w:ascii="仿宋" w:eastAsia="仿宋" w:hint="eastAsia"/>
        </w:rPr>
      </w:r>
    </w:p>
    <w:p>
      <w:pPr>
        <w:pStyle w:val="Normal"/>
        <w:pageBreakBefore w:val="0"/>
        <w:wordWrap w:val="1"/>
        <w:overflowPunct w:val="1"/>
        <w:topLinePunct w:val="0"/>
        <w:autoSpaceDE w:val="1"/>
        <w:autoSpaceDN w:val="1"/>
        <w:bidi w:val="0"/>
        <w:jc w:val="start"/>
        <w:widowControl/>
        <w:kinsoku/>
        <w:spacing w:afterAutospacing="false" w:beforeAutospacing="false" w:line="360" w:lineRule="exact"/>
        <w:ind w:firstLine="482" w:firstLineChars="200" w:right="-159"/>
        <w:rPr>
          <w:b w:val="1"/>
          <w:sz w:val="24"/>
          <w:szCs w:val="24"/>
          <w:kern w:val="0"/>
          <w:bCs/>
          <w:rFonts w:ascii="仿宋" w:eastAsia="仿宋" w:hint="eastAsia"/>
        </w:rPr>
      </w:pPr>
      <w:r>
        <w:rPr>
          <w:b w:val="1"/>
          <w:sz w:val="24"/>
          <w:szCs w:val="24"/>
          <w:kern w:val="0"/>
          <w:bCs/>
          <w:rFonts w:ascii="仿宋" w:eastAsia="仿宋" w:hint="eastAsia"/>
        </w:rPr>
        <w:t xml:space="preserve">考核要求</w:t>
      </w:r>
      <w:r>
        <w:rPr>
          <w:sz w:val="24"/>
          <w:szCs w:val="24"/>
          <w:kern w:val="0"/>
          <w:rFonts w:ascii="仿宋" w:eastAsia="仿宋" w:hint="eastAsia"/>
        </w:rPr>
        <w:t xml:space="preserve">：各相关责任部门负责考核，并在第五学期前将考核结果报给各系，由各系辅导员将学生成绩按二级制（合格/不合格）统一录入教务系统。</w:t>
      </w:r>
      <w:r>
        <w:rPr>
          <w:sz w:val="24"/>
          <w:szCs w:val="24"/>
          <w:kern w:val="0"/>
          <w:rFonts w:ascii="仿宋" w:eastAsia="仿宋" w:hint="eastAsia"/>
        </w:rPr>
      </w:r>
    </w:p>
    <w:p>
      <w:pPr>
        <w:pStyle w:val="Heading2"/>
        <w:pageBreakBefore w:val="0"/>
        <w:wordWrap w:val="1"/>
        <w:overflowPunct w:val="1"/>
        <w:topLinePunct w:val="0"/>
        <w:autoSpaceDE w:val="1"/>
        <w:autoSpaceDN w:val="1"/>
        <w:bidi w:val="0"/>
        <w:kinsoku/>
        <w:tabs>
          <w:tab w:val="clear" w:pos="5783"/>
        </w:tabs>
        <w:spacing w:after="0" w:afterAutospacing="false" w:before="0" w:beforeAutospacing="false" w:line="240" w:lineRule="auto"/>
        <w:rPr>
          <w:color w:val="000000"/>
          <w:rFonts w:ascii="仿宋" w:eastAsia="仿宋" w:hint="eastAsia"/>
        </w:rPr>
      </w:pPr>
      <w:bookmarkStart w:name="_Toc18872_WPSOffice_Level1" w:id="22"/>
      <w:bookmarkEnd w:id="22"/>
      <w:r>
        <w:rPr>
          <w:color w:val="000000"/>
          <w:rFonts w:ascii="仿宋" w:eastAsia="仿宋" w:hint="eastAsia"/>
        </w:rPr>
        <w:t xml:space="preserve">六、人才培养方案实施说明</w:t>
      </w:r>
      <w:r>
        <w:rPr>
          <w:color w:val="000000"/>
          <w:rFonts w:ascii="仿宋" w:eastAsia="仿宋" w:hint="eastAsia"/>
        </w:rPr>
      </w:r>
    </w:p>
    <w:p>
      <w:pPr>
        <w:pStyle w:val="Normal"/>
        <w:keepNext w:val="0"/>
        <w:keepLines w:val="0"/>
        <w:pageBreakBefore w:val="0"/>
        <w:wordWrap w:val="1"/>
        <w:overflowPunct w:val="1"/>
        <w:topLinePunct w:val="0"/>
        <w:autoSpaceDE w:val="1"/>
        <w:autoSpaceDN w:val="1"/>
        <w:bidi w:val="0"/>
        <w:snapToGrid w:val="1"/>
        <w:kinsoku/>
        <w:spacing w:afterAutospacing="false" w:beforeAutospacing="false" w:line="240" w:lineRule="auto"/>
        <w:ind w:firstLine="241" w:firstLineChars="100"/>
        <w:rPr>
          <w:b w:val="1"/>
          <w:sz w:val="24"/>
          <w:szCs w:val="24"/>
          <w:bCs/>
          <w:rFonts w:ascii="仿宋" w:hAnsi="仿宋" w:eastAsia="仿宋" w:hint="eastAsia"/>
        </w:rPr>
      </w:pPr>
      <w:bookmarkStart w:name="_Toc31306_WPSOffice_Level2" w:id="23"/>
      <w:bookmarkEnd w:id="23"/>
      <w:r>
        <w:rPr>
          <w:b w:val="1"/>
          <w:sz w:val="24"/>
          <w:szCs w:val="24"/>
          <w:bCs/>
          <w:rFonts w:ascii="仿宋" w:hAnsi="仿宋" w:eastAsia="仿宋" w:hint="eastAsia"/>
        </w:rPr>
        <w:t xml:space="preserve">1.专业人才培养模式</w:t>
      </w:r>
      <w:r>
        <w:rPr>
          <w:b w:val="1"/>
          <w:sz w:val="24"/>
          <w:szCs w:val="24"/>
          <w:bCs/>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kinsoku/>
        <w:spacing w:afterAutospacing="false" w:beforeAutospacing="false" w:line="240" w:lineRule="auto"/>
        <w:ind w:firstLine="480" w:firstLineChars="200"/>
        <w:rPr>
          <w:sz w:val="24"/>
          <w:szCs w:val="24"/>
          <w:bCs/>
          <w:rFonts w:ascii="仿宋" w:hAnsi="仿宋" w:eastAsia="仿宋" w:hint="eastAsia"/>
        </w:rPr>
      </w:pPr>
      <w:bookmarkStart w:name="_Toc16984_WPSOffice_Level2" w:id="24"/>
      <w:r>
        <w:rPr>
          <w:sz w:val="24"/>
          <w:szCs w:val="24"/>
          <w:bCs/>
          <w:rFonts w:ascii="仿宋" w:hAnsi="仿宋" w:eastAsia="仿宋" w:hint="eastAsia"/>
        </w:rPr>
        <w:t xml:space="preserve">（1）</w:t>
      </w:r>
      <w:r>
        <w:rPr>
          <w:b w:val="1"/>
          <w:sz w:val="24"/>
          <w:szCs w:val="24"/>
          <w:rFonts w:ascii="仿宋" w:hAnsi="仿宋" w:eastAsia="仿宋" w:hint="eastAsia"/>
        </w:rPr>
        <w:t xml:space="preserve">产教融合</w:t>
      </w:r>
      <w:r>
        <w:rPr>
          <w:sz w:val="24"/>
          <w:szCs w:val="24"/>
          <w:bCs/>
          <w:rFonts w:ascii="仿宋" w:hAnsi="仿宋" w:eastAsia="仿宋" w:hint="eastAsia"/>
        </w:rPr>
        <w:t xml:space="preserve"> </w:t>
      </w:r>
      <w:r>
        <w:rPr>
          <w:sz w:val="24"/>
          <w:szCs w:val="24"/>
          <w:kern w:val="0"/>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jc w:val="start"/>
        <w:widowControl/>
        <w:kinsoku/>
        <w:spacing w:afterAutospacing="false" w:beforeAutospacing="false" w:line="240" w:lineRule="auto"/>
        <w:ind w:firstLine="480" w:firstLineChars="200"/>
        <w:rPr>
          <w:sz w:val="24"/>
          <w:szCs w:val="24"/>
          <w:kern w:val="0"/>
          <w:rFonts w:ascii="仿宋" w:hAnsi="仿宋" w:eastAsia="仿宋" w:hint="eastAsia"/>
        </w:rPr>
      </w:pPr>
      <w:r>
        <w:rPr>
          <w:sz w:val="24"/>
          <w:szCs w:val="24"/>
          <w:kern w:val="0"/>
          <w:rFonts w:ascii="仿宋" w:hAnsi="仿宋" w:eastAsia="仿宋" w:hint="eastAsia"/>
        </w:rPr>
        <w:t xml:space="preserve">充分发挥专业建设指导委员会的作用，深入行业、企业进行调研，跟踪行业、企业对会计人才的需求，以会计相关岗位工作过程为基础，以真实的职业环境和业务为载体，按出纳、会计核算等工作岗位进行工作任务分析，开展项目教学；       </w:t>
      </w:r>
      <w:r>
        <w:rPr>
          <w:sz w:val="24"/>
          <w:szCs w:val="24"/>
          <w:kern w:val="0"/>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jc w:val="start"/>
        <w:widowControl/>
        <w:kinsoku/>
        <w:spacing w:afterAutospacing="false" w:beforeAutospacing="false" w:line="240" w:lineRule="auto"/>
        <w:ind w:firstLine="480" w:firstLineChars="200"/>
        <w:rPr>
          <w:sz w:val="24"/>
          <w:szCs w:val="24"/>
          <w:kern w:val="0"/>
          <w:rFonts w:ascii="仿宋" w:hAnsi="仿宋" w:eastAsia="仿宋" w:hint="eastAsia"/>
        </w:rPr>
      </w:pPr>
      <w:r>
        <w:rPr>
          <w:sz w:val="24"/>
          <w:szCs w:val="24"/>
          <w:kern w:val="0"/>
          <w:rFonts w:ascii="仿宋" w:hAnsi="仿宋" w:eastAsia="仿宋" w:hint="eastAsia"/>
        </w:rPr>
        <w:t xml:space="preserve">（2）</w:t>
      </w:r>
      <w:r>
        <w:rPr>
          <w:b w:val="1"/>
          <w:sz w:val="24"/>
          <w:szCs w:val="24"/>
          <w:rFonts w:ascii="仿宋" w:hAnsi="仿宋" w:eastAsia="仿宋" w:hint="eastAsia"/>
        </w:rPr>
        <w:t xml:space="preserve">课证融通（1+X）</w:t>
      </w:r>
      <w:r>
        <w:rPr>
          <w:sz w:val="24"/>
          <w:szCs w:val="24"/>
          <w:bCs/>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jc w:val="start"/>
        <w:widowControl/>
        <w:kinsoku/>
        <w:spacing w:afterAutospacing="false" w:beforeAutospacing="false" w:line="240" w:lineRule="auto"/>
        <w:ind w:firstLine="480" w:firstLineChars="200"/>
        <w:rPr>
          <w:sz w:val="24"/>
          <w:szCs w:val="24"/>
          <w:kern w:val="0"/>
          <w:rFonts w:ascii="仿宋" w:hAnsi="仿宋" w:eastAsia="仿宋" w:hint="eastAsia"/>
        </w:rPr>
      </w:pPr>
      <w:r>
        <w:rPr>
          <w:sz w:val="24"/>
          <w:szCs w:val="24"/>
          <w:kern w:val="0"/>
          <w:rFonts w:ascii="仿宋" w:hAnsi="仿宋" w:eastAsia="仿宋" w:hint="eastAsia"/>
        </w:rPr>
        <w:t xml:space="preserve">在授课的过程中融入职业资格证书考试的内容，整体上实现理论与实践教学一体化，在学生培养过程中融入模拟实训、顶岗实习，实现工学交替。</w:t>
      </w:r>
      <w:r>
        <w:rPr>
          <w:b w:val="1"/>
          <w:sz w:val="24"/>
          <w:szCs w:val="24"/>
          <w:bCs/>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kinsoku/>
        <w:spacing w:afterAutospacing="false" w:beforeAutospacing="false" w:line="240" w:lineRule="auto"/>
        <w:ind w:firstLine="241" w:firstLineChars="100"/>
        <w:rPr>
          <w:b w:val="1"/>
          <w:sz w:val="24"/>
          <w:szCs w:val="24"/>
          <w:bCs/>
          <w:rFonts w:ascii="仿宋" w:hAnsi="仿宋" w:eastAsia="仿宋" w:hint="eastAsia"/>
        </w:rPr>
      </w:pPr>
      <w:bookmarkEnd w:id="24"/>
      <w:r>
        <w:rPr>
          <w:b w:val="1"/>
          <w:sz w:val="24"/>
          <w:szCs w:val="24"/>
          <w:bCs/>
          <w:rFonts w:ascii="仿宋" w:hAnsi="仿宋" w:eastAsia="仿宋" w:hint="eastAsia"/>
        </w:rPr>
        <w:t xml:space="preserve">2.课程体系</w:t>
      </w:r>
      <w:r>
        <w:rPr>
          <w:b w:val="1"/>
          <w:sz w:val="24"/>
          <w:szCs w:val="24"/>
          <w:bCs/>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kinsoku/>
        <w:spacing w:afterAutospacing="false" w:beforeAutospacing="false" w:line="240" w:lineRule="auto"/>
        <w:ind w:firstLine="480" w:firstLineChars="200"/>
        <w:rPr>
          <w:sz w:val="24"/>
          <w:szCs w:val="24"/>
          <w:rFonts w:ascii="仿宋" w:hAnsi="仿宋" w:eastAsia="仿宋" w:hint="eastAsia"/>
        </w:rPr>
      </w:pPr>
      <w:bookmarkStart w:name="_Toc25873_WPSOffice_Level2" w:id="25"/>
      <w:r>
        <w:rPr>
          <w:sz w:val="24"/>
          <w:szCs w:val="24"/>
          <w:rFonts w:ascii="仿宋" w:hAnsi="仿宋" w:eastAsia="仿宋" w:hint="eastAsia"/>
        </w:rPr>
        <w:t xml:space="preserve">（1）构建系统化的课程体系</w:t>
      </w:r>
      <w:r>
        <w:rPr>
          <w:sz w:val="24"/>
          <w:szCs w:val="24"/>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kinsoku/>
        <w:spacing w:afterAutospacing="false" w:beforeAutospacing="false" w:line="240" w:lineRule="auto"/>
        <w:ind w:firstLine="480" w:firstLineChars="200"/>
        <w:rPr>
          <w:sz w:val="24"/>
          <w:szCs w:val="24"/>
          <w:rFonts w:ascii="仿宋" w:hAnsi="仿宋" w:eastAsia="仿宋" w:hint="eastAsia"/>
        </w:rPr>
      </w:pPr>
      <w:r>
        <w:rPr>
          <w:sz w:val="24"/>
          <w:szCs w:val="24"/>
          <w:rFonts w:ascii="仿宋" w:hAnsi="仿宋" w:eastAsia="仿宋" w:hint="eastAsia"/>
        </w:rPr>
        <w:t xml:space="preserve">根据专业定位及人才培养模式，我系专业指导委员会制定并构建了系统化的课程体系：该课程体系包括三部分，第一部分为素质课，以素质培养为基础，具体包括思想道德素质（对应课程为：思想道德与法律基础、毛泽东思想与中国特色社会主义理论等）、科学与人文素质（对应课程为：入学教育与军训等）、身心素质（对应课程为：体育、心里健康等）、岗位素质（对应课程为：大学英语、财经应用文、财经法规与职业道德）；第二部分为技能课，以技能培养为核心，具体包括基本技能模块（对应课程为：财经法规与职业道德、基础会计、统计原理、经济法、经济学基础、管理会计等）、核心技能模块（对应课程为：会计实务、会计信息化应用、成本会计、纳税实务、财务管理、企业财务分析与综合实训等）、综合技能模块（毕业设计、社会实习）；第三部分为拓展课，以岗位迁移能力为拓展，具体包括素质拓展（对应课程为：就业指导、第二课堂等）、专业拓展（对应课程为：审计基础、财经应用文、多种经营会计、政府会计会计基本技能等）、就业拓展（对应课程为：电子商务基础与应用、市场营销、、国际贸易实务等）</w:t>
      </w:r>
      <w:r>
        <w:rPr>
          <w:sz w:val="24"/>
          <w:szCs w:val="24"/>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kinsoku/>
        <w:spacing w:afterAutospacing="false" w:beforeAutospacing="false" w:line="240" w:lineRule="auto"/>
        <w:ind w:firstLine="480" w:firstLineChars="200"/>
        <w:rPr>
          <w:sz w:val="24"/>
          <w:szCs w:val="24"/>
          <w:rFonts w:ascii="仿宋" w:hAnsi="仿宋" w:eastAsia="仿宋" w:hint="eastAsia"/>
        </w:rPr>
      </w:pPr>
      <w:r>
        <w:rPr>
          <w:sz w:val="24"/>
          <w:szCs w:val="24"/>
          <w:rFonts w:ascii="仿宋" w:hAnsi="仿宋" w:eastAsia="仿宋" w:hint="eastAsia"/>
        </w:rPr>
        <w:t xml:space="preserve">（2）构建教学与实训为一体的实践教学体系</w:t>
      </w:r>
      <w:r>
        <w:rPr>
          <w:sz w:val="24"/>
          <w:szCs w:val="24"/>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kinsoku/>
        <w:spacing w:afterAutospacing="false" w:beforeAutospacing="false" w:line="240" w:lineRule="auto"/>
        <w:ind w:firstLine="480" w:firstLineChars="200"/>
        <w:rPr>
          <w:sz w:val="24"/>
          <w:szCs w:val="24"/>
          <w:rFonts w:ascii="仿宋" w:hAnsi="仿宋" w:eastAsia="仿宋" w:hint="eastAsia"/>
        </w:rPr>
      </w:pPr>
      <w:r>
        <w:rPr>
          <w:sz w:val="24"/>
          <w:szCs w:val="24"/>
          <w:rFonts w:ascii="仿宋" w:hAnsi="仿宋" w:eastAsia="仿宋" w:hint="eastAsia"/>
        </w:rPr>
        <w:t xml:space="preserve">该体系包括四个环节，第一个环节为基础技能实训，其实践内容为会计基本技能实训和会计基本核算方法实训；第二个环节为核心技能实训，其实践内容为现金管理实训、账务处理实训、成本核算实训、会计报表编制实训等；第三个环节为综合技能实训，其实践内容为会计手工综合模拟实训、会计电算化综合模拟实训；第四个环节为实习就业一体实践，其实践内容为企业实习与毕业综合实践报告。</w:t>
      </w:r>
      <w:r>
        <w:rPr>
          <w:sz w:val="24"/>
          <w:szCs w:val="24"/>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kinsoku/>
        <w:spacing w:afterAutospacing="false" w:beforeAutospacing="false" w:line="240" w:lineRule="auto"/>
        <w:ind w:firstLine="241" w:firstLineChars="100"/>
        <w:rPr>
          <w:b w:val="1"/>
          <w:sz w:val="24"/>
          <w:szCs w:val="24"/>
          <w:bCs/>
          <w:rFonts w:ascii="仿宋" w:hAnsi="仿宋" w:eastAsia="仿宋" w:hint="eastAsia"/>
        </w:rPr>
      </w:pPr>
      <w:bookmarkEnd w:id="25"/>
      <w:r>
        <w:rPr>
          <w:b w:val="1"/>
          <w:sz w:val="24"/>
          <w:szCs w:val="24"/>
          <w:bCs/>
          <w:rFonts w:ascii="仿宋" w:hAnsi="仿宋" w:eastAsia="仿宋" w:hint="eastAsia"/>
        </w:rPr>
        <w:t xml:space="preserve">3.课程教学实施</w:t>
      </w:r>
      <w:r>
        <w:rPr>
          <w:b w:val="1"/>
          <w:sz w:val="24"/>
          <w:szCs w:val="24"/>
          <w:bCs/>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jc w:val="start"/>
        <w:widowControl/>
        <w:kinsoku/>
        <w:spacing w:afterAutospacing="false" w:beforeAutospacing="false" w:line="240" w:lineRule="auto"/>
        <w:ind w:firstLine="480" w:firstLineChars="200"/>
        <w:rPr>
          <w:sz w:val="24"/>
          <w:szCs w:val="24"/>
          <w:kern w:val="0"/>
          <w:rFonts w:ascii="仿宋" w:hAnsi="仿宋" w:eastAsia="仿宋" w:hint="eastAsia"/>
        </w:rPr>
      </w:pPr>
      <w:bookmarkStart w:name="_Toc13227_WPSOffice_Level2" w:id="26"/>
      <w:r>
        <w:rPr>
          <w:sz w:val="24"/>
          <w:szCs w:val="24"/>
          <w:kern w:val="0"/>
          <w:rFonts w:ascii="仿宋" w:hAnsi="仿宋" w:eastAsia="仿宋" w:hint="eastAsia"/>
        </w:rPr>
        <w:t xml:space="preserve">（1）建设指导思想</w:t>
      </w:r>
      <w:r>
        <w:rPr>
          <w:sz w:val="24"/>
          <w:szCs w:val="24"/>
          <w:kern w:val="0"/>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jc w:val="start"/>
        <w:widowControl/>
        <w:kinsoku/>
        <w:spacing w:afterAutospacing="false" w:beforeAutospacing="false" w:line="240" w:lineRule="auto"/>
        <w:ind w:firstLine="480" w:firstLineChars="200"/>
        <w:rPr>
          <w:sz w:val="24"/>
          <w:szCs w:val="24"/>
          <w:kern w:val="0"/>
          <w:rFonts w:ascii="仿宋" w:hAnsi="仿宋" w:eastAsia="仿宋" w:hint="eastAsia"/>
        </w:rPr>
      </w:pPr>
      <w:r>
        <w:rPr>
          <w:sz w:val="24"/>
          <w:szCs w:val="24"/>
          <w:kern w:val="0"/>
          <w:rFonts w:ascii="仿宋" w:hAnsi="仿宋" w:eastAsia="仿宋" w:hint="eastAsia"/>
        </w:rPr>
        <w:t xml:space="preserve">以社会主义核心价值观和十九大会议精神为指导，树立和落实科学发展观，遵循教育教学发展规律。以服务区域经济和社会发展为目的，以社会需求为导向，走产学结合的发展道路，改革专业课程体系和课程内容，积极推行工学结合、产教融合特色鲜明的高职会计专业人才培养模式；以“双师”素质为目标，建设优良的专兼职“双师”结构师资队伍；以校企合作为途径，深化与会计行业、企业的合作，利用行业、企业的资源，与行业企业共同开展专业建设；以提高专业教学质量为宗旨，培养高素质技能型会计专门人才。</w:t>
      </w:r>
      <w:r>
        <w:rPr>
          <w:sz w:val="24"/>
          <w:szCs w:val="24"/>
          <w:kern w:val="0"/>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jc w:val="start"/>
        <w:widowControl/>
        <w:kinsoku/>
        <w:numPr>
          <w:ilvl w:val="0"/>
          <w:numId w:val="1"/>
        </w:numPr>
        <w:tabs>
          <w:tab w:val="clear" w:pos="0"/>
        </w:tabs>
        <w:spacing w:afterAutospacing="false" w:beforeAutospacing="false" w:line="240" w:lineRule="auto"/>
        <w:ind w:firstLine="480" w:firstLineChars="200"/>
        <w:rPr>
          <w:sz w:val="24"/>
          <w:szCs w:val="24"/>
          <w:kern w:val="0"/>
          <w:rFonts w:ascii="仿宋" w:hAnsi="仿宋" w:eastAsia="仿宋" w:hint="eastAsia"/>
        </w:rPr>
      </w:pPr>
      <w:r>
        <w:rPr>
          <w:sz w:val="24"/>
          <w:szCs w:val="24"/>
          <w:kern w:val="0"/>
          <w:rFonts w:ascii="仿宋" w:hAnsi="仿宋" w:eastAsia="仿宋" w:hint="eastAsia"/>
        </w:rPr>
        <w:t xml:space="preserve">建设目标要求</w:t>
      </w:r>
      <w:r>
        <w:rPr>
          <w:sz w:val="24"/>
          <w:szCs w:val="24"/>
          <w:kern w:val="0"/>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jc w:val="start"/>
        <w:widowControl/>
        <w:kinsoku/>
        <w:spacing w:afterAutospacing="false" w:beforeAutospacing="false" w:line="240" w:lineRule="auto"/>
        <w:ind w:left="420" w:leftChars="200"/>
        <w:rPr>
          <w:sz w:val="24"/>
          <w:szCs w:val="24"/>
          <w:kern w:val="0"/>
          <w:rFonts w:ascii="仿宋" w:hAnsi="仿宋" w:eastAsia="仿宋" w:hint="eastAsia"/>
        </w:rPr>
      </w:pPr>
      <w:r>
        <w:rPr>
          <w:sz w:val="24"/>
          <w:szCs w:val="24"/>
          <w:kern w:val="0"/>
          <w:rFonts w:ascii="仿宋" w:hAnsi="仿宋" w:eastAsia="仿宋" w:hint="eastAsia"/>
        </w:rPr>
        <w:t xml:space="preserve"> </w:t>
      </w:r>
      <w:r>
        <w:rPr>
          <w:sz w:val="24"/>
          <w:szCs w:val="24"/>
          <w:kern w:val="0"/>
          <w:rFonts w:ascii="仿宋" w:hAnsi="仿宋" w:eastAsia="仿宋" w:hint="eastAsia"/>
        </w:rPr>
        <w:sym w:char="F081" w:font="Wingdings"/>
      </w:r>
      <w:r>
        <w:rPr>
          <w:sz w:val="24"/>
          <w:szCs w:val="24"/>
          <w:kern w:val="0"/>
          <w:rFonts w:ascii="仿宋" w:hAnsi="仿宋" w:eastAsia="仿宋" w:hint="eastAsia"/>
        </w:rPr>
        <w:t xml:space="preserve">完善</w:t>
      </w:r>
      <w:r>
        <w:rPr>
          <w:sz w:val="24"/>
          <w:szCs w:val="24"/>
          <w:bCs/>
          <w:rFonts w:ascii="仿宋" w:hAnsi="仿宋" w:eastAsia="仿宋" w:hint="eastAsia"/>
        </w:rPr>
        <w:t xml:space="preserve">“产教融合，课证融通（1+X）” </w:t>
      </w:r>
      <w:r>
        <w:rPr>
          <w:sz w:val="24"/>
          <w:szCs w:val="24"/>
          <w:rFonts w:ascii="仿宋" w:hAnsi="仿宋" w:eastAsia="仿宋" w:hint="eastAsia"/>
        </w:rPr>
        <w:t xml:space="preserve">的人才培养模式。</w:t>
      </w:r>
      <w:r>
        <w:rPr>
          <w:sz w:val="24"/>
          <w:szCs w:val="24"/>
          <w:kern w:val="0"/>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jc w:val="start"/>
        <w:widowControl/>
        <w:kinsoku/>
        <w:spacing w:afterAutospacing="false" w:beforeAutospacing="false" w:line="240" w:lineRule="auto"/>
        <w:ind w:firstLine="480" w:firstLineChars="200"/>
        <w:rPr>
          <w:sz w:val="24"/>
          <w:szCs w:val="24"/>
          <w:kern w:val="0"/>
          <w:rFonts w:ascii="仿宋" w:hAnsi="仿宋" w:eastAsia="仿宋" w:hint="eastAsia"/>
        </w:rPr>
      </w:pPr>
      <w:r>
        <w:rPr>
          <w:sz w:val="24"/>
          <w:szCs w:val="24"/>
          <w:kern w:val="0"/>
          <w:rFonts w:ascii="仿宋" w:hAnsi="仿宋" w:eastAsia="仿宋" w:hint="eastAsia"/>
        </w:rPr>
        <w:t xml:space="preserve">充分发挥专业建设指导委员会的作用，深入行业、企业进行调研，跟踪行业、企业对会计人才的需求，完善“</w:t>
      </w:r>
      <w:r>
        <w:rPr>
          <w:sz w:val="24"/>
          <w:szCs w:val="24"/>
          <w:bCs/>
          <w:rFonts w:ascii="仿宋" w:hAnsi="仿宋" w:eastAsia="仿宋" w:hint="eastAsia"/>
        </w:rPr>
        <w:t xml:space="preserve">产教融合，课证融通（1+X）</w:t>
      </w:r>
      <w:r>
        <w:rPr>
          <w:sz w:val="24"/>
          <w:szCs w:val="24"/>
          <w:kern w:val="0"/>
          <w:rFonts w:ascii="仿宋" w:hAnsi="仿宋" w:eastAsia="仿宋" w:hint="eastAsia"/>
        </w:rPr>
        <w:t xml:space="preserve">”的人才培养模式。以会计相关岗位工作过程为基础，以真实的职业环境和业务为载体，按出纳、会计核算等工作岗位进行工作任务分析，开展项目教学；在授课的过程中融入职业资格证书考试的内容，整体上实现理论与实践教学一体化，在学生培养过程中融入模拟实训、顶岗实习，实现工学交替。</w:t>
      </w:r>
      <w:r>
        <w:rPr>
          <w:sz w:val="24"/>
          <w:szCs w:val="24"/>
          <w:kern w:val="0"/>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jc w:val="start"/>
        <w:widowControl/>
        <w:kinsoku/>
        <w:spacing w:afterAutospacing="false" w:beforeAutospacing="false" w:line="240" w:lineRule="auto"/>
        <w:ind w:firstLine="480" w:firstLineChars="200"/>
        <w:rPr>
          <w:sz w:val="24"/>
          <w:szCs w:val="24"/>
          <w:kern w:val="0"/>
          <w:rFonts w:ascii="仿宋" w:hAnsi="仿宋" w:eastAsia="仿宋" w:hint="eastAsia"/>
        </w:rPr>
      </w:pPr>
      <w:r>
        <w:rPr>
          <w:sz w:val="24"/>
          <w:szCs w:val="24"/>
          <w:kern w:val="0"/>
          <w:rFonts w:ascii="仿宋" w:hAnsi="仿宋" w:eastAsia="仿宋" w:hint="eastAsia"/>
        </w:rPr>
        <w:sym w:char="F082" w:font="Wingdings"/>
      </w:r>
      <w:r>
        <w:rPr>
          <w:sz w:val="24"/>
          <w:szCs w:val="24"/>
          <w:kern w:val="0"/>
          <w:rFonts w:ascii="仿宋" w:hAnsi="仿宋" w:eastAsia="仿宋" w:hint="eastAsia"/>
        </w:rPr>
        <w:t xml:space="preserve">改革以岗位能力为导向的课程体系</w:t>
      </w:r>
      <w:r>
        <w:rPr>
          <w:sz w:val="24"/>
          <w:szCs w:val="24"/>
          <w:kern w:val="0"/>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jc w:val="start"/>
        <w:widowControl/>
        <w:kinsoku/>
        <w:spacing w:afterAutospacing="false" w:beforeAutospacing="false" w:line="240" w:lineRule="auto"/>
        <w:ind w:firstLine="480" w:firstLineChars="200"/>
        <w:rPr>
          <w:sz w:val="24"/>
          <w:szCs w:val="24"/>
          <w:kern w:val="0"/>
          <w:rFonts w:ascii="仿宋" w:hAnsi="仿宋" w:eastAsia="仿宋" w:hint="eastAsia"/>
        </w:rPr>
      </w:pPr>
      <w:r>
        <w:rPr>
          <w:sz w:val="24"/>
          <w:szCs w:val="24"/>
          <w:kern w:val="0"/>
          <w:rFonts w:ascii="仿宋" w:hAnsi="仿宋" w:eastAsia="仿宋" w:hint="eastAsia"/>
        </w:rPr>
        <w:t xml:space="preserve">与企业行业合作，修订人才培养计划和课程标准，保持专业教学内容与实际工作的高度吻合。加强校企合作，开发建设本专业重点课程基于工学结合的教材、教案、课件、技能训练等配套教学资源。</w:t>
      </w:r>
      <w:r>
        <w:rPr>
          <w:sz w:val="24"/>
          <w:szCs w:val="24"/>
          <w:kern w:val="0"/>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jc w:val="start"/>
        <w:widowControl/>
        <w:kinsoku/>
        <w:spacing w:afterAutospacing="false" w:beforeAutospacing="false" w:line="240" w:lineRule="auto"/>
        <w:ind w:firstLine="480" w:firstLineChars="200"/>
        <w:rPr>
          <w:sz w:val="24"/>
          <w:szCs w:val="24"/>
          <w:kern w:val="0"/>
          <w:rFonts w:ascii="仿宋" w:hAnsi="仿宋" w:eastAsia="仿宋" w:hint="eastAsia"/>
        </w:rPr>
      </w:pPr>
      <w:r>
        <w:rPr>
          <w:sz w:val="24"/>
          <w:szCs w:val="24"/>
          <w:kern w:val="0"/>
          <w:rFonts w:ascii="仿宋" w:hAnsi="仿宋" w:eastAsia="仿宋" w:hint="eastAsia"/>
        </w:rPr>
        <w:t xml:space="preserve"> </w:t>
      </w:r>
      <w:r>
        <w:rPr>
          <w:sz w:val="24"/>
          <w:szCs w:val="24"/>
          <w:kern w:val="0"/>
          <w:rFonts w:ascii="仿宋" w:hAnsi="仿宋" w:eastAsia="仿宋" w:hint="eastAsia"/>
        </w:rPr>
        <w:sym w:char="F083" w:font="Wingdings"/>
      </w:r>
      <w:r>
        <w:rPr>
          <w:sz w:val="24"/>
          <w:szCs w:val="24"/>
          <w:kern w:val="0"/>
          <w:rFonts w:ascii="仿宋" w:hAnsi="仿宋" w:eastAsia="仿宋" w:hint="eastAsia"/>
        </w:rPr>
        <w:t xml:space="preserve">校企合作，加强实训基地建设</w:t>
      </w:r>
      <w:r>
        <w:rPr>
          <w:sz w:val="24"/>
          <w:szCs w:val="24"/>
          <w:kern w:val="0"/>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jc w:val="start"/>
        <w:widowControl/>
        <w:kinsoku/>
        <w:spacing w:afterAutospacing="false" w:beforeAutospacing="false" w:line="240" w:lineRule="auto"/>
        <w:ind w:firstLine="480" w:firstLineChars="200"/>
        <w:rPr>
          <w:sz w:val="24"/>
          <w:szCs w:val="24"/>
          <w:kern w:val="0"/>
          <w:rFonts w:ascii="仿宋" w:hAnsi="仿宋" w:eastAsia="仿宋" w:hint="eastAsia"/>
        </w:rPr>
      </w:pPr>
      <w:r>
        <w:rPr>
          <w:sz w:val="24"/>
          <w:szCs w:val="24"/>
          <w:kern w:val="0"/>
          <w:rFonts w:ascii="仿宋" w:hAnsi="仿宋" w:eastAsia="仿宋" w:hint="eastAsia"/>
        </w:rPr>
        <w:t xml:space="preserve">按照新会计准则要求，更新会计模拟实训软件，改造、新建校内实训室，在未来的3年内建设完成一个校内实训基地，完善校内实训室的教学功能；继续强化校外实训基地，在未来每1-2年新增一家校外实训基地。</w:t>
      </w:r>
      <w:r>
        <w:rPr>
          <w:sz w:val="24"/>
          <w:szCs w:val="24"/>
          <w:kern w:val="0"/>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kinsoku/>
        <w:spacing w:afterAutospacing="false" w:beforeAutospacing="false" w:line="240" w:lineRule="auto"/>
        <w:ind w:firstLine="241" w:firstLineChars="100"/>
        <w:rPr>
          <w:b w:val="1"/>
          <w:sz w:val="24"/>
          <w:szCs w:val="24"/>
          <w:bCs/>
          <w:rFonts w:ascii="仿宋" w:hAnsi="仿宋" w:eastAsia="仿宋" w:hint="eastAsia"/>
        </w:rPr>
      </w:pPr>
      <w:bookmarkEnd w:id="26"/>
      <w:r>
        <w:rPr>
          <w:b w:val="1"/>
          <w:sz w:val="24"/>
          <w:szCs w:val="24"/>
          <w:bCs/>
          <w:rFonts w:ascii="仿宋" w:hAnsi="仿宋" w:eastAsia="仿宋" w:hint="eastAsia"/>
        </w:rPr>
        <w:t xml:space="preserve">4.实施条件保障</w:t>
      </w:r>
      <w:r>
        <w:rPr>
          <w:b w:val="1"/>
          <w:sz w:val="24"/>
          <w:szCs w:val="24"/>
          <w:bCs/>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kinsoku/>
        <w:spacing w:afterAutospacing="false" w:beforeAutospacing="false" w:line="240" w:lineRule="auto"/>
        <w:ind w:firstLine="480" w:firstLineChars="200"/>
        <w:rPr>
          <w:sz w:val="24"/>
          <w:szCs w:val="24"/>
          <w:rFonts w:ascii="仿宋" w:hAnsi="仿宋" w:eastAsia="仿宋" w:hint="eastAsia"/>
        </w:rPr>
      </w:pPr>
      <w:bookmarkStart w:name="_Toc27963_WPSOffice_Level1" w:id="27"/>
      <w:r>
        <w:rPr>
          <w:sz w:val="24"/>
          <w:szCs w:val="24"/>
          <w:rFonts w:ascii="仿宋" w:hAnsi="仿宋" w:eastAsia="仿宋" w:hint="eastAsia"/>
        </w:rPr>
        <w:t xml:space="preserve">（1）专业教学团队</w:t>
      </w:r>
      <w:r>
        <w:rPr>
          <w:sz w:val="24"/>
          <w:szCs w:val="24"/>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kinsoku/>
        <w:spacing w:afterAutospacing="false" w:beforeAutospacing="false" w:line="240" w:lineRule="auto"/>
        <w:ind w:firstLine="480" w:firstLineChars="200"/>
        <w:rPr>
          <w:sz w:val="24"/>
          <w:szCs w:val="24"/>
          <w:rFonts w:ascii="仿宋" w:hAnsi="仿宋" w:eastAsia="仿宋" w:hint="eastAsia"/>
        </w:rPr>
      </w:pPr>
      <w:r>
        <w:rPr>
          <w:sz w:val="24"/>
          <w:szCs w:val="24"/>
          <w:rFonts w:ascii="仿宋" w:hAnsi="仿宋" w:eastAsia="仿宋" w:hint="eastAsia"/>
        </w:rPr>
        <w:sym w:char="F081" w:font="Wingdings"/>
      </w:r>
      <w:r>
        <w:rPr>
          <w:sz w:val="24"/>
          <w:szCs w:val="24"/>
          <w:rFonts w:ascii="仿宋" w:hAnsi="仿宋" w:eastAsia="仿宋" w:hint="eastAsia"/>
        </w:rPr>
        <w:t xml:space="preserve">专任教师应具备本专业或相近专业大学本科及以上学历；刚入校的青年教师必须在老教师的指导下，在专业实训室中参加一定学时的实训指导工作；</w:t>
      </w:r>
      <w:r>
        <w:rPr>
          <w:sz w:val="24"/>
          <w:szCs w:val="24"/>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kinsoku/>
        <w:spacing w:afterAutospacing="false" w:beforeAutospacing="false" w:line="240" w:lineRule="auto"/>
        <w:ind w:firstLine="480" w:firstLineChars="200"/>
        <w:rPr>
          <w:sz w:val="24"/>
          <w:szCs w:val="24"/>
          <w:rFonts w:ascii="仿宋" w:hAnsi="仿宋" w:eastAsia="仿宋" w:hint="eastAsia"/>
        </w:rPr>
      </w:pPr>
      <w:r>
        <w:rPr>
          <w:sz w:val="24"/>
          <w:szCs w:val="24"/>
          <w:rFonts w:ascii="仿宋" w:hAnsi="仿宋" w:eastAsia="仿宋" w:hint="eastAsia"/>
        </w:rPr>
        <w:sym w:char="F082" w:font="Wingdings"/>
      </w:r>
      <w:r>
        <w:rPr>
          <w:sz w:val="24"/>
          <w:szCs w:val="24"/>
          <w:rFonts w:ascii="仿宋" w:hAnsi="仿宋" w:eastAsia="仿宋" w:hint="eastAsia"/>
        </w:rPr>
        <w:t xml:space="preserve">专业教学团队内，无论是高、中、初级职称结构还是老、中、青年龄结构应当合理。专任教师应当参加职业教育理论或方法培训，具备开发高职专业课程的能力。</w:t>
      </w:r>
      <w:r>
        <w:rPr>
          <w:sz w:val="24"/>
          <w:szCs w:val="24"/>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kinsoku/>
        <w:spacing w:afterAutospacing="false" w:beforeAutospacing="false" w:line="240" w:lineRule="auto"/>
        <w:ind w:firstLine="480" w:firstLineChars="200"/>
        <w:rPr>
          <w:sz w:val="24"/>
          <w:szCs w:val="24"/>
          <w:rFonts w:ascii="仿宋" w:hAnsi="仿宋" w:eastAsia="仿宋" w:hint="eastAsia"/>
        </w:rPr>
      </w:pPr>
      <w:r>
        <w:rPr>
          <w:sz w:val="24"/>
          <w:szCs w:val="24"/>
          <w:rFonts w:ascii="仿宋" w:hAnsi="仿宋" w:eastAsia="仿宋" w:hint="eastAsia"/>
        </w:rPr>
        <w:sym w:char="F083" w:font="Wingdings"/>
      </w:r>
      <w:r>
        <w:rPr>
          <w:sz w:val="24"/>
          <w:szCs w:val="24"/>
          <w:rFonts w:ascii="仿宋" w:hAnsi="仿宋" w:eastAsia="仿宋" w:hint="eastAsia"/>
        </w:rPr>
        <w:t xml:space="preserve">从事实践教学指导工作的教师必须具有本专业岗位的会计职业资格证书或具备累计1年以上的企业工作经历；专任教师每学期必须下企业参加为期1周的实践锻炼，了解工作岗位与技术发展变化情况，及时提升实践能力和教学能力。</w:t>
      </w:r>
      <w:r>
        <w:rPr>
          <w:sz w:val="24"/>
          <w:szCs w:val="24"/>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kinsoku/>
        <w:spacing w:afterAutospacing="false" w:beforeAutospacing="false" w:line="240" w:lineRule="auto"/>
        <w:ind w:firstLine="480" w:firstLineChars="200"/>
        <w:rPr>
          <w:sz w:val="24"/>
          <w:szCs w:val="24"/>
          <w:rFonts w:ascii="仿宋" w:hAnsi="仿宋" w:eastAsia="仿宋" w:hint="eastAsia"/>
        </w:rPr>
      </w:pPr>
      <w:r>
        <w:rPr>
          <w:sz w:val="24"/>
          <w:szCs w:val="24"/>
          <w:rFonts w:ascii="仿宋" w:hAnsi="仿宋" w:eastAsia="仿宋" w:hint="eastAsia"/>
        </w:rPr>
        <w:t xml:space="preserve">（2）教材及图书、数字化（网络）资料等学习资源</w:t>
      </w:r>
      <w:r>
        <w:rPr>
          <w:sz w:val="24"/>
          <w:szCs w:val="24"/>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kinsoku/>
        <w:spacing w:afterAutospacing="false" w:beforeAutospacing="false" w:line="240" w:lineRule="auto"/>
        <w:ind w:firstLine="480" w:firstLineChars="200"/>
        <w:rPr>
          <w:sz w:val="24"/>
          <w:szCs w:val="24"/>
          <w:rFonts w:ascii="仿宋" w:hAnsi="仿宋" w:eastAsia="仿宋" w:hint="eastAsia"/>
        </w:rPr>
      </w:pPr>
      <w:r>
        <w:rPr>
          <w:sz w:val="24"/>
          <w:szCs w:val="24"/>
          <w:rFonts w:ascii="仿宋" w:hAnsi="仿宋" w:eastAsia="仿宋" w:hint="eastAsia"/>
        </w:rPr>
        <w:t xml:space="preserve"> </w:t>
      </w:r>
      <w:r>
        <w:rPr>
          <w:sz w:val="24"/>
          <w:szCs w:val="24"/>
          <w:rFonts w:ascii="仿宋" w:hAnsi="仿宋" w:eastAsia="仿宋" w:hint="eastAsia"/>
        </w:rPr>
        <w:sym w:char="F081" w:font="Wingdings"/>
      </w:r>
      <w:r>
        <w:rPr>
          <w:sz w:val="24"/>
          <w:szCs w:val="24"/>
          <w:rFonts w:ascii="仿宋" w:hAnsi="仿宋" w:eastAsia="仿宋" w:hint="eastAsia"/>
        </w:rPr>
        <w:t xml:space="preserve">开发基于工作过程的课程教材</w:t>
      </w:r>
      <w:r>
        <w:rPr>
          <w:sz w:val="24"/>
          <w:szCs w:val="24"/>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kinsoku/>
        <w:spacing w:afterAutospacing="false" w:beforeAutospacing="false" w:line="240" w:lineRule="auto"/>
        <w:ind w:firstLine="480" w:firstLineChars="200"/>
        <w:rPr>
          <w:sz w:val="24"/>
          <w:szCs w:val="24"/>
          <w:rFonts w:ascii="仿宋" w:hAnsi="仿宋" w:eastAsia="仿宋" w:hint="eastAsia"/>
        </w:rPr>
      </w:pPr>
      <w:r>
        <w:rPr>
          <w:sz w:val="24"/>
          <w:szCs w:val="24"/>
          <w:rFonts w:ascii="仿宋" w:hAnsi="仿宋" w:eastAsia="仿宋" w:hint="eastAsia"/>
        </w:rPr>
        <w:t xml:space="preserve">教材建设是高等职业教育课程改革的重要组成部分，依据基于工作过程课程开发的原则，要突破学科体系的框架，将职业教育的教学过程与工作过程相融合，在内容选择上，要新；在编写形式上，要将专业理论知识和技能向企业的工作任务、工作内在联系和工作过程转变，以工作过程所需的知识和技能作为核心，以典型工作任务作为工作过程知识的载体，并按照职业能力发展规律构建教材的知识、技能体系，使之成为理论与实践相结合的一体化工学结合教材。</w:t>
      </w:r>
      <w:r>
        <w:rPr>
          <w:sz w:val="24"/>
          <w:szCs w:val="24"/>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kinsoku/>
        <w:spacing w:afterAutospacing="false" w:beforeAutospacing="false" w:line="240" w:lineRule="auto"/>
        <w:ind w:firstLine="480" w:firstLineChars="200"/>
        <w:rPr>
          <w:sz w:val="24"/>
          <w:szCs w:val="24"/>
          <w:rFonts w:ascii="仿宋" w:hAnsi="仿宋" w:eastAsia="仿宋" w:hint="eastAsia"/>
        </w:rPr>
      </w:pPr>
      <w:r>
        <w:rPr>
          <w:sz w:val="24"/>
          <w:szCs w:val="24"/>
          <w:rFonts w:ascii="仿宋" w:hAnsi="仿宋" w:eastAsia="仿宋" w:hint="eastAsia"/>
        </w:rPr>
        <w:t xml:space="preserve">基于工作过程课程教材的开发，使学习者可以在学习情境中进行职业从业资格的训练，使其具有从容应对职业、生计、社会等行动领域的能力。</w:t>
      </w:r>
      <w:r>
        <w:rPr>
          <w:sz w:val="24"/>
          <w:szCs w:val="24"/>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kinsoku/>
        <w:spacing w:afterAutospacing="false" w:beforeAutospacing="false" w:line="240" w:lineRule="auto"/>
        <w:ind w:firstLine="480" w:firstLineChars="200"/>
        <w:rPr>
          <w:sz w:val="24"/>
          <w:szCs w:val="24"/>
          <w:rFonts w:ascii="仿宋" w:hAnsi="仿宋" w:eastAsia="仿宋" w:hint="eastAsia"/>
        </w:rPr>
      </w:pPr>
      <w:r>
        <w:rPr>
          <w:sz w:val="24"/>
          <w:szCs w:val="24"/>
          <w:rFonts w:ascii="仿宋" w:hAnsi="仿宋" w:eastAsia="仿宋" w:hint="eastAsia"/>
        </w:rPr>
        <w:sym w:char="F082" w:font="Wingdings"/>
      </w:r>
      <w:r>
        <w:rPr>
          <w:sz w:val="24"/>
          <w:szCs w:val="24"/>
          <w:rFonts w:ascii="仿宋" w:hAnsi="仿宋" w:eastAsia="仿宋" w:hint="eastAsia"/>
        </w:rPr>
        <w:t xml:space="preserve">选用优秀的高职高专规划教材</w:t>
      </w:r>
      <w:r>
        <w:rPr>
          <w:sz w:val="24"/>
          <w:szCs w:val="24"/>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kinsoku/>
        <w:spacing w:afterAutospacing="false" w:beforeAutospacing="false" w:line="240" w:lineRule="auto"/>
        <w:ind w:firstLine="480" w:firstLineChars="200"/>
        <w:rPr>
          <w:sz w:val="24"/>
          <w:szCs w:val="24"/>
          <w:rFonts w:ascii="仿宋" w:hAnsi="仿宋" w:eastAsia="仿宋" w:hint="eastAsia"/>
        </w:rPr>
      </w:pPr>
      <w:r>
        <w:rPr>
          <w:sz w:val="24"/>
          <w:szCs w:val="24"/>
          <w:rFonts w:ascii="仿宋" w:hAnsi="仿宋" w:eastAsia="仿宋" w:hint="eastAsia"/>
        </w:rPr>
        <w:t xml:space="preserve">教材是实现人才培养目标的主要载体，是教学的基本依据。选用高质量的教材是培养高质量优秀人才的基本保证。近年来，许多出版社在“教育部高职高专规划教材”和“21世纪高职高专教材”的组织建设中，出版了一批反映高职高专教育特色的优秀教材、精品教材。在进行教材选用时，应整体研究制定教材选用标准，使在教学中实际应用的教材能明显反映行业特征，并具有时代性、应用性、先进性和普适性。</w:t>
      </w:r>
      <w:r>
        <w:rPr>
          <w:sz w:val="24"/>
          <w:szCs w:val="24"/>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kinsoku/>
        <w:spacing w:afterAutospacing="false" w:beforeAutospacing="false" w:line="240" w:lineRule="auto"/>
        <w:ind w:firstLine="480" w:firstLineChars="200"/>
        <w:rPr>
          <w:sz w:val="24"/>
          <w:szCs w:val="24"/>
          <w:rFonts w:ascii="仿宋" w:hAnsi="仿宋" w:eastAsia="仿宋" w:hint="eastAsia"/>
        </w:rPr>
      </w:pPr>
      <w:r>
        <w:rPr>
          <w:sz w:val="24"/>
          <w:szCs w:val="24"/>
          <w:rFonts w:ascii="仿宋" w:hAnsi="仿宋" w:eastAsia="仿宋" w:hint="eastAsia"/>
        </w:rPr>
        <w:sym w:char="F083" w:font="Wingdings"/>
      </w:r>
      <w:r>
        <w:rPr>
          <w:sz w:val="24"/>
          <w:szCs w:val="24"/>
          <w:rFonts w:ascii="仿宋" w:hAnsi="仿宋" w:eastAsia="仿宋" w:hint="eastAsia"/>
        </w:rPr>
        <w:t xml:space="preserve">选用自治区及国家精品课程教学资源</w:t>
      </w:r>
      <w:r>
        <w:rPr>
          <w:sz w:val="24"/>
          <w:szCs w:val="24"/>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kinsoku/>
        <w:spacing w:afterAutospacing="false" w:beforeAutospacing="false" w:line="240" w:lineRule="auto"/>
        <w:ind w:firstLine="480" w:firstLineChars="200"/>
        <w:rPr>
          <w:sz w:val="24"/>
          <w:szCs w:val="24"/>
          <w:rFonts w:ascii="仿宋" w:hAnsi="仿宋" w:eastAsia="仿宋" w:hint="eastAsia"/>
        </w:rPr>
      </w:pPr>
      <w:r>
        <w:rPr>
          <w:sz w:val="24"/>
          <w:szCs w:val="24"/>
          <w:rFonts w:ascii="仿宋" w:hAnsi="仿宋" w:eastAsia="仿宋" w:hint="eastAsia"/>
        </w:rPr>
        <w:t xml:space="preserve">充分利用现有国家精品课程一流的教学内容和教学资源，开展专业课程的教学活动，将自治区、国家精品课程的建设成果有效地应用到专业课程的教学中，以获得最佳的教学效果。</w:t>
      </w:r>
      <w:r>
        <w:rPr>
          <w:sz w:val="24"/>
          <w:szCs w:val="24"/>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kinsoku/>
        <w:spacing w:afterAutospacing="false" w:beforeAutospacing="false" w:line="240" w:lineRule="auto"/>
        <w:ind w:firstLine="480" w:firstLineChars="200"/>
        <w:rPr>
          <w:sz w:val="24"/>
          <w:szCs w:val="24"/>
          <w:rFonts w:ascii="仿宋" w:hAnsi="仿宋" w:eastAsia="仿宋" w:hint="eastAsia"/>
        </w:rPr>
      </w:pPr>
      <w:r>
        <w:rPr>
          <w:sz w:val="24"/>
          <w:szCs w:val="24"/>
          <w:rFonts w:ascii="仿宋" w:hAnsi="仿宋" w:eastAsia="仿宋" w:hint="eastAsia"/>
        </w:rPr>
        <w:t xml:space="preserve">（3）教学方法、手段与教学组织形式建议</w:t>
      </w:r>
      <w:r>
        <w:rPr>
          <w:sz w:val="24"/>
          <w:szCs w:val="24"/>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kinsoku/>
        <w:spacing w:afterAutospacing="false" w:beforeAutospacing="false" w:line="240" w:lineRule="auto"/>
        <w:ind w:firstLine="480" w:firstLineChars="200"/>
        <w:rPr>
          <w:sz w:val="24"/>
          <w:szCs w:val="24"/>
          <w:rFonts w:ascii="仿宋" w:hAnsi="仿宋" w:eastAsia="仿宋" w:hint="eastAsia"/>
        </w:rPr>
      </w:pPr>
      <w:r>
        <w:rPr>
          <w:sz w:val="24"/>
          <w:szCs w:val="24"/>
          <w:rFonts w:ascii="仿宋" w:hAnsi="仿宋" w:eastAsia="仿宋" w:hint="eastAsia"/>
        </w:rPr>
        <w:sym w:char="F081" w:font="Wingdings"/>
      </w:r>
      <w:r>
        <w:rPr>
          <w:sz w:val="24"/>
          <w:szCs w:val="24"/>
          <w:rFonts w:ascii="仿宋" w:hAnsi="仿宋" w:eastAsia="仿宋" w:hint="eastAsia"/>
        </w:rPr>
        <w:t xml:space="preserve">在教学内容上，尽可能先用最新的、并且符合当前学生实际的专业教材，作为老师授课的教学内容。同时，依据“理论与实践并重，理论够用为度”的教学原则，我院大大压缩了理论教学内容，相应增加了上机操作、手工操作等形式的实践教学内容，这样，学生对专业知识的学习不再感到枯燥和无味，而通过实践教学提高了动手能力和学习兴趣。</w:t>
      </w:r>
      <w:r>
        <w:rPr>
          <w:sz w:val="24"/>
          <w:szCs w:val="24"/>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kinsoku/>
        <w:spacing w:afterAutospacing="false" w:beforeAutospacing="false" w:line="240" w:lineRule="auto"/>
        <w:ind w:firstLine="480" w:firstLineChars="200"/>
        <w:rPr>
          <w:sz w:val="24"/>
          <w:szCs w:val="24"/>
          <w:rFonts w:ascii="仿宋" w:hAnsi="仿宋" w:eastAsia="仿宋" w:hint="eastAsia"/>
        </w:rPr>
      </w:pPr>
      <w:r>
        <w:rPr>
          <w:sz w:val="24"/>
          <w:szCs w:val="24"/>
          <w:rFonts w:ascii="仿宋" w:hAnsi="仿宋" w:eastAsia="仿宋" w:hint="eastAsia"/>
        </w:rPr>
        <w:sym w:char="F082" w:font="Wingdings"/>
      </w:r>
      <w:r>
        <w:rPr>
          <w:sz w:val="24"/>
          <w:szCs w:val="24"/>
          <w:rFonts w:ascii="仿宋" w:hAnsi="仿宋" w:eastAsia="仿宋" w:hint="eastAsia"/>
        </w:rPr>
        <w:t xml:space="preserve">在教学手段上，计算机辅助教学和多媒体网络教学手段，通过能上先进教学手段的广泛应用，使专业教学内容比较直观，形象的展示，同时还配以同步声音、色彩、动画等。这样课程内容变得声情并茂，直观易懂，生动丰实，也增强了学生学习的趣味性，提高了学生学习的积极性与主动性，达到了提高教学质量与水平的目的。</w:t>
      </w:r>
      <w:r>
        <w:rPr>
          <w:sz w:val="24"/>
          <w:szCs w:val="24"/>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kinsoku/>
        <w:spacing w:afterAutospacing="false" w:beforeAutospacing="false" w:line="240" w:lineRule="auto"/>
        <w:ind w:firstLine="480" w:firstLineChars="200"/>
        <w:rPr>
          <w:sz w:val="24"/>
          <w:szCs w:val="24"/>
          <w:rFonts w:ascii="仿宋" w:hAnsi="仿宋" w:eastAsia="仿宋" w:hint="eastAsia"/>
        </w:rPr>
      </w:pPr>
      <w:r>
        <w:rPr>
          <w:sz w:val="24"/>
          <w:szCs w:val="24"/>
          <w:rFonts w:ascii="仿宋" w:hAnsi="仿宋" w:eastAsia="仿宋" w:hint="eastAsia"/>
        </w:rPr>
        <w:sym w:char="F083" w:font="Wingdings"/>
      </w:r>
      <w:r>
        <w:rPr>
          <w:sz w:val="24"/>
          <w:szCs w:val="24"/>
          <w:rFonts w:ascii="仿宋" w:hAnsi="仿宋" w:eastAsia="仿宋" w:hint="eastAsia"/>
        </w:rPr>
        <w:t xml:space="preserve">在教学方法上，我们在启发式教学的基础上，采用演示法，案例教学法，讨论法与多种教学方法。由于教学方法的多样性，使学生对所学专业知识的形式不再感到单调，反而增强了学习愿望。</w:t>
      </w:r>
      <w:r>
        <w:rPr>
          <w:sz w:val="24"/>
          <w:szCs w:val="24"/>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kinsoku/>
        <w:spacing w:afterAutospacing="false" w:beforeAutospacing="false" w:line="240" w:lineRule="auto"/>
        <w:ind w:firstLine="480" w:firstLineChars="200"/>
        <w:rPr>
          <w:sz w:val="24"/>
          <w:szCs w:val="24"/>
          <w:rFonts w:ascii="仿宋" w:hAnsi="仿宋" w:eastAsia="仿宋" w:hint="eastAsia"/>
        </w:rPr>
      </w:pPr>
      <w:r>
        <w:rPr>
          <w:sz w:val="24"/>
          <w:szCs w:val="24"/>
          <w:rFonts w:ascii="仿宋" w:hAnsi="仿宋" w:eastAsia="仿宋" w:hint="eastAsia"/>
        </w:rPr>
        <w:t xml:space="preserve">根据专业课程改革采取以实践为主线来组织课程内容、开展教学的特点，本专业的教学模式广泛采取理论与实践教学一体化、教室与实训室一体化。教学内容采用企业的真实项目，实现以“一体化、开放式”、“能力进阶项目导向式”等为主要的教学模式，教学过程体现“做中学、做中教”，学生通过完成工作任务的行动，获得计算机网络的相关知识和技能，同时获得职业能力，提高人才的培养质量。</w:t>
      </w:r>
      <w:r>
        <w:rPr>
          <w:sz w:val="24"/>
          <w:szCs w:val="24"/>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kinsoku/>
        <w:spacing w:afterAutospacing="false" w:beforeAutospacing="false" w:line="240" w:lineRule="auto"/>
        <w:ind w:firstLine="480" w:firstLineChars="200"/>
        <w:rPr>
          <w:sz w:val="24"/>
          <w:szCs w:val="24"/>
          <w:rFonts w:ascii="仿宋" w:hAnsi="仿宋" w:eastAsia="仿宋" w:hint="eastAsia"/>
        </w:rPr>
      </w:pPr>
      <w:r>
        <w:rPr>
          <w:sz w:val="24"/>
          <w:szCs w:val="24"/>
          <w:rFonts w:ascii="仿宋" w:hAnsi="仿宋" w:eastAsia="仿宋" w:hint="eastAsia"/>
        </w:rPr>
        <w:t xml:space="preserve">（4）教学评价、考核建议</w:t>
      </w:r>
      <w:r>
        <w:rPr>
          <w:sz w:val="24"/>
          <w:szCs w:val="24"/>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kinsoku/>
        <w:spacing w:afterAutospacing="false" w:beforeAutospacing="false" w:line="240" w:lineRule="auto"/>
        <w:ind w:firstLine="480" w:firstLineChars="200"/>
        <w:rPr>
          <w:sz w:val="24"/>
          <w:szCs w:val="24"/>
          <w:rFonts w:ascii="仿宋" w:hAnsi="仿宋" w:eastAsia="仿宋" w:hint="eastAsia"/>
        </w:rPr>
      </w:pPr>
      <w:r>
        <w:rPr>
          <w:sz w:val="24"/>
          <w:szCs w:val="24"/>
          <w:rFonts w:ascii="仿宋" w:hAnsi="仿宋" w:eastAsia="仿宋" w:hint="eastAsia"/>
        </w:rPr>
        <w:t xml:space="preserve">专业要积极推进课程教学评价体系改革，突出能力考核评价方式，建立由形式多样化得课程考核形式组成的评价体系，积极吸纳行业企业和社会参与学生的考核评价，通过多样式的考核方式，实现对学生专业技能及岗位技能的综合素质评价，激发学生自主性学习，鼓励学生个性发展，培养学生的创新意识和创造能力，这更有利于培养学生的职业能力。</w:t>
      </w:r>
      <w:r>
        <w:rPr>
          <w:sz w:val="24"/>
          <w:szCs w:val="24"/>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kinsoku/>
        <w:spacing w:afterAutospacing="false" w:beforeAutospacing="false" w:line="240" w:lineRule="auto"/>
        <w:ind w:firstLine="480" w:firstLineChars="200"/>
        <w:rPr>
          <w:sz w:val="24"/>
          <w:szCs w:val="24"/>
          <w:rFonts w:ascii="仿宋" w:hAnsi="仿宋" w:eastAsia="仿宋" w:hint="eastAsia"/>
        </w:rPr>
      </w:pPr>
      <w:r>
        <w:rPr>
          <w:sz w:val="24"/>
          <w:szCs w:val="24"/>
          <w:rFonts w:ascii="仿宋" w:hAnsi="仿宋" w:eastAsia="仿宋" w:hint="eastAsia"/>
        </w:rPr>
        <w:t xml:space="preserve">所有必修课和学生选定的选修课及岗前实训等，均在教学过程中或完成教学目标时进行知识和技能考核，合格者取得该课程学分。</w:t>
      </w:r>
      <w:r>
        <w:rPr>
          <w:sz w:val="24"/>
          <w:szCs w:val="24"/>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kinsoku/>
        <w:spacing w:afterAutospacing="false" w:beforeAutospacing="false" w:line="240" w:lineRule="auto"/>
        <w:ind w:firstLine="480" w:firstLineChars="200"/>
        <w:rPr>
          <w:sz w:val="24"/>
          <w:szCs w:val="24"/>
          <w:rFonts w:ascii="仿宋" w:hAnsi="仿宋" w:eastAsia="仿宋" w:hint="eastAsia"/>
        </w:rPr>
      </w:pPr>
      <w:r>
        <w:rPr>
          <w:sz w:val="24"/>
          <w:szCs w:val="24"/>
          <w:rFonts w:ascii="仿宋" w:hAnsi="仿宋" w:eastAsia="仿宋" w:hint="eastAsia"/>
        </w:rPr>
        <w:t xml:space="preserve">评价体系包括笔试，实践技能考核，项目实施技能考核，岗位绩效考核，职业资格技能鉴定、，技能竞赛等多种考核方式。根据课程的不同特点，每门课程评价采用其中一种或多种考核方式相结合的形式进行。</w:t>
      </w:r>
      <w:r>
        <w:rPr>
          <w:sz w:val="24"/>
          <w:szCs w:val="24"/>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kinsoku/>
        <w:spacing w:afterAutospacing="false" w:beforeAutospacing="false" w:line="240" w:lineRule="auto"/>
        <w:ind w:firstLine="480" w:firstLineChars="200"/>
        <w:rPr>
          <w:sz w:val="24"/>
          <w:szCs w:val="24"/>
          <w:rFonts w:ascii="仿宋" w:hAnsi="仿宋" w:eastAsia="仿宋" w:hint="eastAsia"/>
        </w:rPr>
      </w:pPr>
      <w:r>
        <w:rPr>
          <w:sz w:val="24"/>
          <w:szCs w:val="24"/>
          <w:rFonts w:ascii="仿宋" w:hAnsi="仿宋" w:eastAsia="仿宋" w:hint="eastAsia"/>
        </w:rPr>
        <w:sym w:char="F081" w:font="Wingdings"/>
      </w:r>
      <w:r>
        <w:rPr>
          <w:sz w:val="24"/>
          <w:szCs w:val="24"/>
          <w:rFonts w:ascii="仿宋" w:hAnsi="仿宋" w:eastAsia="仿宋" w:hint="eastAsia"/>
        </w:rPr>
        <w:t xml:space="preserve">笔试。这适用于理论性比较强的课程。考核成绩采用百分制，如果该门课程不合格，则不能取得相应的学分，由专业教师组织考核。</w:t>
      </w:r>
      <w:r>
        <w:rPr>
          <w:sz w:val="24"/>
          <w:szCs w:val="24"/>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kinsoku/>
        <w:spacing w:afterAutospacing="false" w:beforeAutospacing="false" w:line="240" w:lineRule="auto"/>
        <w:ind w:firstLine="480" w:firstLineChars="200"/>
        <w:rPr>
          <w:sz w:val="24"/>
          <w:szCs w:val="24"/>
          <w:rFonts w:ascii="仿宋" w:hAnsi="仿宋" w:eastAsia="仿宋" w:hint="eastAsia"/>
        </w:rPr>
      </w:pPr>
      <w:r>
        <w:rPr>
          <w:sz w:val="24"/>
          <w:szCs w:val="24"/>
          <w:rFonts w:ascii="仿宋" w:hAnsi="仿宋" w:eastAsia="仿宋" w:hint="eastAsia"/>
        </w:rPr>
        <w:sym w:char="F082" w:font="Wingdings"/>
      </w:r>
      <w:r>
        <w:rPr>
          <w:sz w:val="24"/>
          <w:szCs w:val="24"/>
          <w:rFonts w:ascii="仿宋" w:hAnsi="仿宋" w:eastAsia="仿宋" w:hint="eastAsia"/>
        </w:rPr>
        <w:t xml:space="preserve">实践技能考核。这适用于实践性比较强的课程。技能考核应根据应职岗位的技能要求，确定其相应的主要技能考核项目，由专、兼职教师共同组织考核。</w:t>
      </w:r>
      <w:r>
        <w:rPr>
          <w:sz w:val="24"/>
          <w:szCs w:val="24"/>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kinsoku/>
        <w:spacing w:afterAutospacing="false" w:beforeAutospacing="false" w:line="240" w:lineRule="auto"/>
        <w:ind w:firstLine="480" w:firstLineChars="200"/>
        <w:rPr>
          <w:sz w:val="24"/>
          <w:szCs w:val="24"/>
          <w:rFonts w:ascii="仿宋" w:hAnsi="仿宋" w:eastAsia="仿宋" w:hint="eastAsia"/>
        </w:rPr>
      </w:pPr>
      <w:r>
        <w:rPr>
          <w:sz w:val="24"/>
          <w:szCs w:val="24"/>
          <w:rFonts w:ascii="仿宋" w:hAnsi="仿宋" w:eastAsia="仿宋" w:hint="eastAsia"/>
        </w:rPr>
        <w:sym w:char="F083" w:font="Wingdings"/>
      </w:r>
      <w:r>
        <w:rPr>
          <w:sz w:val="24"/>
          <w:szCs w:val="24"/>
          <w:rFonts w:ascii="仿宋" w:hAnsi="仿宋" w:eastAsia="仿宋" w:hint="eastAsia"/>
        </w:rPr>
        <w:t xml:space="preserve">职业资格技能鉴定。本专业还引入了职业资格技能鉴定来评价学生的职业能力，学生参加职业资格认证考核，获得的认证作为学生的评价标准，并计入学生的自主学习学分。此外，积极参加国家、省级各有关部门及学院组织的各项专业技能竞赛，将竞赛所取得的成绩作为学生的评价标准，并计入学生的自主学习学分。</w:t>
      </w:r>
      <w:r>
        <w:rPr>
          <w:sz w:val="24"/>
          <w:szCs w:val="24"/>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kinsoku/>
        <w:spacing w:afterAutospacing="false" w:beforeAutospacing="false" w:line="240" w:lineRule="auto"/>
        <w:ind w:firstLine="480" w:firstLineChars="200"/>
        <w:rPr>
          <w:sz w:val="24"/>
          <w:szCs w:val="24"/>
          <w:rFonts w:ascii="仿宋" w:hAnsi="仿宋" w:eastAsia="仿宋" w:hint="eastAsia"/>
        </w:rPr>
      </w:pPr>
      <w:r>
        <w:rPr>
          <w:sz w:val="24"/>
          <w:szCs w:val="24"/>
          <w:rFonts w:ascii="仿宋" w:hAnsi="仿宋" w:eastAsia="仿宋" w:hint="eastAsia"/>
        </w:rPr>
        <w:t xml:space="preserve">（5）在校教学管理</w:t>
      </w:r>
      <w:r>
        <w:rPr>
          <w:sz w:val="24"/>
          <w:szCs w:val="24"/>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kinsoku/>
        <w:spacing w:afterAutospacing="false" w:beforeAutospacing="false" w:line="240" w:lineRule="auto"/>
        <w:ind w:firstLine="480" w:firstLineChars="200"/>
        <w:rPr>
          <w:sz w:val="24"/>
          <w:szCs w:val="24"/>
          <w:rFonts w:ascii="仿宋" w:hAnsi="仿宋" w:eastAsia="仿宋" w:hint="eastAsia"/>
        </w:rPr>
      </w:pPr>
      <w:r>
        <w:rPr>
          <w:sz w:val="24"/>
          <w:szCs w:val="24"/>
          <w:rFonts w:ascii="仿宋" w:hAnsi="仿宋" w:eastAsia="仿宋" w:hint="eastAsia"/>
        </w:rPr>
        <w:t xml:space="preserve">教学管理工作是在主管院长的领导下，实行学院、系两级负责，教学系是教学管理的主体力量，主要通过以下形式进行：</w:t>
      </w:r>
      <w:r>
        <w:rPr>
          <w:sz w:val="24"/>
          <w:szCs w:val="24"/>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kinsoku/>
        <w:spacing w:afterAutospacing="false" w:beforeAutospacing="false" w:line="240" w:lineRule="auto"/>
        <w:ind w:firstLine="480" w:firstLineChars="200"/>
        <w:rPr>
          <w:sz w:val="24"/>
          <w:szCs w:val="24"/>
          <w:rFonts w:ascii="仿宋" w:hAnsi="仿宋" w:eastAsia="仿宋" w:hint="eastAsia"/>
        </w:rPr>
      </w:pPr>
      <w:r>
        <w:rPr>
          <w:sz w:val="24"/>
          <w:szCs w:val="24"/>
          <w:rFonts w:ascii="仿宋" w:hAnsi="仿宋" w:eastAsia="仿宋" w:hint="eastAsia"/>
        </w:rPr>
        <w:sym w:char="F081" w:font="Wingdings"/>
      </w:r>
      <w:r>
        <w:rPr>
          <w:sz w:val="24"/>
          <w:szCs w:val="24"/>
          <w:rFonts w:ascii="仿宋" w:hAnsi="仿宋" w:eastAsia="仿宋" w:hint="eastAsia"/>
        </w:rPr>
        <w:t xml:space="preserve">建立教学管理组织协调系统，专业教研室配合教务处、各系对日常课堂教学及教学建设工作进行管理和监控，及时解决教学中出现的问题。</w:t>
      </w:r>
      <w:r>
        <w:rPr>
          <w:sz w:val="24"/>
          <w:szCs w:val="24"/>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kinsoku/>
        <w:spacing w:afterAutospacing="false" w:beforeAutospacing="false" w:line="240" w:lineRule="auto"/>
        <w:ind w:firstLine="480" w:firstLineChars="200"/>
        <w:rPr>
          <w:sz w:val="24"/>
          <w:szCs w:val="24"/>
          <w:rFonts w:ascii="仿宋" w:hAnsi="仿宋" w:eastAsia="仿宋" w:hint="eastAsia"/>
        </w:rPr>
      </w:pPr>
      <w:r>
        <w:rPr>
          <w:sz w:val="24"/>
          <w:szCs w:val="24"/>
          <w:rFonts w:ascii="仿宋" w:hAnsi="仿宋" w:eastAsia="仿宋" w:hint="eastAsia"/>
        </w:rPr>
        <w:sym w:char="F082" w:font="Wingdings"/>
      </w:r>
      <w:r>
        <w:rPr>
          <w:sz w:val="24"/>
          <w:szCs w:val="24"/>
          <w:rFonts w:ascii="仿宋" w:hAnsi="仿宋" w:eastAsia="仿宋" w:hint="eastAsia"/>
        </w:rPr>
        <w:t xml:space="preserve">学院、系两级督学系统，聘请有丰富教学经验和教学管理经验的老教师、退休的教学管理人员组成校院两级督学小组，实现“督教、督学、督管”。</w:t>
      </w:r>
      <w:r>
        <w:rPr>
          <w:sz w:val="24"/>
          <w:szCs w:val="24"/>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outlineLvl w:val="2"/>
        <w:kinsoku/>
        <w:spacing w:afterAutospacing="false" w:beforeAutospacing="false" w:line="240" w:lineRule="auto"/>
        <w:ind w:firstLine="480" w:firstLineChars="200"/>
        <w:rPr>
          <w:sz w:val="24"/>
          <w:szCs w:val="24"/>
          <w:rFonts w:ascii="仿宋" w:hAnsi="仿宋" w:eastAsia="仿宋" w:hint="eastAsia"/>
        </w:rPr>
      </w:pPr>
      <w:r>
        <w:rPr>
          <w:sz w:val="24"/>
          <w:szCs w:val="24"/>
          <w:rFonts w:ascii="仿宋" w:hAnsi="仿宋" w:eastAsia="仿宋" w:hint="eastAsia"/>
        </w:rPr>
        <w:sym w:char="F083" w:font="Wingdings"/>
      </w:r>
      <w:r>
        <w:rPr>
          <w:sz w:val="24"/>
          <w:szCs w:val="24"/>
          <w:rFonts w:ascii="仿宋" w:hAnsi="仿宋" w:eastAsia="仿宋" w:hint="eastAsia"/>
        </w:rPr>
        <w:t xml:space="preserve">教师—学生双向课堂教学效果反馈系统，每学期期中，由学生会组织学生填写《课堂教学效果反馈表》，对所有上课教师的教学效果进行反馈。同时，教师每学期应至少填写一次《课堂教学信息卡》，将课堂教学过程中出现的问题（如学生的学习效果、学习风气，教学条件、教学设备的使用情况）反馈给学院督导。</w:t>
      </w:r>
      <w:r>
        <w:rPr>
          <w:sz w:val="24"/>
          <w:szCs w:val="24"/>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outlineLvl w:val="2"/>
        <w:kinsoku/>
        <w:numPr>
          <w:ilvl w:val="0"/>
          <w:numId w:val="2"/>
        </w:numPr>
        <w:tabs>
          <w:tab w:val="clear" w:pos="0"/>
        </w:tabs>
        <w:spacing w:afterAutospacing="false" w:beforeAutospacing="false" w:line="240" w:lineRule="auto"/>
        <w:ind w:firstLine="480" w:firstLineChars="200"/>
        <w:rPr>
          <w:sz w:val="24"/>
          <w:szCs w:val="24"/>
          <w:rFonts w:ascii="仿宋" w:hAnsi="仿宋" w:eastAsia="仿宋" w:hint="eastAsia"/>
        </w:rPr>
      </w:pPr>
      <w:r>
        <w:rPr>
          <w:sz w:val="24"/>
          <w:szCs w:val="24"/>
          <w:rFonts w:ascii="仿宋" w:hAnsi="仿宋" w:eastAsia="仿宋" w:hint="eastAsia"/>
        </w:rPr>
        <w:t xml:space="preserve">顶岗实习管理</w:t>
      </w:r>
      <w:r>
        <w:rPr>
          <w:sz w:val="24"/>
          <w:szCs w:val="24"/>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kinsoku/>
        <w:spacing w:afterAutospacing="false" w:beforeAutospacing="false" w:line="240" w:lineRule="auto"/>
        <w:ind w:firstLine="480" w:firstLineChars="200"/>
        <w:rPr>
          <w:sz w:val="24"/>
          <w:szCs w:val="24"/>
          <w:rFonts w:ascii="仿宋" w:hAnsi="仿宋" w:eastAsia="仿宋" w:hint="eastAsia"/>
        </w:rPr>
      </w:pPr>
      <w:r>
        <w:rPr>
          <w:sz w:val="24"/>
          <w:szCs w:val="24"/>
          <w:rFonts w:ascii="仿宋" w:hAnsi="仿宋" w:eastAsia="仿宋" w:hint="eastAsia"/>
        </w:rPr>
        <w:sym w:char="F081" w:font="Wingdings"/>
      </w:r>
      <w:r>
        <w:rPr>
          <w:sz w:val="24"/>
          <w:szCs w:val="24"/>
          <w:rFonts w:ascii="仿宋" w:hAnsi="仿宋" w:eastAsia="仿宋" w:hint="eastAsia"/>
        </w:rPr>
        <w:t xml:space="preserve">建立实习管理组织协调系统，院系与实习单位相互配合、对学生在企业实习情况进行管理和监控（远程签到 ），及时解决教学中出现的问题。</w:t>
      </w:r>
      <w:r>
        <w:rPr>
          <w:sz w:val="24"/>
          <w:szCs w:val="24"/>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outlineLvl w:val="2"/>
        <w:kinsoku/>
        <w:spacing w:afterAutospacing="false" w:beforeAutospacing="false" w:line="240" w:lineRule="auto"/>
        <w:ind w:firstLine="480" w:firstLineChars="200"/>
        <w:rPr>
          <w:sz w:val="24"/>
          <w:szCs w:val="24"/>
          <w:rFonts w:ascii="仿宋" w:hAnsi="仿宋" w:eastAsia="仿宋" w:hint="eastAsia"/>
        </w:rPr>
      </w:pPr>
      <w:r>
        <w:rPr>
          <w:sz w:val="24"/>
          <w:szCs w:val="24"/>
          <w:rFonts w:ascii="仿宋" w:hAnsi="仿宋" w:eastAsia="仿宋" w:hint="eastAsia"/>
        </w:rPr>
        <w:sym w:char="F082" w:font="Wingdings"/>
      </w:r>
      <w:r>
        <w:rPr>
          <w:sz w:val="24"/>
          <w:szCs w:val="24"/>
          <w:rFonts w:ascii="仿宋" w:hAnsi="仿宋" w:eastAsia="仿宋" w:hint="eastAsia"/>
        </w:rPr>
        <w:t xml:space="preserve">定期或不定期对学生进行跟踪走访与实习指导，了解实习情况、解决专业难题。</w:t>
      </w:r>
      <w:r>
        <w:rPr>
          <w:sz w:val="24"/>
          <w:szCs w:val="24"/>
          <w:rFonts w:ascii="仿宋" w:hAnsi="仿宋" w:eastAsia="仿宋" w:hint="eastAsia"/>
        </w:rPr>
      </w:r>
    </w:p>
    <w:p>
      <w:pPr>
        <w:pStyle w:val="Normal"/>
        <w:keepNext w:val="0"/>
        <w:keepLines w:val="0"/>
        <w:pageBreakBefore w:val="0"/>
        <w:wordWrap w:val="1"/>
        <w:overflowPunct w:val="1"/>
        <w:topLinePunct w:val="0"/>
        <w:autoSpaceDE w:val="1"/>
        <w:autoSpaceDN w:val="1"/>
        <w:bidi w:val="0"/>
        <w:snapToGrid w:val="1"/>
        <w:outlineLvl w:val="2"/>
        <w:kinsoku/>
        <w:spacing w:afterAutospacing="false" w:beforeAutospacing="false" w:line="240" w:lineRule="auto"/>
        <w:ind w:firstLine="480" w:firstLineChars="200"/>
        <w:rPr>
          <w:sz w:val="24"/>
          <w:szCs w:val="24"/>
          <w:rFonts w:ascii="仿宋" w:hAnsi="仿宋" w:eastAsia="仿宋" w:hint="eastAsia"/>
        </w:rPr>
      </w:pPr>
      <w:r>
        <w:rPr>
          <w:sz w:val="24"/>
          <w:szCs w:val="24"/>
          <w:rFonts w:ascii="仿宋" w:hAnsi="仿宋" w:eastAsia="仿宋" w:hint="eastAsia"/>
        </w:rPr>
        <w:sym w:char="F083" w:font="Wingdings"/>
      </w:r>
      <w:r>
        <w:rPr>
          <w:sz w:val="24"/>
          <w:szCs w:val="24"/>
          <w:rFonts w:ascii="仿宋" w:hAnsi="仿宋" w:eastAsia="仿宋" w:hint="eastAsia"/>
        </w:rPr>
        <w:t xml:space="preserve">实习返校必须提交由实习单位出具实习报告，并提交毕业论文。</w:t>
      </w:r>
      <w:r>
        <w:rPr>
          <w:sz w:val="24"/>
          <w:szCs w:val="24"/>
          <w:rFonts w:ascii="仿宋" w:hAnsi="仿宋" w:eastAsia="仿宋" w:hint="eastAsia"/>
        </w:rPr>
      </w:r>
    </w:p>
    <w:p>
      <w:pPr>
        <w:pStyle w:val="Heading2"/>
        <w:tabs>
          <w:tab w:val="clear" w:pos="5783"/>
        </w:tabs>
        <w:spacing w:after="0" w:afterAutospacing="false" w:before="0" w:beforeAutospacing="false" w:line="500" w:lineRule="exact"/>
        <w:rPr>
          <w:color w:val="000000"/>
          <w:rFonts w:ascii="仿宋" w:eastAsia="仿宋" w:hint="eastAsia"/>
        </w:rPr>
      </w:pPr>
      <w:bookmarkEnd w:id="27"/>
      <w:r>
        <w:rPr>
          <w:color w:val="000000"/>
          <w:rFonts w:ascii="仿宋" w:eastAsia="仿宋" w:hint="eastAsia"/>
        </w:rPr>
        <w:t xml:space="preserve">七、教学计划安排表</w:t>
      </w:r>
      <w:r>
        <w:rPr>
          <w:color w:val="000000"/>
          <w:rFonts w:ascii="仿宋" w:eastAsia="仿宋" w:hint="eastAsia"/>
        </w:rPr>
      </w:r>
    </w:p>
    <w:p>
      <w:pPr>
        <w:pStyle w:val="Normal"/>
        <w:spacing w:afterAutospacing="false" w:beforeAutospacing="false" w:line="500" w:lineRule="exact"/>
        <w:rPr>
          <w:sz w:val="24"/>
          <w:rFonts w:ascii="仿宋" w:eastAsia="仿宋" w:hint="eastAsia"/>
        </w:rPr>
        <w:sectPr>
          <w:footerReference r:id="rId7" w:type="default"/>
          <w:titlePg w:val="off"/>
          <w:type w:val="nextPage"/>
          <w:docGrid w:type="lines" w:linePitch="312"/>
          <w:pgSz w:w="11906" w:h="16838"/>
          <w:pgMar w:top="1440" w:right="1800" w:bottom="1440" w:left="1800" w:header="851" w:footer="992" w:gutter="0"/>
          <w:pgNumType w:start="1"/>
        </w:sectPr>
      </w:pPr>
      <w:r>
        <w:rPr>
          <w:sz w:val="24"/>
          <w:rFonts w:ascii="仿宋" w:eastAsia="仿宋" w:hint="eastAsia"/>
        </w:rPr>
      </w:r>
    </w:p>
    <w:tbl>
      <w:tblPr>
        <w:tblW w:w="15500" w:type="dxa"/>
        <w:tblInd w:type="dxa" w:w="-223"/>
        <w:tblCellMar>
          <w:top w:type="dxa" w:w="0"/>
          <w:bottom w:type="dxa" w:w="0"/>
          <w:left w:type="dxa" w:w="108"/>
          <w:right w:type="dxa" w:w="108"/>
        </w:tblCellMar>
        <w:tblLayout w:type="fixed"/>
      </w:tblPr>
      <w:tblGrid>
        <w:gridCol w:w="433"/>
        <w:gridCol w:w="483"/>
        <w:gridCol w:w="584"/>
        <w:gridCol w:w="1066"/>
        <w:gridCol w:w="129"/>
        <w:gridCol w:w="80"/>
        <w:gridCol w:w="2328"/>
        <w:gridCol w:w="649"/>
        <w:gridCol w:w="464"/>
        <w:gridCol w:w="67"/>
        <w:gridCol w:w="455"/>
        <w:gridCol w:w="539"/>
        <w:gridCol w:w="459"/>
        <w:gridCol w:w="630"/>
        <w:gridCol w:w="364"/>
        <w:gridCol w:w="542"/>
        <w:gridCol w:w="856"/>
        <w:gridCol w:w="542"/>
        <w:gridCol w:w="536"/>
        <w:gridCol w:w="511"/>
        <w:gridCol w:w="481"/>
        <w:gridCol w:w="602"/>
        <w:gridCol w:w="1033"/>
        <w:gridCol w:w="1667"/>
      </w:tblGrid>
      <w:tr>
        <w:trPr>
          <w:trHeight w:val="660" w:hRule="atLeast"/>
        </w:trPr>
        <w:tc>
          <w:tcPr>
            <w:tcW w:w="15500" w:type="dxa"/>
            <w:gridSpan w:val="24"/>
            <w:vAlign w:val="center"/>
            <w:tcBorders>
              <w:top w:val="nil" w:shadow="off" w:frame="off"/>
              <w:left w:val="nil" w:shadow="off" w:frame="off"/>
              <w:bottom w:val="nil" w:shadow="off" w:frame="off"/>
              <w:right w:val="nil" w:shadow="off" w:frame="off"/>
            </w:tcBorders>
            <w:textDirection w:val="lrTb"/>
            <w:noWrap/>
          </w:tcPr>
          <w:p>
            <w:pPr>
              <w:pStyle w:val="Normal"/>
              <w:widowControl/>
              <w:rPr>
                <w:color w:val="000000"/>
                <w:sz w:val="28"/>
                <w:szCs w:val="28"/>
                <w:kern w:val="0"/>
                <w:rFonts w:ascii="黑体" w:eastAsia="黑体" w:hint="eastAsia"/>
              </w:rPr>
            </w:pPr>
            <w:r>
              <w:rPr>
                <w:color w:val="000000"/>
                <w:sz w:val="28"/>
                <w:szCs w:val="28"/>
                <w:kern w:val="0"/>
                <w:rFonts w:ascii="黑体" w:eastAsia="黑体" w:hint="eastAsia"/>
              </w:rPr>
              <w:t xml:space="preserve">附表1：                                        教学进程安排表</w:t>
            </w:r>
            <w:r>
              <w:rPr>
                <w:color w:val="000000"/>
                <w:sz w:val="28"/>
                <w:szCs w:val="28"/>
                <w:kern w:val="0"/>
                <w:rFonts w:ascii="黑体" w:eastAsia="黑体" w:hint="eastAsia"/>
              </w:rPr>
            </w:r>
          </w:p>
        </w:tc>
      </w:tr>
      <w:tr>
        <w:trPr>
          <w:trHeight w:val="458" w:hRule="atLeast"/>
        </w:trPr>
        <w:tc>
          <w:tcPr>
            <w:tcW w:w="916" w:type="dxa"/>
            <w:gridSpan w:val="2"/>
            <w:vMerge w:val="restart"/>
            <w:vAlign w:val="center"/>
            <w:shd w:val="clear" w:color="000000" w:fill="auto"/>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b w:val="1"/>
                <w:color w:val="000000"/>
                <w:sz w:val="16"/>
                <w:szCs w:val="16"/>
                <w:kern w:val="0"/>
                <w:bCs/>
                <w:rFonts w:ascii="宋体" w:hint="eastAsia"/>
              </w:rPr>
            </w:pPr>
            <w:r>
              <w:rPr>
                <w:b w:val="1"/>
                <w:color w:val="000000"/>
                <w:sz w:val="16"/>
                <w:szCs w:val="16"/>
                <w:kern w:val="0"/>
                <w:bCs/>
                <w:rFonts w:ascii="宋体" w:hint="eastAsia"/>
              </w:rPr>
              <w:t xml:space="preserve">课程</w:t>
            </w:r>
            <w:r>
              <w:br/>
              <w:rPr>
                <w:b w:val="1"/>
                <w:color w:val="000000"/>
                <w:sz w:val="16"/>
                <w:szCs w:val="16"/>
                <w:kern w:val="0"/>
                <w:bCs/>
                <w:rFonts w:ascii="宋体" w:hint="eastAsia"/>
              </w:rPr>
            </w:r>
            <w:r>
              <w:rPr>
                <w:b w:val="1"/>
                <w:color w:val="000000"/>
                <w:sz w:val="16"/>
                <w:szCs w:val="16"/>
                <w:kern w:val="0"/>
                <w:bCs/>
                <w:rFonts w:ascii="宋体" w:hint="eastAsia"/>
              </w:rPr>
              <w:t xml:space="preserve">类别</w:t>
            </w:r>
            <w:r>
              <w:rPr>
                <w:b w:val="1"/>
                <w:color w:val="000000"/>
                <w:sz w:val="16"/>
                <w:szCs w:val="16"/>
                <w:kern w:val="0"/>
                <w:bCs/>
                <w:rFonts w:ascii="宋体" w:hint="eastAsia"/>
              </w:rPr>
            </w:r>
          </w:p>
        </w:tc>
        <w:tc>
          <w:tcPr>
            <w:tcW w:w="584" w:type="dxa"/>
            <w:vMerge w:val="restart"/>
            <w:vAlign w:val="center"/>
            <w:shd w:val="clear" w:color="000000" w:fill="auto"/>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b w:val="1"/>
                <w:color w:val="000000"/>
                <w:sz w:val="16"/>
                <w:szCs w:val="16"/>
                <w:kern w:val="0"/>
                <w:bCs/>
                <w:rFonts w:ascii="宋体" w:hint="eastAsia"/>
              </w:rPr>
            </w:pPr>
            <w:r>
              <w:rPr>
                <w:b w:val="1"/>
                <w:color w:val="000000"/>
                <w:sz w:val="16"/>
                <w:szCs w:val="16"/>
                <w:kern w:val="0"/>
                <w:bCs/>
                <w:rFonts w:ascii="宋体" w:hint="eastAsia"/>
              </w:rPr>
              <w:t xml:space="preserve">序号</w:t>
            </w:r>
            <w:r>
              <w:rPr>
                <w:b w:val="1"/>
                <w:color w:val="000000"/>
                <w:sz w:val="16"/>
                <w:szCs w:val="16"/>
                <w:kern w:val="0"/>
                <w:bCs/>
                <w:rFonts w:ascii="宋体" w:hint="eastAsia"/>
              </w:rPr>
            </w:r>
          </w:p>
        </w:tc>
        <w:tc>
          <w:tcPr>
            <w:tcW w:w="1066" w:type="dxa"/>
            <w:vMerge w:val="restart"/>
            <w:vAlign w:val="center"/>
            <w:shd w:val="clear" w:color="000000" w:fill="auto"/>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b w:val="1"/>
                <w:color w:val="000000"/>
                <w:sz w:val="16"/>
                <w:szCs w:val="16"/>
                <w:kern w:val="0"/>
                <w:bCs/>
                <w:rFonts w:ascii="宋体" w:hint="eastAsia"/>
              </w:rPr>
            </w:pPr>
            <w:r>
              <w:rPr>
                <w:b w:val="1"/>
                <w:color w:val="000000"/>
                <w:sz w:val="16"/>
                <w:szCs w:val="16"/>
                <w:kern w:val="0"/>
                <w:bCs/>
                <w:rFonts w:ascii="宋体" w:hint="eastAsia"/>
              </w:rPr>
              <w:t xml:space="preserve">课程代码</w:t>
            </w:r>
            <w:r>
              <w:rPr>
                <w:b w:val="1"/>
                <w:color w:val="000000"/>
                <w:sz w:val="16"/>
                <w:szCs w:val="16"/>
                <w:kern w:val="0"/>
                <w:bCs/>
                <w:rFonts w:ascii="宋体" w:hint="eastAsia"/>
              </w:rPr>
            </w:r>
          </w:p>
        </w:tc>
        <w:tc>
          <w:tcPr>
            <w:tcW w:w="2537" w:type="dxa"/>
            <w:gridSpan w:val="3"/>
            <w:vMerge w:val="restart"/>
            <w:vAlign w:val="center"/>
            <w:shd w:val="clear" w:color="000000" w:fill="auto"/>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b w:val="1"/>
                <w:color w:val="000000"/>
                <w:sz w:val="16"/>
                <w:szCs w:val="16"/>
                <w:kern w:val="0"/>
                <w:bCs/>
                <w:rFonts w:ascii="宋体" w:hint="eastAsia"/>
              </w:rPr>
            </w:pPr>
            <w:r>
              <w:rPr>
                <w:b w:val="1"/>
                <w:color w:val="000000"/>
                <w:sz w:val="16"/>
                <w:szCs w:val="16"/>
                <w:kern w:val="0"/>
                <w:bCs/>
                <w:rFonts w:ascii="宋体" w:hint="eastAsia"/>
              </w:rPr>
              <w:t xml:space="preserve">课程名称</w:t>
            </w:r>
            <w:r>
              <w:rPr>
                <w:b w:val="1"/>
                <w:color w:val="000000"/>
                <w:sz w:val="16"/>
                <w:szCs w:val="16"/>
                <w:kern w:val="0"/>
                <w:bCs/>
                <w:rFonts w:ascii="宋体" w:hint="eastAsia"/>
              </w:rPr>
            </w:r>
          </w:p>
        </w:tc>
        <w:tc>
          <w:tcPr>
            <w:tcW w:w="1113" w:type="dxa"/>
            <w:gridSpan w:val="2"/>
            <w:vAlign w:val="center"/>
            <w:shd w:val="clear" w:color="000000" w:fill="auto"/>
            <w:tcBorders>
              <w:top w:val="single" w:color="000000" w:sz="4" w:space="0"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b w:val="1"/>
                <w:color w:val="000000"/>
                <w:sz w:val="16"/>
                <w:szCs w:val="16"/>
                <w:kern w:val="0"/>
                <w:bCs/>
                <w:rFonts w:ascii="宋体" w:hint="eastAsia"/>
              </w:rPr>
            </w:pPr>
            <w:r>
              <w:rPr>
                <w:b w:val="1"/>
                <w:color w:val="000000"/>
                <w:sz w:val="16"/>
                <w:szCs w:val="16"/>
                <w:kern w:val="0"/>
                <w:bCs/>
                <w:rFonts w:ascii="宋体" w:hint="eastAsia"/>
              </w:rPr>
              <w:t xml:space="preserve">课程性质</w:t>
            </w:r>
            <w:r>
              <w:rPr>
                <w:b w:val="1"/>
                <w:color w:val="000000"/>
                <w:sz w:val="16"/>
                <w:szCs w:val="16"/>
                <w:kern w:val="0"/>
                <w:bCs/>
                <w:rFonts w:ascii="宋体" w:hint="eastAsia"/>
              </w:rPr>
            </w:r>
          </w:p>
        </w:tc>
        <w:tc>
          <w:tcPr>
            <w:tcW w:w="522" w:type="dxa"/>
            <w:gridSpan w:val="2"/>
            <w:vMerge w:val="restart"/>
            <w:vAlign w:val="center"/>
            <w:shd w:val="clear" w:color="000000" w:fill="auto"/>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b w:val="1"/>
                <w:color w:val="000000"/>
                <w:sz w:val="16"/>
                <w:szCs w:val="16"/>
                <w:kern w:val="0"/>
                <w:bCs/>
                <w:rFonts w:ascii="宋体" w:hint="eastAsia"/>
              </w:rPr>
            </w:pPr>
            <w:r>
              <w:rPr>
                <w:b w:val="1"/>
                <w:color w:val="000000"/>
                <w:sz w:val="16"/>
                <w:szCs w:val="16"/>
                <w:kern w:val="0"/>
                <w:bCs/>
                <w:rFonts w:ascii="宋体" w:hint="eastAsia"/>
              </w:rPr>
              <w:t xml:space="preserve">学分</w:t>
            </w:r>
            <w:r>
              <w:rPr>
                <w:b w:val="1"/>
                <w:color w:val="000000"/>
                <w:sz w:val="16"/>
                <w:szCs w:val="16"/>
                <w:kern w:val="0"/>
                <w:bCs/>
                <w:rFonts w:ascii="宋体" w:hint="eastAsia"/>
              </w:rPr>
            </w:r>
          </w:p>
        </w:tc>
        <w:tc>
          <w:tcPr>
            <w:tcW w:w="1628" w:type="dxa"/>
            <w:gridSpan w:val="3"/>
            <w:vAlign w:val="center"/>
            <w:shd w:val="clear" w:color="000000" w:fill="auto"/>
            <w:tcBorders>
              <w:top w:val="single" w:color="000000" w:sz="4" w:space="0"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b w:val="1"/>
                <w:color w:val="000000"/>
                <w:sz w:val="16"/>
                <w:szCs w:val="16"/>
                <w:kern w:val="0"/>
                <w:bCs/>
                <w:rFonts w:ascii="宋体" w:hint="eastAsia"/>
              </w:rPr>
            </w:pPr>
            <w:r>
              <w:rPr>
                <w:b w:val="1"/>
                <w:color w:val="000000"/>
                <w:sz w:val="16"/>
                <w:szCs w:val="16"/>
                <w:kern w:val="0"/>
                <w:bCs/>
                <w:rFonts w:ascii="宋体" w:hint="eastAsia"/>
              </w:rPr>
              <w:t xml:space="preserve">教学课时</w:t>
            </w:r>
            <w:r>
              <w:rPr>
                <w:b w:val="1"/>
                <w:color w:val="000000"/>
                <w:sz w:val="16"/>
                <w:szCs w:val="16"/>
                <w:kern w:val="0"/>
                <w:bCs/>
                <w:rFonts w:ascii="宋体" w:hint="eastAsia"/>
              </w:rPr>
            </w:r>
          </w:p>
        </w:tc>
        <w:tc>
          <w:tcPr>
            <w:tcW w:w="364" w:type="dxa"/>
            <w:vMerge w:val="restart"/>
            <w:vAlign w:val="center"/>
            <w:shd w:val="clear" w:color="000000" w:fill="auto"/>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b w:val="1"/>
                <w:color w:val="000000"/>
                <w:sz w:val="16"/>
                <w:szCs w:val="16"/>
                <w:kern w:val="0"/>
                <w:bCs/>
                <w:rFonts w:ascii="宋体" w:hint="eastAsia"/>
              </w:rPr>
            </w:pPr>
            <w:r>
              <w:rPr>
                <w:b w:val="1"/>
                <w:color w:val="000000"/>
                <w:sz w:val="16"/>
                <w:szCs w:val="16"/>
                <w:kern w:val="0"/>
                <w:bCs/>
                <w:rFonts w:ascii="宋体" w:hint="eastAsia"/>
              </w:rPr>
              <w:t xml:space="preserve">开设学期</w:t>
            </w:r>
            <w:r>
              <w:rPr>
                <w:b w:val="1"/>
                <w:color w:val="000000"/>
                <w:sz w:val="16"/>
                <w:szCs w:val="16"/>
                <w:kern w:val="0"/>
                <w:bCs/>
                <w:rFonts w:ascii="宋体" w:hint="eastAsia"/>
              </w:rPr>
            </w:r>
          </w:p>
        </w:tc>
        <w:tc>
          <w:tcPr>
            <w:tcW w:w="3468" w:type="dxa"/>
            <w:gridSpan w:val="6"/>
            <w:vAlign w:val="center"/>
            <w:shd w:val="clear" w:color="000000" w:fill="auto"/>
            <w:tcBorders>
              <w:top w:val="single" w:color="000000" w:sz="4" w:space="0"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b w:val="1"/>
                <w:color w:val="000000"/>
                <w:sz w:val="16"/>
                <w:szCs w:val="16"/>
                <w:kern w:val="0"/>
                <w:bCs/>
                <w:rFonts w:ascii="宋体" w:hint="eastAsia"/>
              </w:rPr>
            </w:pPr>
            <w:r>
              <w:rPr>
                <w:b w:val="1"/>
                <w:color w:val="000000"/>
                <w:sz w:val="16"/>
                <w:szCs w:val="16"/>
                <w:kern w:val="0"/>
                <w:bCs/>
                <w:rFonts w:ascii="宋体" w:hint="eastAsia"/>
              </w:rPr>
              <w:t xml:space="preserve">教学进程(学期、教学活动周数</w:t>
            </w:r>
            <w:r>
              <w:br/>
              <w:rPr>
                <w:b w:val="1"/>
                <w:color w:val="000000"/>
                <w:sz w:val="16"/>
                <w:szCs w:val="16"/>
                <w:kern w:val="0"/>
                <w:bCs/>
                <w:rFonts w:ascii="宋体" w:hint="eastAsia"/>
              </w:rPr>
            </w:r>
            <w:r>
              <w:rPr>
                <w:b w:val="1"/>
                <w:color w:val="000000"/>
                <w:sz w:val="16"/>
                <w:szCs w:val="16"/>
                <w:kern w:val="0"/>
                <w:bCs/>
                <w:rFonts w:ascii="宋体" w:hint="eastAsia"/>
              </w:rPr>
              <w:t xml:space="preserve">课堂教学周数、平均周学时）</w:t>
            </w:r>
            <w:r>
              <w:rPr>
                <w:b w:val="1"/>
                <w:color w:val="000000"/>
                <w:sz w:val="16"/>
                <w:szCs w:val="16"/>
                <w:kern w:val="0"/>
                <w:bCs/>
                <w:rFonts w:ascii="宋体" w:hint="eastAsia"/>
              </w:rPr>
            </w:r>
          </w:p>
        </w:tc>
        <w:tc>
          <w:tcPr>
            <w:tcW w:w="602" w:type="dxa"/>
            <w:vMerge w:val="restart"/>
            <w:vAlign w:val="center"/>
            <w:shd w:val="clear" w:color="000000" w:fill="auto"/>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b w:val="1"/>
                <w:color w:val="000000"/>
                <w:sz w:val="16"/>
                <w:szCs w:val="16"/>
                <w:kern w:val="0"/>
                <w:bCs/>
                <w:rFonts w:ascii="宋体" w:hint="eastAsia"/>
              </w:rPr>
            </w:pPr>
            <w:r>
              <w:rPr>
                <w:b w:val="1"/>
                <w:color w:val="000000"/>
                <w:sz w:val="16"/>
                <w:szCs w:val="16"/>
                <w:kern w:val="0"/>
                <w:bCs/>
                <w:rFonts w:ascii="宋体" w:hint="eastAsia"/>
              </w:rPr>
              <w:t xml:space="preserve">课程</w:t>
            </w:r>
            <w:r>
              <w:br/>
              <w:rPr>
                <w:b w:val="1"/>
                <w:color w:val="000000"/>
                <w:sz w:val="16"/>
                <w:szCs w:val="16"/>
                <w:kern w:val="0"/>
                <w:bCs/>
                <w:rFonts w:ascii="宋体" w:hint="eastAsia"/>
              </w:rPr>
            </w:r>
            <w:r>
              <w:rPr>
                <w:b w:val="1"/>
                <w:color w:val="000000"/>
                <w:sz w:val="16"/>
                <w:szCs w:val="16"/>
                <w:kern w:val="0"/>
                <w:bCs/>
                <w:rFonts w:ascii="宋体" w:hint="eastAsia"/>
              </w:rPr>
              <w:t xml:space="preserve">考核</w:t>
            </w:r>
            <w:r>
              <w:rPr>
                <w:b w:val="1"/>
                <w:color w:val="000000"/>
                <w:sz w:val="16"/>
                <w:szCs w:val="16"/>
                <w:kern w:val="0"/>
                <w:bCs/>
                <w:rFonts w:ascii="宋体" w:hint="eastAsia"/>
              </w:rPr>
            </w:r>
          </w:p>
        </w:tc>
        <w:tc>
          <w:tcPr>
            <w:tcW w:w="1033" w:type="dxa"/>
            <w:vMerge w:val="restart"/>
            <w:vAlign w:val="center"/>
            <w:shd w:val="clear" w:color="000000" w:fill="auto"/>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b w:val="1"/>
                <w:color w:val="000000"/>
                <w:sz w:val="16"/>
                <w:szCs w:val="16"/>
                <w:kern w:val="0"/>
                <w:bCs/>
                <w:rFonts w:ascii="宋体" w:hint="eastAsia"/>
              </w:rPr>
            </w:pPr>
            <w:r>
              <w:rPr>
                <w:b w:val="1"/>
                <w:color w:val="000000"/>
                <w:sz w:val="16"/>
                <w:szCs w:val="16"/>
                <w:kern w:val="0"/>
                <w:bCs/>
                <w:rFonts w:ascii="宋体" w:hint="eastAsia"/>
              </w:rPr>
              <w:t xml:space="preserve">开课部门</w:t>
            </w:r>
            <w:r>
              <w:rPr>
                <w:b w:val="1"/>
                <w:color w:val="000000"/>
                <w:sz w:val="16"/>
                <w:szCs w:val="16"/>
                <w:kern w:val="0"/>
                <w:bCs/>
                <w:rFonts w:ascii="宋体" w:hint="eastAsia"/>
              </w:rPr>
            </w:r>
          </w:p>
        </w:tc>
        <w:tc>
          <w:tcPr>
            <w:tcW w:w="1667" w:type="dxa"/>
            <w:vMerge w:val="restart"/>
            <w:vAlign w:val="center"/>
            <w:shd w:val="clear" w:color="000000" w:fill="auto"/>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b w:val="1"/>
                <w:color w:val="000000"/>
                <w:sz w:val="16"/>
                <w:szCs w:val="16"/>
                <w:kern w:val="0"/>
                <w:bCs/>
                <w:rFonts w:ascii="宋体" w:hint="eastAsia"/>
              </w:rPr>
            </w:pPr>
            <w:r>
              <w:rPr>
                <w:b w:val="1"/>
                <w:color w:val="000000"/>
                <w:sz w:val="16"/>
                <w:szCs w:val="16"/>
                <w:kern w:val="0"/>
                <w:bCs/>
                <w:rFonts w:ascii="宋体" w:hint="eastAsia"/>
              </w:rPr>
              <w:t xml:space="preserve">备注</w:t>
            </w:r>
            <w:r>
              <w:rPr>
                <w:b w:val="1"/>
                <w:color w:val="000000"/>
                <w:sz w:val="16"/>
                <w:szCs w:val="16"/>
                <w:kern w:val="0"/>
                <w:bCs/>
                <w:rFonts w:ascii="宋体" w:hint="eastAsia"/>
              </w:rPr>
            </w:r>
          </w:p>
        </w:tc>
      </w:tr>
      <w:tr>
        <w:trPr>
          <w:trHeight w:val="270" w:hRule="atLeast"/>
        </w:trPr>
        <w:tc>
          <w:tcPr>
            <w:tcW w:w="916" w:type="dxa"/>
            <w:gridSpan w:val="2"/>
            <w:vMerge w:val="continue"/>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584" w:type="dxa"/>
            <w:vMerge w:val="continue"/>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1066" w:type="dxa"/>
            <w:vMerge w:val="continue"/>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2537" w:type="dxa"/>
            <w:gridSpan w:val="3"/>
            <w:vMerge w:val="continue"/>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649" w:type="dxa"/>
            <w:vMerge w:val="restart"/>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b w:val="1"/>
                <w:color w:val="000000"/>
                <w:sz w:val="16"/>
                <w:szCs w:val="16"/>
                <w:kern w:val="0"/>
                <w:bCs/>
                <w:rFonts w:ascii="宋体" w:hint="eastAsia"/>
              </w:rPr>
            </w:pPr>
            <w:r>
              <w:rPr>
                <w:b w:val="1"/>
                <w:color w:val="000000"/>
                <w:sz w:val="16"/>
                <w:szCs w:val="16"/>
                <w:kern w:val="0"/>
                <w:bCs/>
                <w:rFonts w:ascii="宋体" w:hint="eastAsia"/>
              </w:rPr>
              <w:t xml:space="preserve">课程</w:t>
            </w:r>
            <w:r>
              <w:br/>
              <w:rPr>
                <w:b w:val="1"/>
                <w:color w:val="000000"/>
                <w:sz w:val="16"/>
                <w:szCs w:val="16"/>
                <w:kern w:val="0"/>
                <w:bCs/>
                <w:rFonts w:ascii="宋体" w:hint="eastAsia"/>
              </w:rPr>
            </w:r>
            <w:r>
              <w:rPr>
                <w:b w:val="1"/>
                <w:color w:val="000000"/>
                <w:sz w:val="16"/>
                <w:szCs w:val="16"/>
                <w:kern w:val="0"/>
                <w:bCs/>
                <w:rFonts w:ascii="宋体" w:hint="eastAsia"/>
              </w:rPr>
              <w:t xml:space="preserve">类型(A/B/C)</w:t>
            </w:r>
            <w:r>
              <w:rPr>
                <w:b w:val="1"/>
                <w:color w:val="000000"/>
                <w:sz w:val="16"/>
                <w:szCs w:val="16"/>
                <w:kern w:val="0"/>
                <w:bCs/>
                <w:rFonts w:ascii="宋体" w:hint="eastAsia"/>
              </w:rPr>
            </w:r>
          </w:p>
        </w:tc>
        <w:tc>
          <w:tcPr>
            <w:tcW w:w="464" w:type="dxa"/>
            <w:vMerge w:val="restart"/>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b w:val="1"/>
                <w:color w:val="000000"/>
                <w:sz w:val="16"/>
                <w:szCs w:val="16"/>
                <w:kern w:val="0"/>
                <w:bCs/>
                <w:rFonts w:ascii="宋体" w:hint="eastAsia"/>
              </w:rPr>
            </w:pPr>
            <w:r>
              <w:rPr>
                <w:b w:val="1"/>
                <w:color w:val="000000"/>
                <w:sz w:val="16"/>
                <w:szCs w:val="16"/>
                <w:kern w:val="0"/>
                <w:bCs/>
                <w:rFonts w:ascii="宋体" w:hint="eastAsia"/>
              </w:rPr>
              <w:t xml:space="preserve">是否理实一体</w:t>
            </w:r>
            <w:r>
              <w:rPr>
                <w:b w:val="1"/>
                <w:color w:val="000000"/>
                <w:sz w:val="16"/>
                <w:szCs w:val="16"/>
                <w:kern w:val="0"/>
                <w:bCs/>
                <w:rFonts w:ascii="宋体" w:hint="eastAsia"/>
              </w:rPr>
            </w:r>
          </w:p>
        </w:tc>
        <w:tc>
          <w:tcPr>
            <w:tcW w:w="522" w:type="dxa"/>
            <w:gridSpan w:val="2"/>
            <w:vMerge w:val="continue"/>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539" w:type="dxa"/>
            <w:vMerge w:val="restart"/>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b w:val="1"/>
                <w:color w:val="000000"/>
                <w:sz w:val="16"/>
                <w:szCs w:val="16"/>
                <w:kern w:val="0"/>
                <w:bCs/>
                <w:rFonts w:ascii="宋体" w:hint="eastAsia"/>
              </w:rPr>
            </w:pPr>
            <w:r>
              <w:rPr>
                <w:b w:val="1"/>
                <w:color w:val="000000"/>
                <w:sz w:val="16"/>
                <w:szCs w:val="16"/>
                <w:kern w:val="0"/>
                <w:bCs/>
                <w:rFonts w:ascii="宋体" w:hint="eastAsia"/>
              </w:rPr>
              <w:t xml:space="preserve">总计</w:t>
            </w:r>
            <w:r>
              <w:rPr>
                <w:b w:val="1"/>
                <w:color w:val="000000"/>
                <w:sz w:val="16"/>
                <w:szCs w:val="16"/>
                <w:kern w:val="0"/>
                <w:bCs/>
                <w:rFonts w:ascii="宋体" w:hint="eastAsia"/>
              </w:rPr>
            </w:r>
          </w:p>
        </w:tc>
        <w:tc>
          <w:tcPr>
            <w:tcW w:w="459" w:type="dxa"/>
            <w:vMerge w:val="restart"/>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b w:val="1"/>
                <w:color w:val="000000"/>
                <w:sz w:val="16"/>
                <w:szCs w:val="16"/>
                <w:kern w:val="0"/>
                <w:bCs/>
                <w:rFonts w:ascii="宋体" w:hint="eastAsia"/>
              </w:rPr>
            </w:pPr>
            <w:r>
              <w:rPr>
                <w:b w:val="1"/>
                <w:color w:val="000000"/>
                <w:sz w:val="16"/>
                <w:szCs w:val="16"/>
                <w:kern w:val="0"/>
                <w:bCs/>
                <w:rFonts w:ascii="宋体" w:hint="eastAsia"/>
              </w:rPr>
              <w:t xml:space="preserve">理论</w:t>
            </w:r>
            <w:r>
              <w:rPr>
                <w:b w:val="1"/>
                <w:color w:val="000000"/>
                <w:sz w:val="16"/>
                <w:szCs w:val="16"/>
                <w:kern w:val="0"/>
                <w:bCs/>
                <w:rFonts w:ascii="宋体" w:hint="eastAsia"/>
              </w:rPr>
            </w:r>
          </w:p>
        </w:tc>
        <w:tc>
          <w:tcPr>
            <w:tcW w:w="630" w:type="dxa"/>
            <w:vMerge w:val="restart"/>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b w:val="1"/>
                <w:color w:val="000000"/>
                <w:sz w:val="16"/>
                <w:szCs w:val="16"/>
                <w:kern w:val="0"/>
                <w:bCs/>
                <w:rFonts w:ascii="宋体" w:hint="eastAsia"/>
              </w:rPr>
            </w:pPr>
            <w:r>
              <w:rPr>
                <w:b w:val="1"/>
                <w:color w:val="000000"/>
                <w:sz w:val="16"/>
                <w:szCs w:val="16"/>
                <w:kern w:val="0"/>
                <w:bCs/>
                <w:rFonts w:ascii="宋体" w:hint="eastAsia"/>
              </w:rPr>
              <w:t xml:space="preserve">实践</w:t>
            </w:r>
            <w:r>
              <w:rPr>
                <w:b w:val="1"/>
                <w:color w:val="000000"/>
                <w:sz w:val="16"/>
                <w:szCs w:val="16"/>
                <w:kern w:val="0"/>
                <w:bCs/>
                <w:rFonts w:ascii="宋体" w:hint="eastAsia"/>
              </w:rPr>
            </w:r>
          </w:p>
        </w:tc>
        <w:tc>
          <w:tcPr>
            <w:tcW w:w="364" w:type="dxa"/>
            <w:vMerge w:val="continue"/>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b w:val="1"/>
                <w:color w:val="000000"/>
                <w:sz w:val="16"/>
                <w:szCs w:val="16"/>
                <w:kern w:val="0"/>
                <w:bCs/>
                <w:rFonts w:ascii="宋体" w:hint="eastAsia"/>
              </w:rPr>
            </w:pPr>
            <w:r>
              <w:rPr>
                <w:b w:val="1"/>
                <w:color w:val="000000"/>
                <w:sz w:val="16"/>
                <w:szCs w:val="16"/>
                <w:kern w:val="0"/>
                <w:bCs/>
                <w:rFonts w:ascii="宋体" w:hint="eastAsia"/>
              </w:rPr>
              <w:t xml:space="preserve">1学期</w:t>
            </w:r>
            <w:r>
              <w:rPr>
                <w:b w:val="1"/>
                <w:color w:val="000000"/>
                <w:sz w:val="16"/>
                <w:szCs w:val="16"/>
                <w:kern w:val="0"/>
                <w:bCs/>
                <w:rFonts w:ascii="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b w:val="1"/>
                <w:color w:val="000000"/>
                <w:sz w:val="16"/>
                <w:szCs w:val="16"/>
                <w:kern w:val="0"/>
                <w:bCs/>
                <w:rFonts w:ascii="宋体" w:hint="eastAsia"/>
              </w:rPr>
            </w:pPr>
            <w:r>
              <w:rPr>
                <w:b w:val="1"/>
                <w:color w:val="000000"/>
                <w:sz w:val="16"/>
                <w:szCs w:val="16"/>
                <w:kern w:val="0"/>
                <w:bCs/>
                <w:rFonts w:ascii="宋体" w:hint="eastAsia"/>
              </w:rPr>
              <w:t xml:space="preserve">2学期</w:t>
            </w:r>
            <w:r>
              <w:rPr>
                <w:b w:val="1"/>
                <w:color w:val="000000"/>
                <w:sz w:val="16"/>
                <w:szCs w:val="16"/>
                <w:kern w:val="0"/>
                <w:bCs/>
                <w:rFonts w:ascii="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b w:val="1"/>
                <w:color w:val="000000"/>
                <w:sz w:val="16"/>
                <w:szCs w:val="16"/>
                <w:kern w:val="0"/>
                <w:bCs/>
                <w:rFonts w:ascii="宋体" w:hint="eastAsia"/>
              </w:rPr>
            </w:pPr>
            <w:r>
              <w:rPr>
                <w:b w:val="1"/>
                <w:color w:val="000000"/>
                <w:sz w:val="16"/>
                <w:szCs w:val="16"/>
                <w:kern w:val="0"/>
                <w:bCs/>
                <w:rFonts w:ascii="宋体" w:hint="eastAsia"/>
              </w:rPr>
              <w:t xml:space="preserve">3学期</w:t>
            </w:r>
            <w:r>
              <w:rPr>
                <w:b w:val="1"/>
                <w:color w:val="000000"/>
                <w:sz w:val="16"/>
                <w:szCs w:val="16"/>
                <w:kern w:val="0"/>
                <w:bCs/>
                <w:rFonts w:ascii="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b w:val="1"/>
                <w:color w:val="000000"/>
                <w:sz w:val="16"/>
                <w:szCs w:val="16"/>
                <w:kern w:val="0"/>
                <w:bCs/>
                <w:rFonts w:ascii="宋体" w:hint="eastAsia"/>
              </w:rPr>
            </w:pPr>
            <w:r>
              <w:rPr>
                <w:b w:val="1"/>
                <w:color w:val="000000"/>
                <w:sz w:val="16"/>
                <w:szCs w:val="16"/>
                <w:kern w:val="0"/>
                <w:bCs/>
                <w:rFonts w:ascii="宋体" w:hint="eastAsia"/>
              </w:rPr>
              <w:t xml:space="preserve">4学期</w:t>
            </w:r>
            <w:r>
              <w:rPr>
                <w:b w:val="1"/>
                <w:color w:val="000000"/>
                <w:sz w:val="16"/>
                <w:szCs w:val="16"/>
                <w:kern w:val="0"/>
                <w:bCs/>
                <w:rFonts w:ascii="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b w:val="1"/>
                <w:color w:val="000000"/>
                <w:sz w:val="16"/>
                <w:szCs w:val="16"/>
                <w:kern w:val="0"/>
                <w:bCs/>
                <w:rFonts w:ascii="宋体" w:hint="eastAsia"/>
              </w:rPr>
            </w:pPr>
            <w:r>
              <w:rPr>
                <w:b w:val="1"/>
                <w:color w:val="000000"/>
                <w:sz w:val="16"/>
                <w:szCs w:val="16"/>
                <w:kern w:val="0"/>
                <w:bCs/>
                <w:rFonts w:ascii="宋体" w:hint="eastAsia"/>
              </w:rPr>
              <w:t xml:space="preserve">5学期</w:t>
            </w:r>
            <w:r>
              <w:rPr>
                <w:b w:val="1"/>
                <w:color w:val="000000"/>
                <w:sz w:val="16"/>
                <w:szCs w:val="16"/>
                <w:kern w:val="0"/>
                <w:bCs/>
                <w:rFonts w:ascii="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b w:val="1"/>
                <w:color w:val="000000"/>
                <w:sz w:val="16"/>
                <w:szCs w:val="16"/>
                <w:kern w:val="0"/>
                <w:bCs/>
                <w:rFonts w:ascii="宋体" w:hint="eastAsia"/>
              </w:rPr>
            </w:pPr>
            <w:r>
              <w:rPr>
                <w:b w:val="1"/>
                <w:color w:val="000000"/>
                <w:sz w:val="16"/>
                <w:szCs w:val="16"/>
                <w:kern w:val="0"/>
                <w:bCs/>
                <w:rFonts w:ascii="宋体" w:hint="eastAsia"/>
              </w:rPr>
              <w:t xml:space="preserve">6学期</w:t>
            </w:r>
            <w:r>
              <w:rPr>
                <w:b w:val="1"/>
                <w:color w:val="000000"/>
                <w:sz w:val="16"/>
                <w:szCs w:val="16"/>
                <w:kern w:val="0"/>
                <w:bCs/>
                <w:rFonts w:ascii="宋体" w:hint="eastAsia"/>
              </w:rPr>
            </w:r>
          </w:p>
        </w:tc>
        <w:tc>
          <w:tcPr>
            <w:tcW w:w="602" w:type="dxa"/>
            <w:vMerge w:val="continue"/>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1033" w:type="dxa"/>
            <w:vMerge w:val="continue"/>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1667" w:type="dxa"/>
            <w:vMerge w:val="continue"/>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r>
      <w:tr>
        <w:trPr>
          <w:trHeight w:val="270" w:hRule="atLeast"/>
        </w:trPr>
        <w:tc>
          <w:tcPr>
            <w:tcW w:w="916" w:type="dxa"/>
            <w:gridSpan w:val="2"/>
            <w:vMerge w:val="continue"/>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584" w:type="dxa"/>
            <w:vMerge w:val="continue"/>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1066" w:type="dxa"/>
            <w:vMerge w:val="continue"/>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2537" w:type="dxa"/>
            <w:gridSpan w:val="3"/>
            <w:vMerge w:val="continue"/>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649"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464"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522" w:type="dxa"/>
            <w:gridSpan w:val="2"/>
            <w:vMerge w:val="continue"/>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539"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459"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630"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364" w:type="dxa"/>
            <w:vMerge w:val="continue"/>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b w:val="1"/>
                <w:color w:val="000000"/>
                <w:sz w:val="16"/>
                <w:szCs w:val="16"/>
                <w:kern w:val="0"/>
                <w:bCs/>
                <w:rFonts w:ascii="宋体" w:hint="eastAsia"/>
              </w:rPr>
            </w:pPr>
            <w:r>
              <w:rPr>
                <w:b w:val="1"/>
                <w:color w:val="000000"/>
                <w:sz w:val="16"/>
                <w:szCs w:val="16"/>
                <w:kern w:val="0"/>
                <w:bCs/>
                <w:rFonts w:ascii="宋体" w:hint="eastAsia"/>
              </w:rPr>
              <w:t xml:space="preserve">20</w:t>
            </w:r>
            <w:r>
              <w:rPr>
                <w:b w:val="1"/>
                <w:color w:val="000000"/>
                <w:sz w:val="16"/>
                <w:szCs w:val="16"/>
                <w:kern w:val="0"/>
                <w:bCs/>
                <w:rFonts w:ascii="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b w:val="1"/>
                <w:color w:val="000000"/>
                <w:sz w:val="16"/>
                <w:szCs w:val="16"/>
                <w:kern w:val="0"/>
                <w:bCs/>
                <w:rFonts w:ascii="宋体" w:hint="eastAsia"/>
              </w:rPr>
            </w:pPr>
            <w:r>
              <w:rPr>
                <w:b w:val="1"/>
                <w:color w:val="000000"/>
                <w:sz w:val="16"/>
                <w:szCs w:val="16"/>
                <w:kern w:val="0"/>
                <w:bCs/>
                <w:rFonts w:ascii="宋体" w:hint="eastAsia"/>
              </w:rPr>
              <w:t xml:space="preserve">20</w:t>
            </w:r>
            <w:r>
              <w:rPr>
                <w:b w:val="1"/>
                <w:color w:val="000000"/>
                <w:sz w:val="16"/>
                <w:szCs w:val="16"/>
                <w:kern w:val="0"/>
                <w:bCs/>
                <w:rFonts w:ascii="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b w:val="1"/>
                <w:color w:val="000000"/>
                <w:sz w:val="16"/>
                <w:szCs w:val="16"/>
                <w:kern w:val="0"/>
                <w:bCs/>
                <w:rFonts w:ascii="宋体" w:hint="eastAsia"/>
              </w:rPr>
            </w:pPr>
            <w:r>
              <w:rPr>
                <w:b w:val="1"/>
                <w:color w:val="000000"/>
                <w:sz w:val="16"/>
                <w:szCs w:val="16"/>
                <w:kern w:val="0"/>
                <w:bCs/>
                <w:rFonts w:ascii="宋体" w:hint="eastAsia"/>
              </w:rPr>
              <w:t xml:space="preserve">20</w:t>
            </w:r>
            <w:r>
              <w:rPr>
                <w:b w:val="1"/>
                <w:color w:val="000000"/>
                <w:sz w:val="16"/>
                <w:szCs w:val="16"/>
                <w:kern w:val="0"/>
                <w:bCs/>
                <w:rFonts w:ascii="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b w:val="1"/>
                <w:color w:val="000000"/>
                <w:sz w:val="16"/>
                <w:szCs w:val="16"/>
                <w:kern w:val="0"/>
                <w:bCs/>
                <w:rFonts w:ascii="宋体" w:hint="eastAsia"/>
              </w:rPr>
            </w:pPr>
            <w:r>
              <w:rPr>
                <w:b w:val="1"/>
                <w:color w:val="000000"/>
                <w:sz w:val="16"/>
                <w:szCs w:val="16"/>
                <w:kern w:val="0"/>
                <w:bCs/>
                <w:rFonts w:ascii="宋体" w:hint="eastAsia"/>
              </w:rPr>
              <w:t xml:space="preserve">20</w:t>
            </w:r>
            <w:r>
              <w:rPr>
                <w:b w:val="1"/>
                <w:color w:val="000000"/>
                <w:sz w:val="16"/>
                <w:szCs w:val="16"/>
                <w:kern w:val="0"/>
                <w:bCs/>
                <w:rFonts w:ascii="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b w:val="1"/>
                <w:color w:val="000000"/>
                <w:sz w:val="16"/>
                <w:szCs w:val="16"/>
                <w:kern w:val="0"/>
                <w:bCs/>
                <w:rFonts w:ascii="宋体" w:hint="eastAsia"/>
              </w:rPr>
            </w:pPr>
            <w:r>
              <w:rPr>
                <w:b w:val="1"/>
                <w:color w:val="000000"/>
                <w:sz w:val="16"/>
                <w:szCs w:val="16"/>
                <w:kern w:val="0"/>
                <w:bCs/>
                <w:rFonts w:ascii="宋体" w:hint="eastAsia"/>
              </w:rPr>
              <w:t xml:space="preserve">20</w:t>
            </w:r>
            <w:r>
              <w:rPr>
                <w:b w:val="1"/>
                <w:color w:val="000000"/>
                <w:sz w:val="16"/>
                <w:szCs w:val="16"/>
                <w:kern w:val="0"/>
                <w:bCs/>
                <w:rFonts w:ascii="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b w:val="1"/>
                <w:color w:val="000000"/>
                <w:sz w:val="16"/>
                <w:szCs w:val="16"/>
                <w:kern w:val="0"/>
                <w:bCs/>
                <w:rFonts w:ascii="宋体" w:hint="eastAsia"/>
              </w:rPr>
            </w:pPr>
            <w:r>
              <w:rPr>
                <w:b w:val="1"/>
                <w:color w:val="000000"/>
                <w:sz w:val="16"/>
                <w:szCs w:val="16"/>
                <w:kern w:val="0"/>
                <w:bCs/>
                <w:rFonts w:ascii="宋体" w:hint="eastAsia"/>
              </w:rPr>
              <w:t xml:space="preserve">20</w:t>
            </w:r>
            <w:r>
              <w:rPr>
                <w:b w:val="1"/>
                <w:color w:val="000000"/>
                <w:sz w:val="16"/>
                <w:szCs w:val="16"/>
                <w:kern w:val="0"/>
                <w:bCs/>
                <w:rFonts w:ascii="宋体" w:hint="eastAsia"/>
              </w:rPr>
            </w:r>
          </w:p>
        </w:tc>
        <w:tc>
          <w:tcPr>
            <w:tcW w:w="602" w:type="dxa"/>
            <w:vMerge w:val="continue"/>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1033" w:type="dxa"/>
            <w:vMerge w:val="continue"/>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1667" w:type="dxa"/>
            <w:vMerge w:val="continue"/>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r>
      <w:tr>
        <w:trPr>
          <w:trHeight w:val="270" w:hRule="atLeast"/>
        </w:trPr>
        <w:tc>
          <w:tcPr>
            <w:tcW w:w="916" w:type="dxa"/>
            <w:gridSpan w:val="2"/>
            <w:vMerge w:val="continue"/>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584" w:type="dxa"/>
            <w:vMerge w:val="continue"/>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1066" w:type="dxa"/>
            <w:vMerge w:val="continue"/>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2537" w:type="dxa"/>
            <w:gridSpan w:val="3"/>
            <w:vMerge w:val="continue"/>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649"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464"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522" w:type="dxa"/>
            <w:gridSpan w:val="2"/>
            <w:vMerge w:val="continue"/>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539"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459"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630"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364" w:type="dxa"/>
            <w:vMerge w:val="continue"/>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b w:val="1"/>
                <w:color w:val="000000"/>
                <w:sz w:val="16"/>
                <w:szCs w:val="16"/>
                <w:kern w:val="0"/>
                <w:bCs/>
                <w:rFonts w:ascii="宋体" w:hint="eastAsia"/>
              </w:rPr>
            </w:pPr>
            <w:r>
              <w:rPr>
                <w:b w:val="1"/>
                <w:color w:val="000000"/>
                <w:sz w:val="16"/>
                <w:szCs w:val="16"/>
                <w:kern w:val="0"/>
                <w:bCs/>
                <w:rFonts w:ascii="宋体" w:hint="eastAsia"/>
              </w:rPr>
              <w:t xml:space="preserve">16</w:t>
            </w:r>
            <w:r>
              <w:rPr>
                <w:b w:val="1"/>
                <w:color w:val="000000"/>
                <w:sz w:val="16"/>
                <w:szCs w:val="16"/>
                <w:kern w:val="0"/>
                <w:bCs/>
                <w:rFonts w:ascii="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b w:val="1"/>
                <w:color w:val="000000"/>
                <w:sz w:val="16"/>
                <w:szCs w:val="16"/>
                <w:kern w:val="0"/>
                <w:bCs/>
                <w:rFonts w:ascii="宋体" w:hint="eastAsia"/>
              </w:rPr>
            </w:pPr>
            <w:r>
              <w:rPr>
                <w:b w:val="1"/>
                <w:color w:val="000000"/>
                <w:sz w:val="16"/>
                <w:szCs w:val="16"/>
                <w:kern w:val="0"/>
                <w:bCs/>
                <w:rFonts w:ascii="宋体" w:hint="eastAsia"/>
              </w:rPr>
              <w:t xml:space="preserve">18</w:t>
            </w:r>
            <w:r>
              <w:rPr>
                <w:b w:val="1"/>
                <w:color w:val="000000"/>
                <w:sz w:val="16"/>
                <w:szCs w:val="16"/>
                <w:kern w:val="0"/>
                <w:bCs/>
                <w:rFonts w:ascii="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b w:val="1"/>
                <w:color w:val="000000"/>
                <w:sz w:val="16"/>
                <w:szCs w:val="16"/>
                <w:kern w:val="0"/>
                <w:bCs/>
                <w:rFonts w:ascii="宋体" w:hint="eastAsia"/>
              </w:rPr>
            </w:pPr>
            <w:r>
              <w:rPr>
                <w:b w:val="1"/>
                <w:color w:val="000000"/>
                <w:sz w:val="16"/>
                <w:szCs w:val="16"/>
                <w:kern w:val="0"/>
                <w:bCs/>
                <w:rFonts w:ascii="宋体" w:hint="eastAsia"/>
              </w:rPr>
              <w:t xml:space="preserve">18</w:t>
            </w:r>
            <w:r>
              <w:rPr>
                <w:b w:val="1"/>
                <w:color w:val="000000"/>
                <w:sz w:val="16"/>
                <w:szCs w:val="16"/>
                <w:kern w:val="0"/>
                <w:bCs/>
                <w:rFonts w:ascii="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b w:val="1"/>
                <w:color w:val="000000"/>
                <w:sz w:val="16"/>
                <w:szCs w:val="16"/>
                <w:kern w:val="0"/>
                <w:bCs/>
                <w:rFonts w:ascii="宋体" w:hint="eastAsia"/>
              </w:rPr>
            </w:pPr>
            <w:r>
              <w:rPr>
                <w:b w:val="1"/>
                <w:color w:val="000000"/>
                <w:sz w:val="16"/>
                <w:szCs w:val="16"/>
                <w:kern w:val="0"/>
                <w:bCs/>
                <w:rFonts w:ascii="宋体" w:hint="eastAsia"/>
              </w:rPr>
              <w:t xml:space="preserve">18</w:t>
            </w:r>
            <w:r>
              <w:rPr>
                <w:b w:val="1"/>
                <w:color w:val="000000"/>
                <w:sz w:val="16"/>
                <w:szCs w:val="16"/>
                <w:kern w:val="0"/>
                <w:bCs/>
                <w:rFonts w:ascii="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b w:val="1"/>
                <w:color w:val="000000"/>
                <w:sz w:val="16"/>
                <w:szCs w:val="16"/>
                <w:kern w:val="0"/>
                <w:bCs/>
                <w:rFonts w:ascii="宋体" w:hint="eastAsia"/>
              </w:rPr>
            </w:pPr>
            <w:r>
              <w:rPr>
                <w:b w:val="1"/>
                <w:color w:val="000000"/>
                <w:sz w:val="16"/>
                <w:szCs w:val="16"/>
                <w:kern w:val="0"/>
                <w:bCs/>
                <w:rFonts w:ascii="宋体" w:hint="eastAsia"/>
              </w:rPr>
              <w:t xml:space="preserve">6</w:t>
            </w:r>
            <w:r>
              <w:rPr>
                <w:b w:val="1"/>
                <w:color w:val="000000"/>
                <w:sz w:val="16"/>
                <w:szCs w:val="16"/>
                <w:kern w:val="0"/>
                <w:bCs/>
                <w:rFonts w:ascii="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b w:val="1"/>
                <w:color w:val="000000"/>
                <w:sz w:val="16"/>
                <w:szCs w:val="16"/>
                <w:kern w:val="0"/>
                <w:bCs/>
                <w:rFonts w:ascii="宋体" w:hint="eastAsia"/>
              </w:rPr>
            </w:pPr>
            <w:r>
              <w:rPr>
                <w:b w:val="1"/>
                <w:color w:val="000000"/>
                <w:sz w:val="16"/>
                <w:szCs w:val="16"/>
                <w:kern w:val="0"/>
                <w:bCs/>
                <w:rFonts w:ascii="宋体" w:hint="eastAsia"/>
              </w:rPr>
              <w:t xml:space="preserve">0</w:t>
            </w:r>
            <w:r>
              <w:rPr>
                <w:b w:val="1"/>
                <w:color w:val="000000"/>
                <w:sz w:val="16"/>
                <w:szCs w:val="16"/>
                <w:kern w:val="0"/>
                <w:bCs/>
                <w:rFonts w:ascii="宋体" w:hint="eastAsia"/>
              </w:rPr>
            </w:r>
          </w:p>
        </w:tc>
        <w:tc>
          <w:tcPr>
            <w:tcW w:w="602" w:type="dxa"/>
            <w:vMerge w:val="continue"/>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1033" w:type="dxa"/>
            <w:vMerge w:val="continue"/>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1667" w:type="dxa"/>
            <w:vMerge w:val="continue"/>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r>
      <w:tr>
        <w:trPr>
          <w:trHeight w:val="383" w:hRule="atLeast"/>
        </w:trPr>
        <w:tc>
          <w:tcPr>
            <w:tcW w:w="433" w:type="dxa"/>
            <w:vMerge w:val="restart"/>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tbRlV"/>
          </w:tcPr>
          <w:p>
            <w:pPr>
              <w:pStyle w:val="Normal"/>
              <w:jc w:val="center"/>
              <w:widowControl/>
              <w:rPr>
                <w:sz w:val="16"/>
                <w:szCs w:val="16"/>
                <w:kern w:val="0"/>
                <w:rFonts w:ascii="宋体" w:hint="eastAsia"/>
              </w:rPr>
            </w:pPr>
            <w:r>
              <w:rPr>
                <w:sz w:val="16"/>
                <w:szCs w:val="16"/>
                <w:kern w:val="0"/>
                <w:rFonts w:ascii="宋体" w:hint="eastAsia"/>
              </w:rPr>
              <w:t xml:space="preserve">公共基础课</w:t>
            </w:r>
            <w:r>
              <w:rPr>
                <w:sz w:val="16"/>
                <w:szCs w:val="16"/>
                <w:kern w:val="0"/>
                <w:rFonts w:ascii="宋体" w:hint="eastAsia"/>
              </w:rPr>
            </w:r>
          </w:p>
        </w:tc>
        <w:tc>
          <w:tcPr>
            <w:tcW w:w="483" w:type="dxa"/>
            <w:vMerge w:val="restart"/>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tbRlV"/>
          </w:tcPr>
          <w:p>
            <w:pPr>
              <w:pStyle w:val="Normal"/>
              <w:jc w:val="center"/>
              <w:widowControl/>
              <w:rPr>
                <w:sz w:val="16"/>
                <w:szCs w:val="16"/>
                <w:kern w:val="0"/>
                <w:rFonts w:ascii="宋体" w:hint="eastAsia"/>
              </w:rPr>
            </w:pPr>
            <w:r>
              <w:rPr>
                <w:sz w:val="16"/>
                <w:szCs w:val="16"/>
                <w:kern w:val="0"/>
                <w:rFonts w:ascii="宋体" w:hint="eastAsia"/>
              </w:rPr>
              <w:t xml:space="preserve">公共必修课</w:t>
            </w:r>
            <w:r>
              <w:rPr>
                <w:sz w:val="16"/>
                <w:szCs w:val="16"/>
                <w:kern w:val="0"/>
                <w:rFonts w:ascii="宋体" w:hint="eastAsia"/>
              </w:r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1</w:t>
            </w:r>
            <w:r>
              <w:rPr>
                <w:sz w:val="16"/>
                <w:szCs w:val="16"/>
                <w:kern w:val="0"/>
                <w:rFonts w:ascii="宋体" w:hAnsi="宋体" w:eastAsia="宋体" w:hint="eastAsia"/>
              </w:rPr>
            </w:r>
          </w:p>
        </w:tc>
        <w:tc>
          <w:tcPr>
            <w:tcW w:w="106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1900001323</w:t>
            </w:r>
            <w:r>
              <w:rPr>
                <w:sz w:val="16"/>
                <w:szCs w:val="16"/>
                <w:kern w:val="0"/>
                <w:rFonts w:ascii="宋体" w:hAnsi="宋体" w:eastAsia="宋体" w:hint="eastAsia"/>
              </w:rPr>
            </w:r>
          </w:p>
        </w:tc>
        <w:tc>
          <w:tcPr>
            <w:tcW w:w="2537"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思想道德与法治</w:t>
            </w:r>
            <w:r>
              <w:rPr>
                <w:sz w:val="16"/>
                <w:szCs w:val="16"/>
                <w:kern w:val="0"/>
                <w:rFonts w:ascii="宋体" w:hAns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8"/>
                <w:szCs w:val="18"/>
                <w:kern w:val="0"/>
                <w:rFonts w:ascii="宋体" w:hAnsi="宋体" w:eastAsia="宋体" w:hint="eastAsia"/>
              </w:rPr>
            </w:pPr>
            <w:r>
              <w:rPr>
                <w:color w:val="000000"/>
                <w:sz w:val="18"/>
                <w:szCs w:val="18"/>
                <w:kern w:val="0"/>
                <w:rFonts w:ascii="宋体" w:hAnsi="宋体" w:eastAsia="宋体" w:hint="eastAsia"/>
              </w:rPr>
              <w:t xml:space="preserve">A</w:t>
            </w:r>
            <w:r>
              <w:rPr>
                <w:color w:val="000000"/>
                <w:sz w:val="18"/>
                <w:szCs w:val="18"/>
                <w:kern w:val="0"/>
                <w:rFonts w:ascii="宋体" w:hAns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start"/>
              <w:widowControl/>
              <w:rPr>
                <w:color w:val="000000"/>
                <w:sz w:val="22"/>
                <w:szCs w:val="22"/>
                <w:kern w:val="0"/>
                <w:rFonts w:ascii="宋体" w:hAnsi="宋体" w:eastAsia="宋体" w:hint="eastAsia"/>
              </w:rPr>
            </w:pPr>
            <w:r>
              <w:rPr>
                <w:color w:val="000000"/>
                <w:sz w:val="22"/>
                <w:szCs w:val="22"/>
                <w:kern w:val="0"/>
                <w:rFonts w:ascii="宋体" w:hAnsi="宋体" w:eastAsia="宋体" w:hint="eastAsia"/>
              </w:rPr>
              <w:t xml:space="preserve">　</w:t>
            </w:r>
            <w:r>
              <w:rPr>
                <w:color w:val="000000"/>
                <w:sz w:val="22"/>
                <w:szCs w:val="22"/>
                <w:kern w:val="0"/>
                <w:rFonts w:ascii="宋体" w:hAns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3</w:t>
            </w:r>
            <w:r>
              <w:rPr>
                <w:color w:val="000000"/>
                <w:sz w:val="16"/>
                <w:szCs w:val="16"/>
                <w:kern w:val="0"/>
                <w:rFonts w:ascii="宋体" w:hAns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54</w:t>
            </w:r>
            <w:r>
              <w:rPr>
                <w:color w:val="000000"/>
                <w:sz w:val="16"/>
                <w:szCs w:val="16"/>
                <w:kern w:val="0"/>
                <w:rFonts w:ascii="宋体" w:hAns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46</w:t>
            </w:r>
            <w:r>
              <w:rPr>
                <w:color w:val="000000"/>
                <w:sz w:val="16"/>
                <w:szCs w:val="16"/>
                <w:kern w:val="0"/>
                <w:rFonts w:ascii="宋体" w:hAns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8</w:t>
            </w:r>
            <w:r>
              <w:rPr>
                <w:color w:val="000000"/>
                <w:sz w:val="16"/>
                <w:szCs w:val="16"/>
                <w:kern w:val="0"/>
                <w:rFonts w:ascii="宋体" w:hAns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1</w:t>
            </w: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3 </w:t>
            </w:r>
            <w:r>
              <w:rPr>
                <w:color w:val="000000"/>
                <w:sz w:val="16"/>
                <w:szCs w:val="16"/>
                <w:kern w:val="0"/>
                <w:rFonts w:ascii="宋体" w:hAnsi="宋体" w:eastAsia="宋体" w:hint="eastAsia"/>
              </w:rPr>
            </w:r>
          </w:p>
        </w:tc>
        <w:tc>
          <w:tcPr>
            <w:tcW w:w="85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3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1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48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　</w:t>
            </w:r>
            <w:r>
              <w:rPr>
                <w:sz w:val="16"/>
                <w:szCs w:val="16"/>
                <w:kern w:val="0"/>
                <w:rFonts w:ascii="宋体" w:hAns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考查</w:t>
            </w:r>
            <w:r>
              <w:rPr>
                <w:sz w:val="16"/>
                <w:szCs w:val="16"/>
                <w:kern w:val="0"/>
                <w:rFonts w:ascii="宋体" w:hAns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lang w:val="en-US" w:eastAsia="zh-CN"/>
                <w:szCs w:val="16"/>
                <w:kern w:val="0"/>
                <w:rFonts w:ascii="宋体" w:hAnsi="宋体" w:hint="eastAsia"/>
              </w:rPr>
            </w:pPr>
            <w:r>
              <w:rPr>
                <w:sz w:val="16"/>
                <w:lang w:val="en-US" w:eastAsia="zh-CN"/>
                <w:szCs w:val="16"/>
                <w:kern w:val="0"/>
                <w:rFonts w:ascii="宋体" w:hAnsi="宋体" w:hint="eastAsia"/>
              </w:rPr>
              <w:t xml:space="preserve">马院</w:t>
            </w:r>
            <w:r>
              <w:rPr>
                <w:sz w:val="16"/>
                <w:lang w:eastAsia="zh-CN"/>
                <w:szCs w:val="16"/>
                <w:kern w:val="0"/>
                <w:rFonts w:ascii="宋体" w:hAns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start"/>
              <w:widowControl/>
              <w:rPr>
                <w:sz w:val="16"/>
                <w:szCs w:val="16"/>
                <w:kern w:val="0"/>
                <w:rFonts w:ascii="宋体" w:hAnsi="宋体" w:eastAsia="宋体" w:hint="eastAsia"/>
              </w:rPr>
            </w:pPr>
            <w:r>
              <w:rPr>
                <w:sz w:val="16"/>
                <w:szCs w:val="16"/>
                <w:kern w:val="0"/>
                <w:rFonts w:ascii="宋体" w:hAnsi="宋体" w:eastAsia="宋体" w:hint="eastAsia"/>
              </w:rPr>
              <w:t xml:space="preserve">　</w:t>
            </w:r>
            <w:r>
              <w:rPr>
                <w:sz w:val="16"/>
                <w:szCs w:val="16"/>
                <w:kern w:val="0"/>
                <w:rFonts w:ascii="宋体" w:hAns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2</w:t>
            </w:r>
            <w:r>
              <w:rPr>
                <w:sz w:val="16"/>
                <w:szCs w:val="16"/>
                <w:kern w:val="0"/>
                <w:rFonts w:ascii="宋体" w:hAnsi="宋体" w:eastAsia="宋体" w:hint="eastAsia"/>
              </w:rPr>
            </w:r>
          </w:p>
        </w:tc>
        <w:tc>
          <w:tcPr>
            <w:tcW w:w="106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1900001324</w:t>
            </w:r>
            <w:r>
              <w:rPr>
                <w:sz w:val="16"/>
                <w:szCs w:val="16"/>
                <w:kern w:val="0"/>
                <w:rFonts w:ascii="宋体" w:hAnsi="宋体" w:eastAsia="宋体" w:hint="eastAsia"/>
              </w:rPr>
            </w:r>
          </w:p>
        </w:tc>
        <w:tc>
          <w:tcPr>
            <w:tcW w:w="2537"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毛泽东思想和中国特色社会主义理论</w:t>
            </w:r>
            <w:r>
              <w:rPr>
                <w:sz w:val="15"/>
                <w:szCs w:val="15"/>
                <w:kern w:val="0"/>
                <w:rFonts w:ascii="宋体" w:hAnsi="宋体" w:eastAsia="宋体" w:hint="eastAsia"/>
              </w:rPr>
              <w:t xml:space="preserve">体系概论</w:t>
            </w:r>
            <w:r>
              <w:rPr>
                <w:sz w:val="16"/>
                <w:szCs w:val="16"/>
                <w:kern w:val="0"/>
                <w:rFonts w:ascii="宋体" w:hAns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8"/>
                <w:szCs w:val="18"/>
                <w:kern w:val="0"/>
                <w:rFonts w:ascii="宋体" w:hAnsi="宋体" w:eastAsia="宋体" w:hint="eastAsia"/>
              </w:rPr>
            </w:pPr>
            <w:r>
              <w:rPr>
                <w:color w:val="000000"/>
                <w:sz w:val="18"/>
                <w:szCs w:val="18"/>
                <w:kern w:val="0"/>
                <w:rFonts w:ascii="宋体" w:hAnsi="宋体" w:eastAsia="宋体" w:hint="eastAsia"/>
              </w:rPr>
              <w:t xml:space="preserve">A</w:t>
            </w:r>
            <w:r>
              <w:rPr>
                <w:color w:val="000000"/>
                <w:sz w:val="18"/>
                <w:szCs w:val="18"/>
                <w:kern w:val="0"/>
                <w:rFonts w:ascii="宋体" w:hAns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start"/>
              <w:widowControl/>
              <w:rPr>
                <w:color w:val="000000"/>
                <w:sz w:val="22"/>
                <w:szCs w:val="22"/>
                <w:kern w:val="0"/>
                <w:rFonts w:ascii="宋体" w:hAnsi="宋体" w:eastAsia="宋体" w:hint="eastAsia"/>
              </w:rPr>
            </w:pPr>
            <w:r>
              <w:rPr>
                <w:color w:val="000000"/>
                <w:sz w:val="22"/>
                <w:szCs w:val="22"/>
                <w:kern w:val="0"/>
                <w:rFonts w:ascii="宋体" w:hAnsi="宋体" w:eastAsia="宋体" w:hint="eastAsia"/>
              </w:rPr>
              <w:t xml:space="preserve">　</w:t>
            </w:r>
            <w:r>
              <w:rPr>
                <w:color w:val="000000"/>
                <w:sz w:val="22"/>
                <w:szCs w:val="22"/>
                <w:kern w:val="0"/>
                <w:rFonts w:ascii="宋体" w:hAns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4</w:t>
            </w:r>
            <w:r>
              <w:rPr>
                <w:color w:val="000000"/>
                <w:sz w:val="16"/>
                <w:szCs w:val="16"/>
                <w:kern w:val="0"/>
                <w:rFonts w:ascii="宋体" w:hAns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72</w:t>
            </w:r>
            <w:r>
              <w:rPr>
                <w:color w:val="000000"/>
                <w:sz w:val="16"/>
                <w:szCs w:val="16"/>
                <w:kern w:val="0"/>
                <w:rFonts w:ascii="宋体" w:hAns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64</w:t>
            </w:r>
            <w:r>
              <w:rPr>
                <w:color w:val="000000"/>
                <w:sz w:val="16"/>
                <w:szCs w:val="16"/>
                <w:kern w:val="0"/>
                <w:rFonts w:ascii="宋体" w:hAns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8</w:t>
            </w:r>
            <w:r>
              <w:rPr>
                <w:color w:val="000000"/>
                <w:sz w:val="16"/>
                <w:szCs w:val="16"/>
                <w:kern w:val="0"/>
                <w:rFonts w:ascii="宋体" w:hAns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w:t>
            </w: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85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4 </w:t>
            </w: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3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1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48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　</w:t>
            </w:r>
            <w:r>
              <w:rPr>
                <w:sz w:val="16"/>
                <w:szCs w:val="16"/>
                <w:kern w:val="0"/>
                <w:rFonts w:ascii="宋体" w:hAns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考试</w:t>
            </w:r>
            <w:r>
              <w:rPr>
                <w:sz w:val="16"/>
                <w:szCs w:val="16"/>
                <w:kern w:val="0"/>
                <w:rFonts w:ascii="宋体" w:hAns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lang w:val="en-US" w:eastAsia="zh-CN"/>
                <w:szCs w:val="16"/>
                <w:kern w:val="0"/>
                <w:rFonts w:ascii="宋体" w:hAnsi="宋体" w:hint="eastAsia"/>
              </w:rPr>
            </w:pPr>
            <w:r>
              <w:rPr>
                <w:sz w:val="16"/>
                <w:lang w:val="en-US" w:eastAsia="zh-CN"/>
                <w:szCs w:val="16"/>
                <w:kern w:val="0"/>
                <w:rFonts w:ascii="宋体" w:hAnsi="宋体" w:hint="eastAsia"/>
              </w:rPr>
              <w:t xml:space="preserve">马院</w:t>
            </w:r>
            <w:r>
              <w:rPr>
                <w:sz w:val="16"/>
                <w:szCs w:val="16"/>
                <w:kern w:val="0"/>
                <w:rFonts w:ascii="宋体" w:hAns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start"/>
              <w:widowControl/>
              <w:rPr>
                <w:sz w:val="16"/>
                <w:szCs w:val="16"/>
                <w:kern w:val="0"/>
                <w:rFonts w:ascii="宋体" w:hAnsi="宋体" w:eastAsia="宋体" w:hint="eastAsia"/>
              </w:rPr>
            </w:pPr>
            <w:r>
              <w:rPr>
                <w:sz w:val="16"/>
                <w:szCs w:val="16"/>
                <w:kern w:val="0"/>
                <w:rFonts w:ascii="宋体" w:hAnsi="宋体" w:eastAsia="宋体" w:hint="eastAsia"/>
              </w:rPr>
              <w:t xml:space="preserve">　</w:t>
            </w:r>
            <w:r>
              <w:rPr>
                <w:sz w:val="16"/>
                <w:szCs w:val="16"/>
                <w:kern w:val="0"/>
                <w:rFonts w:ascii="宋体" w:hAns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3</w:t>
            </w:r>
            <w:r>
              <w:rPr>
                <w:sz w:val="16"/>
                <w:szCs w:val="16"/>
                <w:kern w:val="0"/>
                <w:rFonts w:ascii="宋体" w:hAnsi="宋体" w:eastAsia="宋体" w:hint="eastAsia"/>
              </w:rPr>
            </w:r>
          </w:p>
        </w:tc>
        <w:tc>
          <w:tcPr>
            <w:tcW w:w="106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1900001303</w:t>
            </w:r>
            <w:r>
              <w:rPr>
                <w:sz w:val="16"/>
                <w:szCs w:val="16"/>
                <w:kern w:val="0"/>
                <w:rFonts w:ascii="宋体" w:hAnsi="宋体" w:eastAsia="宋体" w:hint="eastAsia"/>
              </w:rPr>
            </w:r>
          </w:p>
        </w:tc>
        <w:tc>
          <w:tcPr>
            <w:tcW w:w="2537"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形势与政策</w:t>
            </w:r>
            <w:r>
              <w:rPr>
                <w:sz w:val="16"/>
                <w:szCs w:val="16"/>
                <w:kern w:val="0"/>
                <w:rFonts w:ascii="宋体" w:hAns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8"/>
                <w:szCs w:val="18"/>
                <w:kern w:val="0"/>
                <w:rFonts w:ascii="宋体" w:hAnsi="宋体" w:eastAsia="宋体" w:hint="eastAsia"/>
              </w:rPr>
            </w:pPr>
            <w:r>
              <w:rPr>
                <w:color w:val="000000"/>
                <w:sz w:val="18"/>
                <w:szCs w:val="18"/>
                <w:kern w:val="0"/>
                <w:rFonts w:ascii="宋体" w:hAnsi="宋体" w:eastAsia="宋体" w:hint="eastAsia"/>
              </w:rPr>
              <w:t xml:space="preserve">A</w:t>
            </w:r>
            <w:r>
              <w:rPr>
                <w:color w:val="000000"/>
                <w:sz w:val="18"/>
                <w:szCs w:val="18"/>
                <w:kern w:val="0"/>
                <w:rFonts w:ascii="宋体" w:hAns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start"/>
              <w:widowControl/>
              <w:rPr>
                <w:color w:val="000000"/>
                <w:sz w:val="22"/>
                <w:szCs w:val="22"/>
                <w:kern w:val="0"/>
                <w:rFonts w:ascii="宋体" w:hAnsi="宋体" w:eastAsia="宋体" w:hint="eastAsia"/>
              </w:rPr>
            </w:pPr>
            <w:r>
              <w:rPr>
                <w:color w:val="000000"/>
                <w:sz w:val="22"/>
                <w:szCs w:val="22"/>
                <w:kern w:val="0"/>
                <w:rFonts w:ascii="宋体" w:hAnsi="宋体" w:eastAsia="宋体" w:hint="eastAsia"/>
              </w:rPr>
              <w:t xml:space="preserve">　</w:t>
            </w:r>
            <w:r>
              <w:rPr>
                <w:color w:val="000000"/>
                <w:sz w:val="22"/>
                <w:szCs w:val="22"/>
                <w:kern w:val="0"/>
                <w:rFonts w:ascii="宋体" w:hAns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1</w:t>
            </w:r>
            <w:r>
              <w:rPr>
                <w:color w:val="000000"/>
                <w:sz w:val="16"/>
                <w:szCs w:val="16"/>
                <w:kern w:val="0"/>
                <w:rFonts w:ascii="宋体" w:hAns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40</w:t>
            </w:r>
            <w:r>
              <w:rPr>
                <w:color w:val="000000"/>
                <w:sz w:val="16"/>
                <w:szCs w:val="16"/>
                <w:kern w:val="0"/>
                <w:rFonts w:ascii="宋体" w:hAns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40</w:t>
            </w:r>
            <w:r>
              <w:rPr>
                <w:color w:val="000000"/>
                <w:sz w:val="16"/>
                <w:szCs w:val="16"/>
                <w:kern w:val="0"/>
                <w:rFonts w:ascii="宋体" w:hAns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0</w:t>
            </w:r>
            <w:r>
              <w:rPr>
                <w:color w:val="000000"/>
                <w:sz w:val="16"/>
                <w:szCs w:val="16"/>
                <w:kern w:val="0"/>
                <w:rFonts w:ascii="宋体" w:hAns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1-5</w:t>
            </w: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2/4W</w:t>
            </w:r>
            <w:r>
              <w:rPr>
                <w:color w:val="000000"/>
                <w:sz w:val="16"/>
                <w:szCs w:val="16"/>
                <w:kern w:val="0"/>
                <w:rFonts w:ascii="宋体" w:hAnsi="宋体" w:eastAsia="宋体" w:hint="eastAsia"/>
              </w:rPr>
            </w:r>
          </w:p>
        </w:tc>
        <w:tc>
          <w:tcPr>
            <w:tcW w:w="85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2/4W</w:t>
            </w: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2/4W</w:t>
            </w:r>
            <w:r>
              <w:rPr>
                <w:color w:val="000000"/>
                <w:sz w:val="16"/>
                <w:szCs w:val="16"/>
                <w:kern w:val="0"/>
                <w:rFonts w:ascii="宋体" w:hAnsi="宋体" w:eastAsia="宋体" w:hint="eastAsia"/>
              </w:rPr>
            </w:r>
          </w:p>
        </w:tc>
        <w:tc>
          <w:tcPr>
            <w:tcW w:w="53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2/4W</w:t>
            </w:r>
            <w:r>
              <w:rPr>
                <w:color w:val="000000"/>
                <w:sz w:val="16"/>
                <w:szCs w:val="16"/>
                <w:kern w:val="0"/>
                <w:rFonts w:ascii="宋体" w:hAnsi="宋体" w:eastAsia="宋体" w:hint="eastAsia"/>
              </w:rPr>
            </w:r>
          </w:p>
        </w:tc>
        <w:tc>
          <w:tcPr>
            <w:tcW w:w="51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2/4W</w:t>
            </w:r>
            <w:r>
              <w:rPr>
                <w:color w:val="000000"/>
                <w:sz w:val="16"/>
                <w:szCs w:val="16"/>
                <w:kern w:val="0"/>
                <w:rFonts w:ascii="宋体" w:hAnsi="宋体" w:eastAsia="宋体" w:hint="eastAsia"/>
              </w:rPr>
            </w:r>
          </w:p>
        </w:tc>
        <w:tc>
          <w:tcPr>
            <w:tcW w:w="48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　</w:t>
            </w:r>
            <w:r>
              <w:rPr>
                <w:sz w:val="16"/>
                <w:szCs w:val="16"/>
                <w:kern w:val="0"/>
                <w:rFonts w:ascii="宋体" w:hAns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考查</w:t>
            </w:r>
            <w:r>
              <w:rPr>
                <w:sz w:val="16"/>
                <w:szCs w:val="16"/>
                <w:kern w:val="0"/>
                <w:rFonts w:ascii="宋体" w:hAns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lang w:val="en-US" w:eastAsia="zh-CN"/>
                <w:szCs w:val="16"/>
                <w:kern w:val="0"/>
                <w:rFonts w:ascii="宋体" w:hAnsi="宋体" w:hint="eastAsia"/>
              </w:rPr>
            </w:pPr>
            <w:r>
              <w:rPr>
                <w:sz w:val="16"/>
                <w:lang w:val="en-US" w:eastAsia="zh-CN"/>
                <w:szCs w:val="16"/>
                <w:kern w:val="0"/>
                <w:rFonts w:ascii="宋体" w:hAnsi="宋体" w:hint="eastAsia"/>
              </w:rPr>
              <w:t xml:space="preserve">马院</w:t>
            </w:r>
            <w:r>
              <w:rPr>
                <w:sz w:val="16"/>
                <w:szCs w:val="16"/>
                <w:kern w:val="0"/>
                <w:rFonts w:ascii="宋体" w:hAns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start"/>
              <w:widowControl/>
              <w:rPr>
                <w:sz w:val="16"/>
                <w:szCs w:val="16"/>
                <w:kern w:val="0"/>
                <w:rFonts w:ascii="宋体" w:hAnsi="宋体" w:eastAsia="宋体" w:hint="eastAsia"/>
              </w:rPr>
            </w:pPr>
            <w:r>
              <w:rPr>
                <w:sz w:val="16"/>
                <w:szCs w:val="16"/>
                <w:kern w:val="0"/>
                <w:rFonts w:ascii="宋体" w:hAnsi="宋体" w:eastAsia="宋体" w:hint="eastAsia"/>
              </w:rPr>
              <w:t xml:space="preserve">不计入周学时平均值</w:t>
            </w:r>
            <w:r>
              <w:rPr>
                <w:sz w:val="16"/>
                <w:szCs w:val="16"/>
                <w:kern w:val="0"/>
                <w:rFonts w:ascii="宋体" w:hAns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4</w:t>
            </w:r>
            <w:r>
              <w:rPr>
                <w:sz w:val="16"/>
                <w:szCs w:val="16"/>
                <w:kern w:val="0"/>
                <w:rFonts w:ascii="宋体" w:hAnsi="宋体" w:eastAsia="宋体" w:hint="eastAsia"/>
              </w:rPr>
            </w:r>
          </w:p>
        </w:tc>
        <w:tc>
          <w:tcPr>
            <w:tcW w:w="106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1900001304</w:t>
            </w:r>
            <w:r>
              <w:rPr>
                <w:sz w:val="16"/>
                <w:szCs w:val="16"/>
                <w:kern w:val="0"/>
                <w:rFonts w:ascii="宋体" w:hAnsi="宋体" w:eastAsia="宋体" w:hint="eastAsia"/>
              </w:rPr>
            </w:r>
          </w:p>
        </w:tc>
        <w:tc>
          <w:tcPr>
            <w:tcW w:w="2537"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职业规划与就业指导</w:t>
            </w:r>
            <w:r>
              <w:rPr>
                <w:sz w:val="16"/>
                <w:szCs w:val="16"/>
                <w:kern w:val="0"/>
                <w:rFonts w:ascii="宋体" w:hAns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8"/>
                <w:szCs w:val="18"/>
                <w:kern w:val="0"/>
                <w:rFonts w:ascii="宋体" w:hAnsi="宋体" w:eastAsia="宋体" w:hint="eastAsia"/>
              </w:rPr>
            </w:pPr>
            <w:r>
              <w:rPr>
                <w:color w:val="000000"/>
                <w:sz w:val="18"/>
                <w:szCs w:val="18"/>
                <w:kern w:val="0"/>
                <w:rFonts w:ascii="宋体" w:hAnsi="宋体" w:eastAsia="宋体" w:hint="eastAsia"/>
              </w:rPr>
              <w:t xml:space="preserve">B</w:t>
            </w:r>
            <w:r>
              <w:rPr>
                <w:color w:val="000000"/>
                <w:sz w:val="18"/>
                <w:szCs w:val="18"/>
                <w:kern w:val="0"/>
                <w:rFonts w:ascii="宋体" w:hAns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是</w:t>
            </w:r>
            <w:r>
              <w:rPr>
                <w:sz w:val="16"/>
                <w:szCs w:val="16"/>
                <w:kern w:val="0"/>
                <w:rFonts w:ascii="宋体" w:hAns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1</w:t>
            </w:r>
            <w:r>
              <w:rPr>
                <w:color w:val="000000"/>
                <w:sz w:val="16"/>
                <w:szCs w:val="16"/>
                <w:kern w:val="0"/>
                <w:rFonts w:ascii="宋体" w:hAns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18</w:t>
            </w:r>
            <w:r>
              <w:rPr>
                <w:color w:val="000000"/>
                <w:sz w:val="16"/>
                <w:szCs w:val="16"/>
                <w:kern w:val="0"/>
                <w:rFonts w:ascii="宋体" w:hAns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9</w:t>
            </w:r>
            <w:r>
              <w:rPr>
                <w:color w:val="000000"/>
                <w:sz w:val="16"/>
                <w:szCs w:val="16"/>
                <w:kern w:val="0"/>
                <w:rFonts w:ascii="宋体" w:hAns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9</w:t>
            </w:r>
            <w:r>
              <w:rPr>
                <w:color w:val="000000"/>
                <w:sz w:val="16"/>
                <w:szCs w:val="16"/>
                <w:kern w:val="0"/>
                <w:rFonts w:ascii="宋体" w:hAns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w:t>
            </w: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85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2/1-9W</w:t>
            </w: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3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1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48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　</w:t>
            </w:r>
            <w:r>
              <w:rPr>
                <w:sz w:val="16"/>
                <w:szCs w:val="16"/>
                <w:kern w:val="0"/>
                <w:rFonts w:ascii="宋体" w:hAns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考查</w:t>
            </w:r>
            <w:r>
              <w:rPr>
                <w:sz w:val="16"/>
                <w:szCs w:val="16"/>
                <w:kern w:val="0"/>
                <w:rFonts w:ascii="宋体" w:hAns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招就处</w:t>
            </w:r>
            <w:r>
              <w:rPr>
                <w:sz w:val="16"/>
                <w:szCs w:val="16"/>
                <w:kern w:val="0"/>
                <w:rFonts w:ascii="宋体" w:hAns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start"/>
              <w:widowControl/>
              <w:rPr>
                <w:sz w:val="16"/>
                <w:szCs w:val="16"/>
                <w:kern w:val="0"/>
                <w:rFonts w:ascii="宋体" w:hAnsi="宋体" w:eastAsia="宋体" w:hint="eastAsia"/>
              </w:rPr>
            </w:pPr>
            <w:r>
              <w:rPr>
                <w:sz w:val="16"/>
                <w:szCs w:val="16"/>
                <w:kern w:val="0"/>
                <w:rFonts w:ascii="宋体" w:hAnsi="宋体" w:eastAsia="宋体" w:hint="eastAsia"/>
              </w:rPr>
              <w:t xml:space="preserve">周学时平均值1</w:t>
            </w:r>
            <w:r>
              <w:rPr>
                <w:sz w:val="16"/>
                <w:szCs w:val="16"/>
                <w:kern w:val="0"/>
                <w:rFonts w:ascii="宋体" w:hAns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5</w:t>
            </w:r>
            <w:r>
              <w:rPr>
                <w:sz w:val="16"/>
                <w:szCs w:val="16"/>
                <w:kern w:val="0"/>
                <w:rFonts w:ascii="宋体" w:hAnsi="宋体" w:eastAsia="宋体" w:hint="eastAsia"/>
              </w:rPr>
            </w:r>
          </w:p>
        </w:tc>
        <w:tc>
          <w:tcPr>
            <w:tcW w:w="106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1900001305</w:t>
            </w:r>
            <w:r>
              <w:rPr>
                <w:sz w:val="16"/>
                <w:szCs w:val="16"/>
                <w:kern w:val="0"/>
                <w:rFonts w:ascii="宋体" w:hAnsi="宋体" w:eastAsia="宋体" w:hint="eastAsia"/>
              </w:rPr>
            </w:r>
          </w:p>
        </w:tc>
        <w:tc>
          <w:tcPr>
            <w:tcW w:w="2537"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创新创业基础（理论）</w:t>
            </w:r>
            <w:r>
              <w:rPr>
                <w:sz w:val="16"/>
                <w:szCs w:val="16"/>
                <w:kern w:val="0"/>
                <w:rFonts w:ascii="宋体" w:hAns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8"/>
                <w:szCs w:val="18"/>
                <w:kern w:val="0"/>
                <w:rFonts w:ascii="宋体" w:hAnsi="宋体" w:eastAsia="宋体" w:hint="eastAsia"/>
              </w:rPr>
            </w:pPr>
            <w:r>
              <w:rPr>
                <w:color w:val="000000"/>
                <w:sz w:val="18"/>
                <w:szCs w:val="18"/>
                <w:kern w:val="0"/>
                <w:rFonts w:ascii="宋体" w:hAnsi="宋体" w:eastAsia="宋体" w:hint="eastAsia"/>
              </w:rPr>
              <w:t xml:space="preserve">A</w:t>
            </w:r>
            <w:r>
              <w:rPr>
                <w:color w:val="000000"/>
                <w:sz w:val="18"/>
                <w:szCs w:val="18"/>
                <w:kern w:val="0"/>
                <w:rFonts w:ascii="宋体" w:hAns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　</w:t>
            </w:r>
            <w:r>
              <w:rPr>
                <w:sz w:val="16"/>
                <w:szCs w:val="16"/>
                <w:kern w:val="0"/>
                <w:rFonts w:ascii="宋体" w:hAns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1</w:t>
            </w:r>
            <w:r>
              <w:rPr>
                <w:color w:val="000000"/>
                <w:sz w:val="16"/>
                <w:szCs w:val="16"/>
                <w:kern w:val="0"/>
                <w:rFonts w:ascii="宋体" w:hAns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18</w:t>
            </w:r>
            <w:r>
              <w:rPr>
                <w:color w:val="000000"/>
                <w:sz w:val="16"/>
                <w:szCs w:val="16"/>
                <w:kern w:val="0"/>
                <w:rFonts w:ascii="宋体" w:hAns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18</w:t>
            </w:r>
            <w:r>
              <w:rPr>
                <w:color w:val="000000"/>
                <w:sz w:val="16"/>
                <w:szCs w:val="16"/>
                <w:kern w:val="0"/>
                <w:rFonts w:ascii="宋体" w:hAns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0</w:t>
            </w:r>
            <w:r>
              <w:rPr>
                <w:color w:val="000000"/>
                <w:sz w:val="16"/>
                <w:szCs w:val="16"/>
                <w:kern w:val="0"/>
                <w:rFonts w:ascii="宋体" w:hAns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w:t>
            </w: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85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2/10-18W</w:t>
            </w: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3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1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48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　</w:t>
            </w:r>
            <w:r>
              <w:rPr>
                <w:sz w:val="16"/>
                <w:szCs w:val="16"/>
                <w:kern w:val="0"/>
                <w:rFonts w:ascii="宋体" w:hAns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考查</w:t>
            </w:r>
            <w:r>
              <w:rPr>
                <w:sz w:val="16"/>
                <w:szCs w:val="16"/>
                <w:kern w:val="0"/>
                <w:rFonts w:ascii="宋体" w:hAns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创新创业</w:t>
            </w:r>
            <w:r>
              <w:rPr>
                <w:sz w:val="16"/>
                <w:szCs w:val="16"/>
                <w:kern w:val="0"/>
                <w:rFonts w:ascii="宋体" w:hAns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start"/>
              <w:widowControl/>
              <w:rPr>
                <w:sz w:val="16"/>
                <w:szCs w:val="16"/>
                <w:kern w:val="0"/>
                <w:rFonts w:ascii="宋体" w:hAnsi="宋体" w:eastAsia="宋体" w:hint="eastAsia"/>
              </w:rPr>
            </w:pPr>
            <w:r>
              <w:rPr>
                <w:sz w:val="16"/>
                <w:szCs w:val="16"/>
                <w:kern w:val="0"/>
                <w:rFonts w:ascii="宋体" w:hAnsi="宋体" w:eastAsia="宋体" w:hint="eastAsia"/>
              </w:rPr>
              <w:t xml:space="preserve">周学时平均值1</w:t>
            </w:r>
            <w:r>
              <w:rPr>
                <w:sz w:val="16"/>
                <w:szCs w:val="16"/>
                <w:kern w:val="0"/>
                <w:rFonts w:ascii="宋体" w:hAns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6</w:t>
            </w:r>
            <w:r>
              <w:rPr>
                <w:sz w:val="16"/>
                <w:szCs w:val="16"/>
                <w:kern w:val="0"/>
                <w:rFonts w:ascii="宋体" w:hAnsi="宋体" w:eastAsia="宋体" w:hint="eastAsia"/>
              </w:rPr>
            </w:r>
          </w:p>
        </w:tc>
        <w:tc>
          <w:tcPr>
            <w:tcW w:w="106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1900001306</w:t>
            </w:r>
            <w:r>
              <w:rPr>
                <w:sz w:val="16"/>
                <w:szCs w:val="16"/>
                <w:kern w:val="0"/>
                <w:rFonts w:ascii="宋体" w:hAnsi="宋体" w:eastAsia="宋体" w:hint="eastAsia"/>
              </w:rPr>
            </w:r>
          </w:p>
        </w:tc>
        <w:tc>
          <w:tcPr>
            <w:tcW w:w="2537"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体育I</w:t>
            </w:r>
            <w:r>
              <w:rPr>
                <w:sz w:val="16"/>
                <w:szCs w:val="16"/>
                <w:kern w:val="0"/>
                <w:rFonts w:ascii="宋体" w:hAns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8"/>
                <w:szCs w:val="18"/>
                <w:kern w:val="0"/>
                <w:rFonts w:ascii="宋体" w:hAnsi="宋体" w:eastAsia="宋体" w:hint="eastAsia"/>
              </w:rPr>
            </w:pPr>
            <w:r>
              <w:rPr>
                <w:color w:val="000000"/>
                <w:sz w:val="18"/>
                <w:szCs w:val="18"/>
                <w:kern w:val="0"/>
                <w:rFonts w:ascii="宋体" w:hAnsi="宋体" w:eastAsia="宋体" w:hint="eastAsia"/>
              </w:rPr>
              <w:t xml:space="preserve">C</w:t>
            </w:r>
            <w:r>
              <w:rPr>
                <w:color w:val="000000"/>
                <w:sz w:val="18"/>
                <w:szCs w:val="18"/>
                <w:kern w:val="0"/>
                <w:rFonts w:ascii="宋体" w:hAns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　</w:t>
            </w:r>
            <w:r>
              <w:rPr>
                <w:sz w:val="16"/>
                <w:szCs w:val="16"/>
                <w:kern w:val="0"/>
                <w:rFonts w:ascii="宋体" w:hAns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w:t>
            </w:r>
            <w:r>
              <w:rPr>
                <w:color w:val="000000"/>
                <w:sz w:val="16"/>
                <w:szCs w:val="16"/>
                <w:kern w:val="0"/>
                <w:rFonts w:ascii="宋体" w:hAns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32</w:t>
            </w:r>
            <w:r>
              <w:rPr>
                <w:color w:val="000000"/>
                <w:sz w:val="16"/>
                <w:szCs w:val="16"/>
                <w:kern w:val="0"/>
                <w:rFonts w:ascii="宋体" w:hAns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0</w:t>
            </w:r>
            <w:r>
              <w:rPr>
                <w:color w:val="000000"/>
                <w:sz w:val="16"/>
                <w:szCs w:val="16"/>
                <w:kern w:val="0"/>
                <w:rFonts w:ascii="宋体" w:hAns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32</w:t>
            </w:r>
            <w:r>
              <w:rPr>
                <w:color w:val="000000"/>
                <w:sz w:val="16"/>
                <w:szCs w:val="16"/>
                <w:kern w:val="0"/>
                <w:rFonts w:ascii="宋体" w:hAns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1</w:t>
            </w: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 </w:t>
            </w:r>
            <w:r>
              <w:rPr>
                <w:color w:val="000000"/>
                <w:sz w:val="16"/>
                <w:szCs w:val="16"/>
                <w:kern w:val="0"/>
                <w:rFonts w:ascii="宋体" w:hAnsi="宋体" w:eastAsia="宋体" w:hint="eastAsia"/>
              </w:rPr>
            </w:r>
          </w:p>
        </w:tc>
        <w:tc>
          <w:tcPr>
            <w:tcW w:w="85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3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1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48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　</w:t>
            </w:r>
            <w:r>
              <w:rPr>
                <w:sz w:val="16"/>
                <w:szCs w:val="16"/>
                <w:kern w:val="0"/>
                <w:rFonts w:ascii="宋体" w:hAns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考查</w:t>
            </w:r>
            <w:r>
              <w:rPr>
                <w:sz w:val="16"/>
                <w:szCs w:val="16"/>
                <w:kern w:val="0"/>
                <w:rFonts w:ascii="宋体" w:hAns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体育部</w:t>
            </w:r>
            <w:r>
              <w:rPr>
                <w:sz w:val="16"/>
                <w:szCs w:val="16"/>
                <w:kern w:val="0"/>
                <w:rFonts w:ascii="宋体" w:hAns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start"/>
              <w:widowControl/>
              <w:rPr>
                <w:sz w:val="16"/>
                <w:szCs w:val="16"/>
                <w:kern w:val="0"/>
                <w:rFonts w:ascii="宋体" w:hAnsi="宋体" w:eastAsia="宋体" w:hint="eastAsia"/>
              </w:rPr>
            </w:pPr>
            <w:r>
              <w:rPr>
                <w:sz w:val="16"/>
                <w:szCs w:val="16"/>
                <w:kern w:val="0"/>
                <w:rFonts w:ascii="宋体" w:hAnsi="宋体" w:eastAsia="宋体" w:hint="eastAsia"/>
              </w:rPr>
              <w:t xml:space="preserve">　</w:t>
            </w:r>
            <w:r>
              <w:rPr>
                <w:sz w:val="16"/>
                <w:szCs w:val="16"/>
                <w:kern w:val="0"/>
                <w:rFonts w:ascii="宋体" w:hAns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7</w:t>
            </w:r>
            <w:r>
              <w:rPr>
                <w:sz w:val="16"/>
                <w:szCs w:val="16"/>
                <w:kern w:val="0"/>
                <w:rFonts w:ascii="宋体" w:hAnsi="宋体" w:eastAsia="宋体" w:hint="eastAsia"/>
              </w:rPr>
            </w:r>
          </w:p>
        </w:tc>
        <w:tc>
          <w:tcPr>
            <w:tcW w:w="106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1900001307</w:t>
            </w:r>
            <w:r>
              <w:rPr>
                <w:sz w:val="16"/>
                <w:szCs w:val="16"/>
                <w:kern w:val="0"/>
                <w:rFonts w:ascii="宋体" w:hAnsi="宋体" w:eastAsia="宋体" w:hint="eastAsia"/>
              </w:rPr>
            </w:r>
          </w:p>
        </w:tc>
        <w:tc>
          <w:tcPr>
            <w:tcW w:w="2537"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体育II</w:t>
            </w:r>
            <w:r>
              <w:rPr>
                <w:sz w:val="16"/>
                <w:szCs w:val="16"/>
                <w:kern w:val="0"/>
                <w:rFonts w:ascii="宋体" w:hAns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8"/>
                <w:szCs w:val="18"/>
                <w:kern w:val="0"/>
                <w:rFonts w:ascii="宋体" w:hAnsi="宋体" w:eastAsia="宋体" w:hint="eastAsia"/>
              </w:rPr>
            </w:pPr>
            <w:r>
              <w:rPr>
                <w:color w:val="000000"/>
                <w:sz w:val="18"/>
                <w:szCs w:val="18"/>
                <w:kern w:val="0"/>
                <w:rFonts w:ascii="宋体" w:hAnsi="宋体" w:eastAsia="宋体" w:hint="eastAsia"/>
              </w:rPr>
              <w:t xml:space="preserve">C</w:t>
            </w:r>
            <w:r>
              <w:rPr>
                <w:color w:val="000000"/>
                <w:sz w:val="18"/>
                <w:szCs w:val="18"/>
                <w:kern w:val="0"/>
                <w:rFonts w:ascii="宋体" w:hAns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　</w:t>
            </w:r>
            <w:r>
              <w:rPr>
                <w:sz w:val="16"/>
                <w:szCs w:val="16"/>
                <w:kern w:val="0"/>
                <w:rFonts w:ascii="宋体" w:hAns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w:t>
            </w:r>
            <w:r>
              <w:rPr>
                <w:color w:val="000000"/>
                <w:sz w:val="16"/>
                <w:szCs w:val="16"/>
                <w:kern w:val="0"/>
                <w:rFonts w:ascii="宋体" w:hAns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36</w:t>
            </w:r>
            <w:r>
              <w:rPr>
                <w:color w:val="000000"/>
                <w:sz w:val="16"/>
                <w:szCs w:val="16"/>
                <w:kern w:val="0"/>
                <w:rFonts w:ascii="宋体" w:hAns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0</w:t>
            </w:r>
            <w:r>
              <w:rPr>
                <w:color w:val="000000"/>
                <w:sz w:val="16"/>
                <w:szCs w:val="16"/>
                <w:kern w:val="0"/>
                <w:rFonts w:ascii="宋体" w:hAns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36</w:t>
            </w:r>
            <w:r>
              <w:rPr>
                <w:color w:val="000000"/>
                <w:sz w:val="16"/>
                <w:szCs w:val="16"/>
                <w:kern w:val="0"/>
                <w:rFonts w:ascii="宋体" w:hAns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w:t>
            </w: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85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 </w:t>
            </w: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3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1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48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　</w:t>
            </w:r>
            <w:r>
              <w:rPr>
                <w:sz w:val="16"/>
                <w:szCs w:val="16"/>
                <w:kern w:val="0"/>
                <w:rFonts w:ascii="宋体" w:hAns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考试</w:t>
            </w:r>
            <w:r>
              <w:rPr>
                <w:sz w:val="16"/>
                <w:szCs w:val="16"/>
                <w:kern w:val="0"/>
                <w:rFonts w:ascii="宋体" w:hAns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体育部</w:t>
            </w:r>
            <w:r>
              <w:rPr>
                <w:sz w:val="16"/>
                <w:szCs w:val="16"/>
                <w:kern w:val="0"/>
                <w:rFonts w:ascii="宋体" w:hAns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start"/>
              <w:widowControl/>
              <w:rPr>
                <w:sz w:val="16"/>
                <w:szCs w:val="16"/>
                <w:kern w:val="0"/>
                <w:rFonts w:ascii="宋体" w:hAnsi="宋体" w:eastAsia="宋体" w:hint="eastAsia"/>
              </w:rPr>
            </w:pPr>
            <w:r>
              <w:rPr>
                <w:sz w:val="16"/>
                <w:szCs w:val="16"/>
                <w:kern w:val="0"/>
                <w:rFonts w:ascii="宋体" w:hAnsi="宋体" w:eastAsia="宋体" w:hint="eastAsia"/>
              </w:rPr>
              <w:t xml:space="preserve">　</w:t>
            </w:r>
            <w:r>
              <w:rPr>
                <w:sz w:val="16"/>
                <w:szCs w:val="16"/>
                <w:kern w:val="0"/>
                <w:rFonts w:ascii="宋体" w:hAns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8</w:t>
            </w:r>
            <w:r>
              <w:rPr>
                <w:sz w:val="16"/>
                <w:szCs w:val="16"/>
                <w:kern w:val="0"/>
                <w:rFonts w:ascii="宋体" w:hAnsi="宋体" w:eastAsia="宋体" w:hint="eastAsia"/>
              </w:rPr>
            </w:r>
          </w:p>
        </w:tc>
        <w:tc>
          <w:tcPr>
            <w:tcW w:w="106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1900001308</w:t>
            </w:r>
            <w:r>
              <w:rPr>
                <w:sz w:val="16"/>
                <w:szCs w:val="16"/>
                <w:kern w:val="0"/>
                <w:rFonts w:ascii="宋体" w:hAnsi="宋体" w:eastAsia="宋体" w:hint="eastAsia"/>
              </w:rPr>
            </w:r>
          </w:p>
        </w:tc>
        <w:tc>
          <w:tcPr>
            <w:tcW w:w="2537"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体育选项I</w:t>
            </w:r>
            <w:r>
              <w:rPr>
                <w:sz w:val="16"/>
                <w:szCs w:val="16"/>
                <w:kern w:val="0"/>
                <w:rFonts w:ascii="宋体" w:hAns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8"/>
                <w:szCs w:val="18"/>
                <w:kern w:val="0"/>
                <w:rFonts w:ascii="宋体" w:hAnsi="宋体" w:eastAsia="宋体" w:hint="eastAsia"/>
              </w:rPr>
            </w:pPr>
            <w:r>
              <w:rPr>
                <w:color w:val="000000"/>
                <w:sz w:val="18"/>
                <w:szCs w:val="18"/>
                <w:kern w:val="0"/>
                <w:rFonts w:ascii="宋体" w:hAnsi="宋体" w:eastAsia="宋体" w:hint="eastAsia"/>
              </w:rPr>
              <w:t xml:space="preserve">C</w:t>
            </w:r>
            <w:r>
              <w:rPr>
                <w:color w:val="000000"/>
                <w:sz w:val="18"/>
                <w:szCs w:val="18"/>
                <w:kern w:val="0"/>
                <w:rFonts w:ascii="宋体" w:hAns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　</w:t>
            </w:r>
            <w:r>
              <w:rPr>
                <w:sz w:val="16"/>
                <w:szCs w:val="16"/>
                <w:kern w:val="0"/>
                <w:rFonts w:ascii="宋体" w:hAns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w:t>
            </w:r>
            <w:r>
              <w:rPr>
                <w:color w:val="000000"/>
                <w:sz w:val="16"/>
                <w:szCs w:val="16"/>
                <w:kern w:val="0"/>
                <w:rFonts w:ascii="宋体" w:hAns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36</w:t>
            </w:r>
            <w:r>
              <w:rPr>
                <w:color w:val="000000"/>
                <w:sz w:val="16"/>
                <w:szCs w:val="16"/>
                <w:kern w:val="0"/>
                <w:rFonts w:ascii="宋体" w:hAns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0</w:t>
            </w:r>
            <w:r>
              <w:rPr>
                <w:color w:val="000000"/>
                <w:sz w:val="16"/>
                <w:szCs w:val="16"/>
                <w:kern w:val="0"/>
                <w:rFonts w:ascii="宋体" w:hAns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36</w:t>
            </w:r>
            <w:r>
              <w:rPr>
                <w:color w:val="000000"/>
                <w:sz w:val="16"/>
                <w:szCs w:val="16"/>
                <w:kern w:val="0"/>
                <w:rFonts w:ascii="宋体" w:hAns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3</w:t>
            </w: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85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 </w:t>
            </w:r>
            <w:r>
              <w:rPr>
                <w:color w:val="000000"/>
                <w:sz w:val="16"/>
                <w:szCs w:val="16"/>
                <w:kern w:val="0"/>
                <w:rFonts w:ascii="宋体" w:hAnsi="宋体" w:eastAsia="宋体" w:hint="eastAsia"/>
              </w:rPr>
            </w:r>
          </w:p>
        </w:tc>
        <w:tc>
          <w:tcPr>
            <w:tcW w:w="53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1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48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　</w:t>
            </w:r>
            <w:r>
              <w:rPr>
                <w:sz w:val="16"/>
                <w:szCs w:val="16"/>
                <w:kern w:val="0"/>
                <w:rFonts w:ascii="宋体" w:hAns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考查</w:t>
            </w:r>
            <w:r>
              <w:rPr>
                <w:sz w:val="16"/>
                <w:szCs w:val="16"/>
                <w:kern w:val="0"/>
                <w:rFonts w:ascii="宋体" w:hAns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体育部</w:t>
            </w:r>
            <w:r>
              <w:rPr>
                <w:sz w:val="16"/>
                <w:szCs w:val="16"/>
                <w:kern w:val="0"/>
                <w:rFonts w:ascii="宋体" w:hAns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start"/>
              <w:widowControl/>
              <w:rPr>
                <w:sz w:val="16"/>
                <w:szCs w:val="16"/>
                <w:kern w:val="0"/>
                <w:rFonts w:ascii="宋体" w:hAnsi="宋体" w:eastAsia="宋体" w:hint="eastAsia"/>
              </w:rPr>
            </w:pPr>
            <w:r>
              <w:rPr>
                <w:sz w:val="16"/>
                <w:szCs w:val="16"/>
                <w:kern w:val="0"/>
                <w:rFonts w:ascii="宋体" w:hAnsi="宋体" w:eastAsia="宋体" w:hint="eastAsia"/>
              </w:rPr>
              <w:t xml:space="preserve">　</w:t>
            </w:r>
            <w:r>
              <w:rPr>
                <w:sz w:val="16"/>
                <w:szCs w:val="16"/>
                <w:kern w:val="0"/>
                <w:rFonts w:ascii="宋体" w:hAns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9</w:t>
            </w:r>
            <w:r>
              <w:rPr>
                <w:sz w:val="16"/>
                <w:szCs w:val="16"/>
                <w:kern w:val="0"/>
                <w:rFonts w:ascii="宋体" w:hAnsi="宋体" w:eastAsia="宋体" w:hint="eastAsia"/>
              </w:rPr>
            </w:r>
          </w:p>
        </w:tc>
        <w:tc>
          <w:tcPr>
            <w:tcW w:w="106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1900001309</w:t>
            </w:r>
            <w:r>
              <w:rPr>
                <w:sz w:val="16"/>
                <w:szCs w:val="16"/>
                <w:kern w:val="0"/>
                <w:rFonts w:ascii="宋体" w:hAnsi="宋体" w:eastAsia="宋体" w:hint="eastAsia"/>
              </w:rPr>
            </w:r>
          </w:p>
        </w:tc>
        <w:tc>
          <w:tcPr>
            <w:tcW w:w="2537"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体育选项II</w:t>
            </w:r>
            <w:r>
              <w:rPr>
                <w:sz w:val="16"/>
                <w:szCs w:val="16"/>
                <w:kern w:val="0"/>
                <w:rFonts w:ascii="宋体" w:hAns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8"/>
                <w:szCs w:val="18"/>
                <w:kern w:val="0"/>
                <w:rFonts w:ascii="宋体" w:hAnsi="宋体" w:eastAsia="宋体" w:hint="eastAsia"/>
              </w:rPr>
            </w:pPr>
            <w:r>
              <w:rPr>
                <w:color w:val="000000"/>
                <w:sz w:val="18"/>
                <w:szCs w:val="18"/>
                <w:kern w:val="0"/>
                <w:rFonts w:ascii="宋体" w:hAnsi="宋体" w:eastAsia="宋体" w:hint="eastAsia"/>
              </w:rPr>
              <w:t xml:space="preserve">C</w:t>
            </w:r>
            <w:r>
              <w:rPr>
                <w:color w:val="000000"/>
                <w:sz w:val="18"/>
                <w:szCs w:val="18"/>
                <w:kern w:val="0"/>
                <w:rFonts w:ascii="宋体" w:hAns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　</w:t>
            </w:r>
            <w:r>
              <w:rPr>
                <w:sz w:val="16"/>
                <w:szCs w:val="16"/>
                <w:kern w:val="0"/>
                <w:rFonts w:ascii="宋体" w:hAns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w:t>
            </w:r>
            <w:r>
              <w:rPr>
                <w:color w:val="000000"/>
                <w:sz w:val="16"/>
                <w:szCs w:val="16"/>
                <w:kern w:val="0"/>
                <w:rFonts w:ascii="宋体" w:hAns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36</w:t>
            </w:r>
            <w:r>
              <w:rPr>
                <w:color w:val="000000"/>
                <w:sz w:val="16"/>
                <w:szCs w:val="16"/>
                <w:kern w:val="0"/>
                <w:rFonts w:ascii="宋体" w:hAns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0</w:t>
            </w:r>
            <w:r>
              <w:rPr>
                <w:color w:val="000000"/>
                <w:sz w:val="16"/>
                <w:szCs w:val="16"/>
                <w:kern w:val="0"/>
                <w:rFonts w:ascii="宋体" w:hAns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36</w:t>
            </w:r>
            <w:r>
              <w:rPr>
                <w:color w:val="000000"/>
                <w:sz w:val="16"/>
                <w:szCs w:val="16"/>
                <w:kern w:val="0"/>
                <w:rFonts w:ascii="宋体" w:hAns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4</w:t>
            </w: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85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3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 </w:t>
            </w:r>
            <w:r>
              <w:rPr>
                <w:color w:val="000000"/>
                <w:sz w:val="16"/>
                <w:szCs w:val="16"/>
                <w:kern w:val="0"/>
                <w:rFonts w:ascii="宋体" w:hAnsi="宋体" w:eastAsia="宋体" w:hint="eastAsia"/>
              </w:rPr>
            </w:r>
          </w:p>
        </w:tc>
        <w:tc>
          <w:tcPr>
            <w:tcW w:w="51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48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　</w:t>
            </w:r>
            <w:r>
              <w:rPr>
                <w:sz w:val="16"/>
                <w:szCs w:val="16"/>
                <w:kern w:val="0"/>
                <w:rFonts w:ascii="宋体" w:hAns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考试</w:t>
            </w:r>
            <w:r>
              <w:rPr>
                <w:sz w:val="16"/>
                <w:szCs w:val="16"/>
                <w:kern w:val="0"/>
                <w:rFonts w:ascii="宋体" w:hAns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体育部</w:t>
            </w:r>
            <w:r>
              <w:rPr>
                <w:sz w:val="16"/>
                <w:szCs w:val="16"/>
                <w:kern w:val="0"/>
                <w:rFonts w:ascii="宋体" w:hAns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start"/>
              <w:widowControl/>
              <w:rPr>
                <w:sz w:val="16"/>
                <w:szCs w:val="16"/>
                <w:kern w:val="0"/>
                <w:rFonts w:ascii="宋体" w:hAnsi="宋体" w:eastAsia="宋体" w:hint="eastAsia"/>
              </w:rPr>
            </w:pPr>
            <w:r>
              <w:rPr>
                <w:sz w:val="16"/>
                <w:szCs w:val="16"/>
                <w:kern w:val="0"/>
                <w:rFonts w:ascii="宋体" w:hAnsi="宋体" w:eastAsia="宋体" w:hint="eastAsia"/>
              </w:rPr>
              <w:t xml:space="preserve">　</w:t>
            </w:r>
            <w:r>
              <w:rPr>
                <w:sz w:val="16"/>
                <w:szCs w:val="16"/>
                <w:kern w:val="0"/>
                <w:rFonts w:ascii="宋体" w:hAns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10</w:t>
            </w:r>
            <w:r>
              <w:rPr>
                <w:sz w:val="16"/>
                <w:szCs w:val="16"/>
                <w:kern w:val="0"/>
                <w:rFonts w:ascii="宋体" w:hAnsi="宋体" w:eastAsia="宋体" w:hint="eastAsia"/>
              </w:rPr>
            </w:r>
          </w:p>
        </w:tc>
        <w:tc>
          <w:tcPr>
            <w:tcW w:w="106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1900001325</w:t>
            </w:r>
            <w:r>
              <w:rPr>
                <w:sz w:val="16"/>
                <w:szCs w:val="16"/>
                <w:kern w:val="0"/>
                <w:rFonts w:ascii="宋体" w:hAnsi="宋体" w:eastAsia="宋体" w:hint="eastAsia"/>
              </w:rPr>
            </w:r>
          </w:p>
        </w:tc>
        <w:tc>
          <w:tcPr>
            <w:tcW w:w="2537"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信息技术I</w:t>
            </w:r>
            <w:r>
              <w:rPr>
                <w:sz w:val="16"/>
                <w:szCs w:val="16"/>
                <w:kern w:val="0"/>
                <w:rFonts w:ascii="宋体" w:hAns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8"/>
                <w:szCs w:val="18"/>
                <w:kern w:val="0"/>
                <w:rFonts w:ascii="宋体" w:hAnsi="宋体" w:eastAsia="宋体" w:hint="eastAsia"/>
              </w:rPr>
            </w:pPr>
            <w:r>
              <w:rPr>
                <w:sz w:val="18"/>
                <w:szCs w:val="18"/>
                <w:kern w:val="0"/>
                <w:rFonts w:ascii="宋体" w:hAnsi="宋体" w:eastAsia="宋体" w:hint="eastAsia"/>
              </w:rPr>
              <w:t xml:space="preserve">B</w:t>
            </w:r>
            <w:r>
              <w:rPr>
                <w:sz w:val="18"/>
                <w:szCs w:val="18"/>
                <w:kern w:val="0"/>
                <w:rFonts w:ascii="宋体" w:hAns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是</w:t>
            </w:r>
            <w:r>
              <w:rPr>
                <w:sz w:val="16"/>
                <w:szCs w:val="16"/>
                <w:kern w:val="0"/>
                <w:rFonts w:ascii="宋体" w:hAns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w:t>
            </w:r>
            <w:r>
              <w:rPr>
                <w:color w:val="000000"/>
                <w:sz w:val="16"/>
                <w:szCs w:val="16"/>
                <w:kern w:val="0"/>
                <w:rFonts w:ascii="宋体" w:hAns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32</w:t>
            </w:r>
            <w:r>
              <w:rPr>
                <w:color w:val="000000"/>
                <w:sz w:val="16"/>
                <w:szCs w:val="16"/>
                <w:kern w:val="0"/>
                <w:rFonts w:ascii="宋体" w:hAns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16</w:t>
            </w:r>
            <w:r>
              <w:rPr>
                <w:color w:val="000000"/>
                <w:sz w:val="16"/>
                <w:szCs w:val="16"/>
                <w:kern w:val="0"/>
                <w:rFonts w:ascii="宋体" w:hAns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16</w:t>
            </w:r>
            <w:r>
              <w:rPr>
                <w:color w:val="000000"/>
                <w:sz w:val="16"/>
                <w:szCs w:val="16"/>
                <w:kern w:val="0"/>
                <w:rFonts w:ascii="宋体" w:hAns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1</w:t>
            </w: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 </w:t>
            </w:r>
            <w:r>
              <w:rPr>
                <w:color w:val="000000"/>
                <w:sz w:val="16"/>
                <w:szCs w:val="16"/>
                <w:kern w:val="0"/>
                <w:rFonts w:ascii="宋体" w:hAnsi="宋体" w:eastAsia="宋体" w:hint="eastAsia"/>
              </w:rPr>
            </w:r>
          </w:p>
        </w:tc>
        <w:tc>
          <w:tcPr>
            <w:tcW w:w="85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3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1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48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　</w:t>
            </w:r>
            <w:r>
              <w:rPr>
                <w:sz w:val="16"/>
                <w:szCs w:val="16"/>
                <w:kern w:val="0"/>
                <w:rFonts w:ascii="宋体" w:hAns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考查</w:t>
            </w:r>
            <w:r>
              <w:rPr>
                <w:sz w:val="16"/>
                <w:szCs w:val="16"/>
                <w:kern w:val="0"/>
                <w:rFonts w:ascii="宋体" w:hAns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计算机系</w:t>
            </w:r>
            <w:r>
              <w:rPr>
                <w:sz w:val="16"/>
                <w:szCs w:val="16"/>
                <w:kern w:val="0"/>
                <w:rFonts w:ascii="宋体" w:hAns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start"/>
              <w:widowControl/>
              <w:rPr>
                <w:sz w:val="16"/>
                <w:szCs w:val="16"/>
                <w:kern w:val="0"/>
                <w:rFonts w:ascii="宋体" w:hAnsi="宋体" w:eastAsia="宋体" w:hint="eastAsia"/>
              </w:rPr>
            </w:pPr>
            <w:r>
              <w:rPr>
                <w:sz w:val="16"/>
                <w:szCs w:val="16"/>
                <w:kern w:val="0"/>
                <w:rFonts w:ascii="宋体" w:hAnsi="宋体" w:eastAsia="宋体" w:hint="eastAsia"/>
              </w:rPr>
              <w:t xml:space="preserve">　</w:t>
            </w:r>
            <w:r>
              <w:rPr>
                <w:sz w:val="16"/>
                <w:szCs w:val="16"/>
                <w:kern w:val="0"/>
                <w:rFonts w:ascii="宋体" w:hAns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11</w:t>
            </w:r>
            <w:r>
              <w:rPr>
                <w:sz w:val="16"/>
                <w:szCs w:val="16"/>
                <w:kern w:val="0"/>
                <w:rFonts w:ascii="宋体" w:hAnsi="宋体" w:eastAsia="宋体" w:hint="eastAsia"/>
              </w:rPr>
            </w:r>
          </w:p>
        </w:tc>
        <w:tc>
          <w:tcPr>
            <w:tcW w:w="106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1900001326</w:t>
            </w:r>
            <w:r>
              <w:rPr>
                <w:sz w:val="16"/>
                <w:szCs w:val="16"/>
                <w:kern w:val="0"/>
                <w:rFonts w:ascii="宋体" w:hAnsi="宋体" w:eastAsia="宋体" w:hint="eastAsia"/>
              </w:rPr>
            </w:r>
          </w:p>
        </w:tc>
        <w:tc>
          <w:tcPr>
            <w:tcW w:w="2537"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信息技术II</w:t>
            </w:r>
            <w:r>
              <w:rPr>
                <w:sz w:val="16"/>
                <w:szCs w:val="16"/>
                <w:kern w:val="0"/>
                <w:rFonts w:ascii="宋体" w:hAns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8"/>
                <w:szCs w:val="18"/>
                <w:kern w:val="0"/>
                <w:rFonts w:ascii="宋体" w:hAnsi="宋体" w:eastAsia="宋体" w:hint="eastAsia"/>
              </w:rPr>
            </w:pPr>
            <w:r>
              <w:rPr>
                <w:sz w:val="18"/>
                <w:szCs w:val="18"/>
                <w:kern w:val="0"/>
                <w:rFonts w:ascii="宋体" w:hAnsi="宋体" w:eastAsia="宋体" w:hint="eastAsia"/>
              </w:rPr>
              <w:t xml:space="preserve">B</w:t>
            </w:r>
            <w:r>
              <w:rPr>
                <w:sz w:val="18"/>
                <w:szCs w:val="18"/>
                <w:kern w:val="0"/>
                <w:rFonts w:ascii="宋体" w:hAns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是</w:t>
            </w:r>
            <w:r>
              <w:rPr>
                <w:sz w:val="16"/>
                <w:szCs w:val="16"/>
                <w:kern w:val="0"/>
                <w:rFonts w:ascii="宋体" w:hAns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w:t>
            </w:r>
            <w:r>
              <w:rPr>
                <w:color w:val="000000"/>
                <w:sz w:val="16"/>
                <w:szCs w:val="16"/>
                <w:kern w:val="0"/>
                <w:rFonts w:ascii="宋体" w:hAns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40</w:t>
            </w:r>
            <w:r>
              <w:rPr>
                <w:color w:val="000000"/>
                <w:sz w:val="16"/>
                <w:szCs w:val="16"/>
                <w:kern w:val="0"/>
                <w:rFonts w:ascii="宋体" w:hAns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20</w:t>
            </w:r>
            <w:r>
              <w:rPr>
                <w:color w:val="000000"/>
                <w:sz w:val="16"/>
                <w:szCs w:val="16"/>
                <w:kern w:val="0"/>
                <w:rFonts w:ascii="宋体" w:hAns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20</w:t>
            </w:r>
            <w:r>
              <w:rPr>
                <w:color w:val="000000"/>
                <w:sz w:val="16"/>
                <w:szCs w:val="16"/>
                <w:kern w:val="0"/>
                <w:rFonts w:ascii="宋体" w:hAns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w:t>
            </w: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r>
          </w:p>
        </w:tc>
        <w:tc>
          <w:tcPr>
            <w:tcW w:w="85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w:t>
            </w: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r>
          </w:p>
        </w:tc>
        <w:tc>
          <w:tcPr>
            <w:tcW w:w="53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r>
          </w:p>
        </w:tc>
        <w:tc>
          <w:tcPr>
            <w:tcW w:w="51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r>
          </w:p>
        </w:tc>
        <w:tc>
          <w:tcPr>
            <w:tcW w:w="48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考查</w:t>
            </w:r>
            <w:r>
              <w:rPr>
                <w:sz w:val="16"/>
                <w:szCs w:val="16"/>
                <w:kern w:val="0"/>
                <w:rFonts w:ascii="宋体" w:hAns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计算机系</w:t>
            </w:r>
            <w:r>
              <w:rPr>
                <w:sz w:val="16"/>
                <w:szCs w:val="16"/>
                <w:kern w:val="0"/>
                <w:rFonts w:ascii="宋体" w:hAns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start"/>
              <w:widowControl/>
              <w:rPr>
                <w:color w:val="000000"/>
                <w:sz w:val="15"/>
                <w:szCs w:val="15"/>
                <w:kern w:val="0"/>
                <w:rFonts w:ascii="宋体" w:hAnsi="宋体" w:eastAsia="宋体" w:hint="eastAsia"/>
              </w:rPr>
            </w:pPr>
            <w:r>
              <w:rPr>
                <w:color w:val="000000"/>
                <w:sz w:val="15"/>
                <w:szCs w:val="15"/>
                <w:kern w:val="0"/>
                <w:rFonts w:ascii="宋体" w:hAnsi="宋体" w:eastAsia="宋体" w:hint="eastAsia"/>
              </w:rPr>
              <w:t xml:space="preserve">（线上+线下）</w:t>
            </w:r>
            <w:r>
              <w:rPr>
                <w:sz w:val="16"/>
                <w:szCs w:val="16"/>
                <w:kern w:val="0"/>
                <w:rFonts w:ascii="宋体" w:hAns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12</w:t>
            </w:r>
            <w:r>
              <w:rPr>
                <w:sz w:val="16"/>
                <w:szCs w:val="16"/>
                <w:kern w:val="0"/>
                <w:rFonts w:ascii="宋体" w:hAnsi="宋体" w:eastAsia="宋体" w:hint="eastAsia"/>
              </w:rPr>
            </w:r>
          </w:p>
        </w:tc>
        <w:tc>
          <w:tcPr>
            <w:tcW w:w="106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1900001311</w:t>
            </w:r>
            <w:r>
              <w:rPr>
                <w:sz w:val="16"/>
                <w:szCs w:val="16"/>
                <w:kern w:val="0"/>
                <w:rFonts w:ascii="宋体" w:hAnsi="宋体" w:eastAsia="宋体" w:hint="eastAsia"/>
              </w:rPr>
            </w:r>
          </w:p>
        </w:tc>
        <w:tc>
          <w:tcPr>
            <w:tcW w:w="2537"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大学英语/日语I</w:t>
            </w:r>
            <w:r>
              <w:rPr>
                <w:sz w:val="16"/>
                <w:szCs w:val="16"/>
                <w:kern w:val="0"/>
                <w:rFonts w:ascii="宋体" w:hAns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8"/>
                <w:szCs w:val="18"/>
                <w:kern w:val="0"/>
                <w:rFonts w:ascii="宋体" w:hAnsi="宋体" w:eastAsia="宋体" w:hint="eastAsia"/>
              </w:rPr>
            </w:pPr>
            <w:r>
              <w:rPr>
                <w:color w:val="000000"/>
                <w:sz w:val="18"/>
                <w:szCs w:val="18"/>
                <w:kern w:val="0"/>
                <w:rFonts w:ascii="宋体" w:hAnsi="宋体" w:eastAsia="宋体" w:hint="eastAsia"/>
              </w:rPr>
              <w:t xml:space="preserve">A</w:t>
            </w:r>
            <w:r>
              <w:rPr>
                <w:color w:val="000000"/>
                <w:sz w:val="18"/>
                <w:szCs w:val="18"/>
                <w:kern w:val="0"/>
                <w:rFonts w:ascii="宋体" w:hAns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　</w:t>
            </w:r>
            <w:r>
              <w:rPr>
                <w:sz w:val="16"/>
                <w:szCs w:val="16"/>
                <w:kern w:val="0"/>
                <w:rFonts w:ascii="宋体" w:hAns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w:t>
            </w:r>
            <w:r>
              <w:rPr>
                <w:color w:val="000000"/>
                <w:sz w:val="16"/>
                <w:szCs w:val="16"/>
                <w:kern w:val="0"/>
                <w:rFonts w:ascii="宋体" w:hAns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32</w:t>
            </w:r>
            <w:r>
              <w:rPr>
                <w:color w:val="000000"/>
                <w:sz w:val="16"/>
                <w:szCs w:val="16"/>
                <w:kern w:val="0"/>
                <w:rFonts w:ascii="宋体" w:hAns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32</w:t>
            </w:r>
            <w:r>
              <w:rPr>
                <w:color w:val="000000"/>
                <w:sz w:val="16"/>
                <w:szCs w:val="16"/>
                <w:kern w:val="0"/>
                <w:rFonts w:ascii="宋体" w:hAns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0</w:t>
            </w:r>
            <w:r>
              <w:rPr>
                <w:color w:val="000000"/>
                <w:sz w:val="16"/>
                <w:szCs w:val="16"/>
                <w:kern w:val="0"/>
                <w:rFonts w:ascii="宋体" w:hAns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1</w:t>
            </w: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 </w:t>
            </w:r>
            <w:r>
              <w:rPr>
                <w:color w:val="000000"/>
                <w:sz w:val="16"/>
                <w:szCs w:val="16"/>
                <w:kern w:val="0"/>
                <w:rFonts w:ascii="宋体" w:hAnsi="宋体" w:eastAsia="宋体" w:hint="eastAsia"/>
              </w:rPr>
            </w:r>
          </w:p>
        </w:tc>
        <w:tc>
          <w:tcPr>
            <w:tcW w:w="85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3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1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48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　</w:t>
            </w:r>
            <w:r>
              <w:rPr>
                <w:sz w:val="16"/>
                <w:szCs w:val="16"/>
                <w:kern w:val="0"/>
                <w:rFonts w:ascii="宋体" w:hAns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考查</w:t>
            </w:r>
            <w:r>
              <w:rPr>
                <w:sz w:val="16"/>
                <w:szCs w:val="16"/>
                <w:kern w:val="0"/>
                <w:rFonts w:ascii="宋体" w:hAns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公共教学部</w:t>
            </w:r>
            <w:r>
              <w:rPr>
                <w:sz w:val="16"/>
                <w:szCs w:val="16"/>
                <w:kern w:val="0"/>
                <w:rFonts w:ascii="宋体" w:hAns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start"/>
              <w:widowControl/>
              <w:rPr>
                <w:sz w:val="16"/>
                <w:szCs w:val="16"/>
                <w:kern w:val="0"/>
                <w:rFonts w:ascii="宋体" w:hAnsi="宋体" w:eastAsia="宋体" w:hint="eastAsia"/>
              </w:rPr>
            </w:pPr>
            <w:r>
              <w:rPr>
                <w:sz w:val="16"/>
                <w:szCs w:val="16"/>
                <w:kern w:val="0"/>
                <w:rFonts w:ascii="宋体" w:hAnsi="宋体" w:eastAsia="宋体" w:hint="eastAsia"/>
              </w:rPr>
              <w:t xml:space="preserve">　</w:t>
            </w:r>
            <w:r>
              <w:rPr>
                <w:sz w:val="16"/>
                <w:szCs w:val="16"/>
                <w:kern w:val="0"/>
                <w:rFonts w:ascii="宋体" w:hAns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13</w:t>
            </w:r>
            <w:r>
              <w:rPr>
                <w:sz w:val="16"/>
                <w:szCs w:val="16"/>
                <w:kern w:val="0"/>
                <w:rFonts w:ascii="宋体" w:hAnsi="宋体" w:eastAsia="宋体" w:hint="eastAsia"/>
              </w:rPr>
            </w:r>
          </w:p>
        </w:tc>
        <w:tc>
          <w:tcPr>
            <w:tcW w:w="106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1900001312</w:t>
            </w:r>
            <w:r>
              <w:rPr>
                <w:sz w:val="16"/>
                <w:szCs w:val="16"/>
                <w:kern w:val="0"/>
                <w:rFonts w:ascii="宋体" w:hAnsi="宋体" w:eastAsia="宋体" w:hint="eastAsia"/>
              </w:rPr>
            </w:r>
          </w:p>
        </w:tc>
        <w:tc>
          <w:tcPr>
            <w:tcW w:w="2537"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大学英语/日语II</w:t>
            </w:r>
            <w:r>
              <w:rPr>
                <w:sz w:val="16"/>
                <w:szCs w:val="16"/>
                <w:kern w:val="0"/>
                <w:rFonts w:ascii="宋体" w:hAns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8"/>
                <w:szCs w:val="18"/>
                <w:kern w:val="0"/>
                <w:rFonts w:ascii="宋体" w:hAnsi="宋体" w:eastAsia="宋体" w:hint="eastAsia"/>
              </w:rPr>
            </w:pPr>
            <w:r>
              <w:rPr>
                <w:color w:val="000000"/>
                <w:sz w:val="18"/>
                <w:szCs w:val="18"/>
                <w:kern w:val="0"/>
                <w:rFonts w:ascii="宋体" w:hAnsi="宋体" w:eastAsia="宋体" w:hint="eastAsia"/>
              </w:rPr>
              <w:t xml:space="preserve">A</w:t>
            </w:r>
            <w:r>
              <w:rPr>
                <w:color w:val="000000"/>
                <w:sz w:val="18"/>
                <w:szCs w:val="18"/>
                <w:kern w:val="0"/>
                <w:rFonts w:ascii="宋体" w:hAns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　</w:t>
            </w:r>
            <w:r>
              <w:rPr>
                <w:sz w:val="16"/>
                <w:szCs w:val="16"/>
                <w:kern w:val="0"/>
                <w:rFonts w:ascii="宋体" w:hAns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w:t>
            </w:r>
            <w:r>
              <w:rPr>
                <w:color w:val="000000"/>
                <w:sz w:val="16"/>
                <w:szCs w:val="16"/>
                <w:kern w:val="0"/>
                <w:rFonts w:ascii="宋体" w:hAns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36</w:t>
            </w:r>
            <w:r>
              <w:rPr>
                <w:color w:val="000000"/>
                <w:sz w:val="16"/>
                <w:szCs w:val="16"/>
                <w:kern w:val="0"/>
                <w:rFonts w:ascii="宋体" w:hAns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36</w:t>
            </w:r>
            <w:r>
              <w:rPr>
                <w:color w:val="000000"/>
                <w:sz w:val="16"/>
                <w:szCs w:val="16"/>
                <w:kern w:val="0"/>
                <w:rFonts w:ascii="宋体" w:hAns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0</w:t>
            </w:r>
            <w:r>
              <w:rPr>
                <w:color w:val="000000"/>
                <w:sz w:val="16"/>
                <w:szCs w:val="16"/>
                <w:kern w:val="0"/>
                <w:rFonts w:ascii="宋体" w:hAns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4</w:t>
            </w: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85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3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w:t>
            </w:r>
            <w:r>
              <w:rPr>
                <w:color w:val="000000"/>
                <w:sz w:val="16"/>
                <w:szCs w:val="16"/>
                <w:kern w:val="0"/>
                <w:rFonts w:ascii="宋体" w:hAnsi="宋体" w:eastAsia="宋体" w:hint="eastAsia"/>
              </w:rPr>
            </w:r>
          </w:p>
        </w:tc>
        <w:tc>
          <w:tcPr>
            <w:tcW w:w="51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48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　</w:t>
            </w:r>
            <w:r>
              <w:rPr>
                <w:sz w:val="16"/>
                <w:szCs w:val="16"/>
                <w:kern w:val="0"/>
                <w:rFonts w:ascii="宋体" w:hAns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考试</w:t>
            </w:r>
            <w:r>
              <w:rPr>
                <w:sz w:val="16"/>
                <w:szCs w:val="16"/>
                <w:kern w:val="0"/>
                <w:rFonts w:ascii="宋体" w:hAns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公共教学部</w:t>
            </w:r>
            <w:r>
              <w:rPr>
                <w:sz w:val="16"/>
                <w:szCs w:val="16"/>
                <w:kern w:val="0"/>
                <w:rFonts w:ascii="宋体" w:hAns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start"/>
              <w:widowControl/>
              <w:rPr>
                <w:sz w:val="16"/>
                <w:szCs w:val="16"/>
                <w:kern w:val="0"/>
                <w:rFonts w:ascii="宋体" w:hAnsi="宋体" w:eastAsia="宋体" w:hint="eastAsia"/>
              </w:rPr>
            </w:pPr>
            <w:r>
              <w:rPr>
                <w:sz w:val="16"/>
                <w:szCs w:val="16"/>
                <w:kern w:val="0"/>
                <w:rFonts w:ascii="宋体" w:hAnsi="宋体" w:eastAsia="宋体" w:hint="eastAsia"/>
              </w:rPr>
              <w:t xml:space="preserve">　</w:t>
            </w:r>
            <w:r>
              <w:rPr>
                <w:sz w:val="16"/>
                <w:szCs w:val="16"/>
                <w:kern w:val="0"/>
                <w:rFonts w:ascii="宋体" w:hAns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14</w:t>
            </w:r>
            <w:r>
              <w:rPr>
                <w:sz w:val="16"/>
                <w:szCs w:val="16"/>
                <w:kern w:val="0"/>
                <w:rFonts w:ascii="宋体" w:hAnsi="宋体" w:eastAsia="宋体" w:hint="eastAsia"/>
              </w:rPr>
            </w:r>
          </w:p>
        </w:tc>
        <w:tc>
          <w:tcPr>
            <w:tcW w:w="106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1900001321</w:t>
            </w:r>
            <w:r>
              <w:rPr>
                <w:sz w:val="16"/>
                <w:lang w:eastAsia="en-US"/>
                <w:szCs w:val="16"/>
                <w:kern w:val="0"/>
                <w:rFonts w:ascii="宋体" w:hAnsi="宋体" w:eastAsia="宋体" w:hint="eastAsia"/>
              </w:rPr>
            </w:r>
          </w:p>
        </w:tc>
        <w:tc>
          <w:tcPr>
            <w:tcW w:w="2537"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start"/>
              <w:widowControl/>
              <w:tabs>
                <w:tab w:val="center" w:pos="1317"/>
                <w:tab w:val="right" w:pos="2514"/>
              </w:tabs>
              <w:rPr>
                <w:sz w:val="16"/>
                <w:szCs w:val="16"/>
                <w:kern w:val="0"/>
                <w:rFonts w:ascii="宋体" w:hAnsi="宋体" w:eastAsia="宋体" w:hint="eastAsia"/>
              </w:rPr>
            </w:pPr>
            <w:r>
              <w:tab/>
              <w:rPr>
                <w:sz w:val="16"/>
                <w:szCs w:val="16"/>
                <w:kern w:val="0"/>
                <w:rFonts w:ascii="宋体" w:hAnsi="宋体" w:eastAsia="宋体" w:hint="eastAsia"/>
              </w:rPr>
            </w:r>
            <w:r>
              <w:rPr>
                <w:sz w:val="16"/>
                <w:szCs w:val="16"/>
                <w:kern w:val="0"/>
                <w:rFonts w:ascii="宋体" w:hAnsi="宋体" w:eastAsia="宋体" w:hint="eastAsia"/>
              </w:rPr>
              <w:t xml:space="preserve">大学英语/日语(选项）I</w:t>
            </w:r>
            <w:r>
              <w:tab/>
              <w:rPr>
                <w:sz w:val="16"/>
                <w:szCs w:val="16"/>
                <w:kern w:val="0"/>
                <w:rFonts w:ascii="宋体" w:hAnsi="宋体" w:eastAsia="宋体" w:hint="eastAsia"/>
              </w:rPr>
            </w:r>
            <w:r>
              <w:rPr>
                <w:sz w:val="16"/>
                <w:szCs w:val="16"/>
                <w:kern w:val="0"/>
                <w:rFonts w:ascii="宋体" w:hAns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8"/>
                <w:szCs w:val="18"/>
                <w:kern w:val="0"/>
                <w:rFonts w:ascii="宋体" w:hAnsi="宋体" w:eastAsia="宋体" w:hint="eastAsia"/>
              </w:rPr>
            </w:pPr>
            <w:r>
              <w:rPr>
                <w:color w:val="000000"/>
                <w:sz w:val="18"/>
                <w:szCs w:val="18"/>
                <w:kern w:val="0"/>
                <w:rFonts w:ascii="宋体" w:hAnsi="宋体" w:eastAsia="宋体" w:hint="eastAsia"/>
              </w:rPr>
              <w:t xml:space="preserve">A</w:t>
            </w:r>
            <w:r>
              <w:rPr>
                <w:color w:val="000000"/>
                <w:sz w:val="18"/>
                <w:szCs w:val="18"/>
                <w:kern w:val="0"/>
                <w:rFonts w:ascii="宋体" w:hAns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w:t>
            </w:r>
            <w:r>
              <w:rPr>
                <w:color w:val="000000"/>
                <w:sz w:val="16"/>
                <w:szCs w:val="16"/>
                <w:kern w:val="0"/>
                <w:rFonts w:ascii="宋体" w:hAns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36</w:t>
            </w:r>
            <w:r>
              <w:rPr>
                <w:color w:val="000000"/>
                <w:sz w:val="16"/>
                <w:szCs w:val="16"/>
                <w:kern w:val="0"/>
                <w:rFonts w:ascii="宋体" w:hAns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36</w:t>
            </w:r>
            <w:r>
              <w:rPr>
                <w:color w:val="000000"/>
                <w:sz w:val="16"/>
                <w:szCs w:val="16"/>
                <w:kern w:val="0"/>
                <w:rFonts w:ascii="宋体" w:hAns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0</w:t>
            </w:r>
            <w:r>
              <w:rPr>
                <w:color w:val="000000"/>
                <w:sz w:val="16"/>
                <w:szCs w:val="16"/>
                <w:kern w:val="0"/>
                <w:rFonts w:ascii="宋体" w:hAns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3</w:t>
            </w: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r>
          </w:p>
        </w:tc>
        <w:tc>
          <w:tcPr>
            <w:tcW w:w="85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w:t>
            </w:r>
            <w:r>
              <w:rPr>
                <w:color w:val="000000"/>
                <w:sz w:val="16"/>
                <w:szCs w:val="16"/>
                <w:kern w:val="0"/>
                <w:rFonts w:ascii="宋体" w:hAnsi="宋体" w:eastAsia="宋体" w:hint="eastAsia"/>
              </w:rPr>
            </w:r>
          </w:p>
        </w:tc>
        <w:tc>
          <w:tcPr>
            <w:tcW w:w="53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r>
          </w:p>
        </w:tc>
        <w:tc>
          <w:tcPr>
            <w:tcW w:w="51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r>
          </w:p>
        </w:tc>
        <w:tc>
          <w:tcPr>
            <w:tcW w:w="48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考查</w:t>
            </w:r>
            <w:r>
              <w:rPr>
                <w:sz w:val="16"/>
                <w:szCs w:val="16"/>
                <w:kern w:val="0"/>
                <w:rFonts w:ascii="宋体" w:hAns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公共教学部</w:t>
            </w:r>
            <w:r>
              <w:rPr>
                <w:sz w:val="16"/>
                <w:szCs w:val="16"/>
                <w:kern w:val="0"/>
                <w:rFonts w:ascii="宋体" w:hAns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start"/>
              <w:widowControl/>
              <w:rPr>
                <w:sz w:val="16"/>
                <w:szCs w:val="16"/>
                <w:kern w:val="0"/>
                <w:rFonts w:ascii="宋体" w:hAnsi="宋体" w:eastAsia="宋体" w:hint="eastAsia"/>
              </w:rPr>
            </w:pPr>
            <w:r>
              <w:rPr>
                <w:sz w:val="16"/>
                <w:szCs w:val="16"/>
                <w:kern w:val="0"/>
                <w:rFonts w:ascii="宋体" w:hAnsi="宋体" w:eastAsia="宋体" w:hint="eastAsia"/>
              </w:rPr>
              <w:t xml:space="preserve">必选</w:t>
            </w:r>
            <w:r>
              <w:rPr>
                <w:sz w:val="16"/>
                <w:szCs w:val="16"/>
                <w:kern w:val="0"/>
                <w:rFonts w:ascii="宋体" w:hAns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15</w:t>
            </w:r>
            <w:r>
              <w:rPr>
                <w:sz w:val="16"/>
                <w:szCs w:val="16"/>
                <w:kern w:val="0"/>
                <w:rFonts w:ascii="宋体" w:hAnsi="宋体" w:eastAsia="宋体" w:hint="eastAsia"/>
              </w:rPr>
            </w:r>
          </w:p>
        </w:tc>
        <w:tc>
          <w:tcPr>
            <w:tcW w:w="106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1900001322</w:t>
            </w:r>
            <w:r>
              <w:rPr>
                <w:sz w:val="16"/>
                <w:lang w:eastAsia="en-US"/>
                <w:szCs w:val="16"/>
                <w:kern w:val="0"/>
                <w:rFonts w:ascii="宋体" w:hAnsi="宋体" w:eastAsia="宋体" w:hint="eastAsia"/>
              </w:rPr>
            </w:r>
          </w:p>
        </w:tc>
        <w:tc>
          <w:tcPr>
            <w:tcW w:w="2537"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5"/>
                <w:lang w:val="en-US" w:eastAsia="zh-CN"/>
                <w:szCs w:val="15"/>
                <w:kern w:val="0"/>
                <w:rFonts w:ascii="宋体" w:hAnsi="宋体" w:hint="eastAsia"/>
              </w:rPr>
            </w:pPr>
            <w:r>
              <w:rPr>
                <w:sz w:val="15"/>
                <w:lang w:val="en-US" w:eastAsia="zh-CN"/>
                <w:szCs w:val="15"/>
                <w:kern w:val="0"/>
                <w:rFonts w:ascii="宋体" w:hAnsi="宋体" w:hint="eastAsia"/>
              </w:rPr>
              <w:t xml:space="preserve">   </w:t>
            </w:r>
            <w:r>
              <w:rPr>
                <w:sz w:val="15"/>
                <w:szCs w:val="15"/>
                <w:kern w:val="0"/>
                <w:rFonts w:ascii="宋体" w:hAnsi="宋体" w:eastAsia="宋体" w:hint="eastAsia"/>
              </w:rPr>
              <w:t xml:space="preserve">大学英语/日语(选项）II</w:t>
            </w:r>
            <w:r>
              <w:rPr>
                <w:sz w:val="15"/>
                <w:szCs w:val="15"/>
                <w:kern w:val="0"/>
                <w:rFonts w:ascii="宋体" w:hAns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8"/>
                <w:szCs w:val="18"/>
                <w:kern w:val="0"/>
                <w:rFonts w:ascii="宋体" w:hAnsi="宋体" w:eastAsia="宋体" w:hint="eastAsia"/>
              </w:rPr>
            </w:pPr>
            <w:r>
              <w:rPr>
                <w:color w:val="000000"/>
                <w:sz w:val="18"/>
                <w:szCs w:val="18"/>
                <w:kern w:val="0"/>
                <w:rFonts w:ascii="宋体" w:hAnsi="宋体" w:eastAsia="宋体" w:hint="eastAsia"/>
              </w:rPr>
              <w:t xml:space="preserve">A</w:t>
            </w:r>
            <w:r>
              <w:rPr>
                <w:color w:val="000000"/>
                <w:sz w:val="18"/>
                <w:szCs w:val="18"/>
                <w:kern w:val="0"/>
                <w:rFonts w:ascii="宋体" w:hAns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w:t>
            </w:r>
            <w:r>
              <w:rPr>
                <w:color w:val="000000"/>
                <w:sz w:val="16"/>
                <w:szCs w:val="16"/>
                <w:kern w:val="0"/>
                <w:rFonts w:ascii="宋体" w:hAns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36</w:t>
            </w:r>
            <w:r>
              <w:rPr>
                <w:color w:val="000000"/>
                <w:sz w:val="16"/>
                <w:szCs w:val="16"/>
                <w:kern w:val="0"/>
                <w:rFonts w:ascii="宋体" w:hAns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36</w:t>
            </w:r>
            <w:r>
              <w:rPr>
                <w:color w:val="000000"/>
                <w:sz w:val="16"/>
                <w:szCs w:val="16"/>
                <w:kern w:val="0"/>
                <w:rFonts w:ascii="宋体" w:hAns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0</w:t>
            </w:r>
            <w:r>
              <w:rPr>
                <w:color w:val="000000"/>
                <w:sz w:val="16"/>
                <w:szCs w:val="16"/>
                <w:kern w:val="0"/>
                <w:rFonts w:ascii="宋体" w:hAns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3</w:t>
            </w: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r>
          </w:p>
        </w:tc>
        <w:tc>
          <w:tcPr>
            <w:tcW w:w="85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r>
          </w:p>
        </w:tc>
        <w:tc>
          <w:tcPr>
            <w:tcW w:w="53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w:t>
            </w:r>
            <w:r>
              <w:rPr>
                <w:color w:val="000000"/>
                <w:sz w:val="16"/>
                <w:szCs w:val="16"/>
                <w:kern w:val="0"/>
                <w:rFonts w:ascii="宋体" w:hAnsi="宋体" w:eastAsia="宋体" w:hint="eastAsia"/>
              </w:rPr>
            </w:r>
          </w:p>
        </w:tc>
        <w:tc>
          <w:tcPr>
            <w:tcW w:w="51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r>
          </w:p>
        </w:tc>
        <w:tc>
          <w:tcPr>
            <w:tcW w:w="48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考试</w:t>
            </w:r>
            <w:r>
              <w:rPr>
                <w:sz w:val="16"/>
                <w:szCs w:val="16"/>
                <w:kern w:val="0"/>
                <w:rFonts w:ascii="宋体" w:hAns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公共教学部</w:t>
            </w:r>
            <w:r>
              <w:rPr>
                <w:sz w:val="16"/>
                <w:szCs w:val="16"/>
                <w:kern w:val="0"/>
                <w:rFonts w:ascii="宋体" w:hAns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start"/>
              <w:widowControl/>
              <w:rPr>
                <w:sz w:val="16"/>
                <w:szCs w:val="16"/>
                <w:kern w:val="0"/>
                <w:rFonts w:ascii="宋体" w:hAnsi="宋体" w:eastAsia="宋体" w:hint="eastAsia"/>
              </w:rPr>
            </w:pPr>
            <w:r>
              <w:rPr>
                <w:sz w:val="16"/>
                <w:szCs w:val="16"/>
                <w:kern w:val="0"/>
                <w:rFonts w:ascii="宋体" w:hAnsi="宋体" w:eastAsia="宋体" w:hint="eastAsia"/>
              </w:rPr>
              <w:t xml:space="preserve">必选</w:t>
            </w:r>
            <w:r>
              <w:rPr>
                <w:sz w:val="16"/>
                <w:szCs w:val="16"/>
                <w:kern w:val="0"/>
                <w:rFonts w:ascii="宋体" w:hAns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int="eastAsia"/>
              </w:rPr>
            </w:pPr>
            <w:r>
              <w:rPr>
                <w:sz w:val="16"/>
                <w:szCs w:val="16"/>
                <w:kern w:val="0"/>
                <w:rFonts w:ascii="宋体" w:hint="eastAsia"/>
              </w:rPr>
              <w:t xml:space="preserve">16</w:t>
            </w:r>
            <w:r>
              <w:rPr>
                <w:sz w:val="16"/>
                <w:szCs w:val="16"/>
                <w:kern w:val="0"/>
                <w:rFonts w:ascii="宋体" w:hint="eastAsia"/>
              </w:rPr>
            </w:r>
          </w:p>
        </w:tc>
        <w:tc>
          <w:tcPr>
            <w:tcW w:w="106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start"/>
              <w:widowControl/>
              <w:rPr>
                <w:sz w:val="16"/>
                <w:szCs w:val="16"/>
                <w:kern w:val="0"/>
                <w:rFonts w:ascii="宋体" w:hint="eastAsia"/>
              </w:rPr>
            </w:pPr>
            <w:r>
              <w:rPr>
                <w:sz w:val="16"/>
                <w:szCs w:val="16"/>
                <w:kern w:val="0"/>
                <w:rFonts w:ascii="宋体" w:hint="eastAsia"/>
              </w:rPr>
              <w:t xml:space="preserve">1900001313</w:t>
            </w:r>
            <w:r>
              <w:rPr>
                <w:sz w:val="16"/>
                <w:szCs w:val="16"/>
                <w:kern w:val="0"/>
                <w:rFonts w:ascii="宋体" w:hint="eastAsia"/>
              </w:rPr>
            </w:r>
          </w:p>
        </w:tc>
        <w:tc>
          <w:tcPr>
            <w:tcW w:w="2537"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int="eastAsia"/>
              </w:rPr>
            </w:pPr>
            <w:r>
              <w:rPr>
                <w:sz w:val="16"/>
                <w:szCs w:val="16"/>
                <w:kern w:val="0"/>
                <w:rFonts w:ascii="宋体" w:hint="eastAsia"/>
              </w:rPr>
              <w:t xml:space="preserve">大学生心理健康教育</w:t>
            </w:r>
            <w:r>
              <w:rPr>
                <w:sz w:val="16"/>
                <w:szCs w:val="16"/>
                <w:kern w:val="0"/>
                <w:rFonts w:ascii="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8"/>
                <w:szCs w:val="18"/>
                <w:kern w:val="0"/>
                <w:rFonts w:ascii="宋体" w:hAnsi="宋体" w:eastAsia="宋体" w:hint="eastAsia"/>
              </w:rPr>
            </w:pPr>
            <w:r>
              <w:rPr>
                <w:color w:val="000000"/>
                <w:sz w:val="18"/>
                <w:szCs w:val="18"/>
                <w:kern w:val="0"/>
                <w:rFonts w:ascii="宋体" w:hAnsi="宋体" w:eastAsia="宋体" w:hint="eastAsia"/>
              </w:rPr>
              <w:t xml:space="preserve">B</w:t>
            </w:r>
            <w:r>
              <w:rPr>
                <w:color w:val="000000"/>
                <w:sz w:val="18"/>
                <w:szCs w:val="18"/>
                <w:kern w:val="0"/>
                <w:rFonts w:ascii="宋体" w:hAns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是</w:t>
            </w:r>
            <w:r>
              <w:rPr>
                <w:sz w:val="16"/>
                <w:szCs w:val="16"/>
                <w:kern w:val="0"/>
                <w:rFonts w:ascii="宋体" w:hAns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w:t>
            </w:r>
            <w:r>
              <w:rPr>
                <w:color w:val="000000"/>
                <w:sz w:val="16"/>
                <w:szCs w:val="16"/>
                <w:kern w:val="0"/>
                <w:rFonts w:ascii="宋体" w:hAns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32</w:t>
            </w:r>
            <w:r>
              <w:rPr>
                <w:color w:val="000000"/>
                <w:sz w:val="16"/>
                <w:szCs w:val="16"/>
                <w:kern w:val="0"/>
                <w:rFonts w:ascii="宋体" w:hAns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16</w:t>
            </w:r>
            <w:r>
              <w:rPr>
                <w:color w:val="000000"/>
                <w:sz w:val="16"/>
                <w:szCs w:val="16"/>
                <w:kern w:val="0"/>
                <w:rFonts w:ascii="宋体" w:hAns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16</w:t>
            </w:r>
            <w:r>
              <w:rPr>
                <w:color w:val="000000"/>
                <w:sz w:val="16"/>
                <w:szCs w:val="16"/>
                <w:kern w:val="0"/>
                <w:rFonts w:ascii="宋体" w:hAns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1</w:t>
            </w: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 </w:t>
            </w:r>
            <w:r>
              <w:rPr>
                <w:color w:val="000000"/>
                <w:sz w:val="16"/>
                <w:szCs w:val="16"/>
                <w:kern w:val="0"/>
                <w:rFonts w:ascii="宋体" w:hAnsi="宋体" w:eastAsia="宋体" w:hint="eastAsia"/>
              </w:rPr>
            </w:r>
          </w:p>
        </w:tc>
        <w:tc>
          <w:tcPr>
            <w:tcW w:w="85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3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1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48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　</w:t>
            </w:r>
            <w:r>
              <w:rPr>
                <w:sz w:val="16"/>
                <w:szCs w:val="16"/>
                <w:kern w:val="0"/>
                <w:rFonts w:ascii="宋体" w:hAns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hint="eastAsia"/>
              </w:rPr>
            </w:pPr>
            <w:r>
              <w:rPr>
                <w:sz w:val="16"/>
                <w:szCs w:val="16"/>
                <w:kern w:val="0"/>
                <w:rFonts w:ascii="宋体" w:hint="eastAsia"/>
              </w:rPr>
              <w:t xml:space="preserve">考查</w:t>
            </w:r>
            <w:r>
              <w:rPr>
                <w:sz w:val="16"/>
                <w:szCs w:val="16"/>
                <w:kern w:val="0"/>
                <w:rFonts w:ascii="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start"/>
              <w:widowControl/>
              <w:rPr>
                <w:sz w:val="16"/>
                <w:szCs w:val="16"/>
                <w:kern w:val="0"/>
                <w:rFonts w:ascii="宋体" w:hint="eastAsia"/>
              </w:rPr>
            </w:pPr>
            <w:r>
              <w:rPr>
                <w:sz w:val="16"/>
                <w:szCs w:val="16"/>
                <w:kern w:val="0"/>
                <w:rFonts w:ascii="宋体" w:hint="eastAsia"/>
              </w:rPr>
              <w:t xml:space="preserve">阳光心理</w:t>
            </w:r>
            <w:r>
              <w:rPr>
                <w:sz w:val="16"/>
                <w:szCs w:val="16"/>
                <w:kern w:val="0"/>
                <w:rFonts w:ascii="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start"/>
              <w:widowControl/>
              <w:rPr>
                <w:sz w:val="16"/>
                <w:szCs w:val="16"/>
                <w:kern w:val="0"/>
                <w:rFonts w:ascii="宋体" w:hint="eastAsia"/>
              </w:rPr>
            </w:pPr>
            <w:r>
              <w:rPr>
                <w:sz w:val="16"/>
                <w:szCs w:val="16"/>
                <w:kern w:val="0"/>
                <w:rFonts w:ascii="宋体" w:hint="eastAsia"/>
              </w:rPr>
              <w:t xml:space="preserve">　</w:t>
            </w:r>
            <w:r>
              <w:rPr>
                <w:sz w:val="16"/>
                <w:szCs w:val="16"/>
                <w:kern w:val="0"/>
                <w:rFonts w:ascii="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int="eastAsia"/>
              </w:rPr>
            </w:pPr>
            <w:r>
              <w:rPr>
                <w:sz w:val="16"/>
                <w:szCs w:val="16"/>
                <w:kern w:val="0"/>
                <w:rFonts w:ascii="宋体" w:hint="eastAsia"/>
              </w:rPr>
              <w:t xml:space="preserve">17</w:t>
            </w:r>
            <w:r>
              <w:rPr>
                <w:sz w:val="16"/>
                <w:szCs w:val="16"/>
                <w:kern w:val="0"/>
                <w:rFonts w:ascii="宋体" w:hint="eastAsia"/>
              </w:rPr>
            </w:r>
          </w:p>
        </w:tc>
        <w:tc>
          <w:tcPr>
            <w:tcW w:w="106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start"/>
              <w:widowControl/>
              <w:rPr>
                <w:sz w:val="16"/>
                <w:szCs w:val="16"/>
                <w:kern w:val="0"/>
                <w:rFonts w:ascii="宋体" w:hint="eastAsia"/>
              </w:rPr>
            </w:pPr>
            <w:r>
              <w:rPr>
                <w:sz w:val="16"/>
                <w:szCs w:val="16"/>
                <w:kern w:val="0"/>
                <w:rFonts w:ascii="宋体" w:hint="eastAsia"/>
              </w:rPr>
              <w:t xml:space="preserve">1900001314</w:t>
            </w:r>
            <w:r>
              <w:rPr>
                <w:sz w:val="16"/>
                <w:szCs w:val="16"/>
                <w:kern w:val="0"/>
                <w:rFonts w:ascii="宋体" w:hint="eastAsia"/>
              </w:rPr>
            </w:r>
          </w:p>
        </w:tc>
        <w:tc>
          <w:tcPr>
            <w:tcW w:w="2537"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int="eastAsia"/>
              </w:rPr>
            </w:pPr>
            <w:r>
              <w:rPr>
                <w:sz w:val="16"/>
                <w:szCs w:val="16"/>
                <w:kern w:val="0"/>
                <w:rFonts w:ascii="宋体" w:hint="eastAsia"/>
              </w:rPr>
              <w:t xml:space="preserve">军事理论</w:t>
            </w:r>
            <w:r>
              <w:rPr>
                <w:sz w:val="16"/>
                <w:szCs w:val="16"/>
                <w:kern w:val="0"/>
                <w:rFonts w:ascii="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8"/>
                <w:szCs w:val="18"/>
                <w:kern w:val="0"/>
                <w:rFonts w:ascii="宋体" w:hAnsi="宋体" w:eastAsia="宋体" w:hint="eastAsia"/>
              </w:rPr>
            </w:pPr>
            <w:r>
              <w:rPr>
                <w:color w:val="000000"/>
                <w:sz w:val="18"/>
                <w:szCs w:val="18"/>
                <w:kern w:val="0"/>
                <w:rFonts w:ascii="宋体" w:hAnsi="宋体" w:eastAsia="宋体" w:hint="eastAsia"/>
              </w:rPr>
              <w:t xml:space="preserve">A</w:t>
            </w:r>
            <w:r>
              <w:rPr>
                <w:color w:val="000000"/>
                <w:sz w:val="18"/>
                <w:szCs w:val="18"/>
                <w:kern w:val="0"/>
                <w:rFonts w:ascii="宋体" w:hAns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　</w:t>
            </w:r>
            <w:r>
              <w:rPr>
                <w:sz w:val="16"/>
                <w:szCs w:val="16"/>
                <w:kern w:val="0"/>
                <w:rFonts w:ascii="宋体" w:hAns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w:t>
            </w:r>
            <w:r>
              <w:rPr>
                <w:color w:val="000000"/>
                <w:sz w:val="16"/>
                <w:szCs w:val="16"/>
                <w:kern w:val="0"/>
                <w:rFonts w:ascii="宋体" w:hAns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36</w:t>
            </w:r>
            <w:r>
              <w:rPr>
                <w:color w:val="000000"/>
                <w:sz w:val="16"/>
                <w:szCs w:val="16"/>
                <w:kern w:val="0"/>
                <w:rFonts w:ascii="宋体" w:hAns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36</w:t>
            </w:r>
            <w:r>
              <w:rPr>
                <w:color w:val="000000"/>
                <w:sz w:val="16"/>
                <w:szCs w:val="16"/>
                <w:kern w:val="0"/>
                <w:rFonts w:ascii="宋体" w:hAns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0</w:t>
            </w:r>
            <w:r>
              <w:rPr>
                <w:color w:val="000000"/>
                <w:sz w:val="16"/>
                <w:szCs w:val="16"/>
                <w:kern w:val="0"/>
                <w:rFonts w:ascii="宋体" w:hAns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1</w:t>
            </w: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 </w:t>
            </w:r>
            <w:r>
              <w:rPr>
                <w:color w:val="000000"/>
                <w:sz w:val="16"/>
                <w:szCs w:val="16"/>
                <w:kern w:val="0"/>
                <w:rFonts w:ascii="宋体" w:hAnsi="宋体" w:eastAsia="宋体" w:hint="eastAsia"/>
              </w:rPr>
            </w:r>
          </w:p>
        </w:tc>
        <w:tc>
          <w:tcPr>
            <w:tcW w:w="85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3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1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48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　</w:t>
            </w:r>
            <w:r>
              <w:rPr>
                <w:sz w:val="16"/>
                <w:szCs w:val="16"/>
                <w:kern w:val="0"/>
                <w:rFonts w:ascii="宋体" w:hAns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hint="eastAsia"/>
              </w:rPr>
            </w:pPr>
            <w:r>
              <w:rPr>
                <w:sz w:val="16"/>
                <w:szCs w:val="16"/>
                <w:kern w:val="0"/>
                <w:rFonts w:ascii="宋体" w:hint="eastAsia"/>
              </w:rPr>
              <w:t xml:space="preserve">考查</w:t>
            </w:r>
            <w:r>
              <w:rPr>
                <w:sz w:val="16"/>
                <w:szCs w:val="16"/>
                <w:kern w:val="0"/>
                <w:rFonts w:ascii="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start"/>
              <w:widowControl/>
              <w:rPr>
                <w:sz w:val="16"/>
                <w:szCs w:val="16"/>
                <w:kern w:val="0"/>
                <w:rFonts w:ascii="宋体" w:hint="eastAsia"/>
              </w:rPr>
            </w:pPr>
            <w:r>
              <w:rPr>
                <w:sz w:val="16"/>
                <w:szCs w:val="16"/>
                <w:kern w:val="0"/>
                <w:rFonts w:ascii="宋体" w:hint="eastAsia"/>
              </w:rPr>
              <w:t xml:space="preserve">武装部</w:t>
            </w:r>
            <w:r>
              <w:rPr>
                <w:sz w:val="16"/>
                <w:szCs w:val="16"/>
                <w:kern w:val="0"/>
                <w:rFonts w:ascii="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start"/>
              <w:widowControl/>
              <w:rPr>
                <w:sz w:val="16"/>
                <w:szCs w:val="16"/>
                <w:kern w:val="0"/>
                <w:rFonts w:ascii="宋体" w:hint="eastAsia"/>
              </w:rPr>
            </w:pPr>
            <w:r>
              <w:rPr>
                <w:sz w:val="16"/>
                <w:szCs w:val="16"/>
                <w:kern w:val="0"/>
                <w:rFonts w:ascii="宋体" w:hint="eastAsia"/>
              </w:rPr>
              <w:t xml:space="preserve">　</w:t>
            </w:r>
            <w:r>
              <w:rPr>
                <w:sz w:val="16"/>
                <w:szCs w:val="16"/>
                <w:kern w:val="0"/>
                <w:rFonts w:ascii="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int="eastAsia"/>
              </w:rPr>
            </w:pPr>
            <w:r>
              <w:rPr>
                <w:sz w:val="16"/>
                <w:szCs w:val="16"/>
                <w:kern w:val="0"/>
                <w:rFonts w:ascii="宋体" w:hint="eastAsia"/>
              </w:rPr>
              <w:t xml:space="preserve">18</w:t>
            </w:r>
            <w:r>
              <w:rPr>
                <w:sz w:val="16"/>
                <w:szCs w:val="16"/>
                <w:kern w:val="0"/>
                <w:rFonts w:ascii="宋体" w:hint="eastAsia"/>
              </w:rPr>
            </w:r>
          </w:p>
        </w:tc>
        <w:tc>
          <w:tcPr>
            <w:tcW w:w="106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start"/>
              <w:widowControl/>
              <w:rPr>
                <w:sz w:val="16"/>
                <w:szCs w:val="16"/>
                <w:kern w:val="0"/>
                <w:rFonts w:ascii="宋体" w:hint="eastAsia"/>
              </w:rPr>
            </w:pPr>
            <w:r>
              <w:rPr>
                <w:sz w:val="16"/>
                <w:szCs w:val="16"/>
                <w:kern w:val="0"/>
                <w:rFonts w:ascii="宋体" w:hint="eastAsia"/>
              </w:rPr>
              <w:t xml:space="preserve">1900001315</w:t>
            </w:r>
            <w:r>
              <w:rPr>
                <w:sz w:val="16"/>
                <w:szCs w:val="16"/>
                <w:kern w:val="0"/>
                <w:rFonts w:ascii="宋体" w:hint="eastAsia"/>
              </w:rPr>
            </w:r>
          </w:p>
        </w:tc>
        <w:tc>
          <w:tcPr>
            <w:tcW w:w="2537"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int="eastAsia"/>
              </w:rPr>
            </w:pPr>
            <w:r>
              <w:rPr>
                <w:sz w:val="16"/>
                <w:szCs w:val="16"/>
                <w:kern w:val="0"/>
                <w:rFonts w:ascii="宋体" w:hint="eastAsia"/>
              </w:rPr>
              <w:t xml:space="preserve">军事训练</w:t>
            </w:r>
            <w:r>
              <w:rPr>
                <w:sz w:val="16"/>
                <w:szCs w:val="16"/>
                <w:kern w:val="0"/>
                <w:rFonts w:ascii="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8"/>
                <w:szCs w:val="18"/>
                <w:kern w:val="0"/>
                <w:rFonts w:ascii="宋体" w:hAnsi="宋体" w:eastAsia="宋体" w:hint="eastAsia"/>
              </w:rPr>
            </w:pPr>
            <w:r>
              <w:rPr>
                <w:color w:val="000000"/>
                <w:sz w:val="18"/>
                <w:szCs w:val="18"/>
                <w:kern w:val="0"/>
                <w:rFonts w:ascii="宋体" w:hAnsi="宋体" w:eastAsia="宋体" w:hint="eastAsia"/>
              </w:rPr>
              <w:t xml:space="preserve">C</w:t>
            </w:r>
            <w:r>
              <w:rPr>
                <w:color w:val="000000"/>
                <w:sz w:val="18"/>
                <w:szCs w:val="18"/>
                <w:kern w:val="0"/>
                <w:rFonts w:ascii="宋体" w:hAns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　</w:t>
            </w:r>
            <w:r>
              <w:rPr>
                <w:sz w:val="16"/>
                <w:szCs w:val="16"/>
                <w:kern w:val="0"/>
                <w:rFonts w:ascii="宋体" w:hAns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w:t>
            </w:r>
            <w:r>
              <w:rPr>
                <w:color w:val="000000"/>
                <w:sz w:val="16"/>
                <w:szCs w:val="16"/>
                <w:kern w:val="0"/>
                <w:rFonts w:ascii="宋体" w:hAns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112</w:t>
            </w:r>
            <w:r>
              <w:rPr>
                <w:color w:val="000000"/>
                <w:sz w:val="16"/>
                <w:szCs w:val="16"/>
                <w:kern w:val="0"/>
                <w:rFonts w:ascii="宋体" w:hAns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0</w:t>
            </w:r>
            <w:r>
              <w:rPr>
                <w:color w:val="000000"/>
                <w:sz w:val="16"/>
                <w:szCs w:val="16"/>
                <w:kern w:val="0"/>
                <w:rFonts w:ascii="宋体" w:hAns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112</w:t>
            </w:r>
            <w:r>
              <w:rPr>
                <w:color w:val="000000"/>
                <w:sz w:val="16"/>
                <w:szCs w:val="16"/>
                <w:kern w:val="0"/>
                <w:rFonts w:ascii="宋体" w:hAns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1</w:t>
            </w: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2W</w:t>
            </w:r>
            <w:r>
              <w:rPr>
                <w:color w:val="000000"/>
                <w:sz w:val="16"/>
                <w:szCs w:val="16"/>
                <w:kern w:val="0"/>
                <w:rFonts w:ascii="宋体" w:hAnsi="宋体" w:eastAsia="宋体" w:hint="eastAsia"/>
              </w:rPr>
            </w:r>
          </w:p>
        </w:tc>
        <w:tc>
          <w:tcPr>
            <w:tcW w:w="85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3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1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48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　</w:t>
            </w:r>
            <w:r>
              <w:rPr>
                <w:sz w:val="16"/>
                <w:szCs w:val="16"/>
                <w:kern w:val="0"/>
                <w:rFonts w:ascii="宋体" w:hAns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hint="eastAsia"/>
              </w:rPr>
            </w:pPr>
            <w:r>
              <w:rPr>
                <w:sz w:val="16"/>
                <w:szCs w:val="16"/>
                <w:kern w:val="0"/>
                <w:rFonts w:ascii="宋体" w:hint="eastAsia"/>
              </w:rPr>
              <w:t xml:space="preserve">考查</w:t>
            </w:r>
            <w:r>
              <w:rPr>
                <w:sz w:val="16"/>
                <w:szCs w:val="16"/>
                <w:kern w:val="0"/>
                <w:rFonts w:ascii="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start"/>
              <w:widowControl/>
              <w:rPr>
                <w:sz w:val="16"/>
                <w:szCs w:val="16"/>
                <w:kern w:val="0"/>
                <w:rFonts w:ascii="宋体" w:hint="eastAsia"/>
              </w:rPr>
            </w:pPr>
            <w:r>
              <w:rPr>
                <w:sz w:val="16"/>
                <w:szCs w:val="16"/>
                <w:kern w:val="0"/>
                <w:rFonts w:ascii="宋体" w:hint="eastAsia"/>
              </w:rPr>
              <w:t xml:space="preserve">武装部</w:t>
            </w:r>
            <w:r>
              <w:rPr>
                <w:sz w:val="16"/>
                <w:szCs w:val="16"/>
                <w:kern w:val="0"/>
                <w:rFonts w:ascii="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start"/>
              <w:widowControl/>
              <w:rPr>
                <w:sz w:val="16"/>
                <w:szCs w:val="16"/>
                <w:kern w:val="0"/>
                <w:rFonts w:ascii="宋体" w:hint="eastAsia"/>
              </w:rPr>
            </w:pPr>
            <w:r>
              <w:rPr>
                <w:sz w:val="16"/>
                <w:szCs w:val="16"/>
                <w:kern w:val="0"/>
                <w:rFonts w:ascii="宋体" w:hint="eastAsia"/>
              </w:rPr>
              <w:t xml:space="preserve">不计入周学时平均值</w:t>
            </w:r>
            <w:r>
              <w:rPr>
                <w:sz w:val="16"/>
                <w:szCs w:val="16"/>
                <w:kern w:val="0"/>
                <w:rFonts w:ascii="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int="eastAsia"/>
              </w:rPr>
            </w:pPr>
            <w:r>
              <w:rPr>
                <w:sz w:val="16"/>
                <w:szCs w:val="16"/>
                <w:kern w:val="0"/>
                <w:rFonts w:ascii="宋体" w:hint="eastAsia"/>
              </w:rPr>
              <w:t xml:space="preserve">19</w:t>
            </w:r>
            <w:r>
              <w:rPr>
                <w:sz w:val="16"/>
                <w:szCs w:val="16"/>
                <w:kern w:val="0"/>
                <w:rFonts w:ascii="宋体" w:hint="eastAsia"/>
              </w:rPr>
            </w:r>
          </w:p>
        </w:tc>
        <w:tc>
          <w:tcPr>
            <w:tcW w:w="106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start"/>
              <w:widowControl/>
              <w:rPr>
                <w:sz w:val="16"/>
                <w:szCs w:val="16"/>
                <w:kern w:val="0"/>
                <w:rFonts w:ascii="宋体" w:hint="eastAsia"/>
              </w:rPr>
            </w:pPr>
            <w:r>
              <w:rPr>
                <w:sz w:val="16"/>
                <w:szCs w:val="16"/>
                <w:kern w:val="0"/>
                <w:rFonts w:ascii="宋体" w:hint="eastAsia"/>
              </w:rPr>
              <w:t xml:space="preserve">1900001316</w:t>
            </w:r>
            <w:r>
              <w:rPr>
                <w:sz w:val="16"/>
                <w:szCs w:val="16"/>
                <w:kern w:val="0"/>
                <w:rFonts w:ascii="宋体" w:hint="eastAsia"/>
              </w:rPr>
            </w:r>
          </w:p>
        </w:tc>
        <w:tc>
          <w:tcPr>
            <w:tcW w:w="2537"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int="eastAsia"/>
              </w:rPr>
            </w:pPr>
            <w:r>
              <w:rPr>
                <w:sz w:val="16"/>
                <w:szCs w:val="16"/>
                <w:kern w:val="0"/>
                <w:rFonts w:ascii="宋体" w:hint="eastAsia"/>
              </w:rPr>
              <w:t xml:space="preserve">入学教育（认知实习）</w:t>
            </w:r>
            <w:r>
              <w:rPr>
                <w:sz w:val="16"/>
                <w:szCs w:val="16"/>
                <w:kern w:val="0"/>
                <w:rFonts w:ascii="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8"/>
                <w:szCs w:val="18"/>
                <w:kern w:val="0"/>
                <w:rFonts w:ascii="宋体" w:hAnsi="宋体" w:eastAsia="宋体" w:hint="eastAsia"/>
              </w:rPr>
            </w:pPr>
            <w:r>
              <w:rPr>
                <w:color w:val="000000"/>
                <w:sz w:val="18"/>
                <w:szCs w:val="18"/>
                <w:kern w:val="0"/>
                <w:rFonts w:ascii="宋体" w:hAnsi="宋体" w:eastAsia="宋体" w:hint="eastAsia"/>
              </w:rPr>
              <w:t xml:space="preserve">B</w:t>
            </w:r>
            <w:r>
              <w:rPr>
                <w:color w:val="000000"/>
                <w:sz w:val="18"/>
                <w:szCs w:val="18"/>
                <w:kern w:val="0"/>
                <w:rFonts w:ascii="宋体" w:hAns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是</w:t>
            </w:r>
            <w:r>
              <w:rPr>
                <w:sz w:val="16"/>
                <w:szCs w:val="16"/>
                <w:kern w:val="0"/>
                <w:rFonts w:ascii="宋体" w:hAns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1</w:t>
            </w:r>
            <w:r>
              <w:rPr>
                <w:color w:val="000000"/>
                <w:sz w:val="16"/>
                <w:szCs w:val="16"/>
                <w:kern w:val="0"/>
                <w:rFonts w:ascii="宋体" w:hAns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16</w:t>
            </w:r>
            <w:r>
              <w:rPr>
                <w:color w:val="000000"/>
                <w:sz w:val="16"/>
                <w:szCs w:val="16"/>
                <w:kern w:val="0"/>
                <w:rFonts w:ascii="宋体" w:hAns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8</w:t>
            </w:r>
            <w:r>
              <w:rPr>
                <w:color w:val="000000"/>
                <w:sz w:val="16"/>
                <w:szCs w:val="16"/>
                <w:kern w:val="0"/>
                <w:rFonts w:ascii="宋体" w:hAns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8</w:t>
            </w:r>
            <w:r>
              <w:rPr>
                <w:color w:val="000000"/>
                <w:sz w:val="16"/>
                <w:szCs w:val="16"/>
                <w:kern w:val="0"/>
                <w:rFonts w:ascii="宋体" w:hAns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1</w:t>
            </w: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1W</w:t>
            </w:r>
            <w:r>
              <w:rPr>
                <w:color w:val="000000"/>
                <w:sz w:val="16"/>
                <w:szCs w:val="16"/>
                <w:kern w:val="0"/>
                <w:rFonts w:ascii="宋体" w:hAnsi="宋体" w:eastAsia="宋体" w:hint="eastAsia"/>
              </w:rPr>
            </w:r>
          </w:p>
        </w:tc>
        <w:tc>
          <w:tcPr>
            <w:tcW w:w="85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3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1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48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　</w:t>
            </w:r>
            <w:r>
              <w:rPr>
                <w:sz w:val="16"/>
                <w:szCs w:val="16"/>
                <w:kern w:val="0"/>
                <w:rFonts w:ascii="宋体" w:hAns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hint="eastAsia"/>
              </w:rPr>
            </w:pPr>
            <w:r>
              <w:rPr>
                <w:sz w:val="16"/>
                <w:szCs w:val="16"/>
                <w:kern w:val="0"/>
                <w:rFonts w:ascii="宋体" w:hint="eastAsia"/>
              </w:rPr>
              <w:t xml:space="preserve">考查</w:t>
            </w:r>
            <w:r>
              <w:rPr>
                <w:sz w:val="16"/>
                <w:szCs w:val="16"/>
                <w:kern w:val="0"/>
                <w:rFonts w:ascii="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start"/>
              <w:widowControl/>
              <w:rPr>
                <w:sz w:val="16"/>
                <w:szCs w:val="16"/>
                <w:kern w:val="0"/>
                <w:rFonts w:ascii="宋体" w:hint="eastAsia"/>
              </w:rPr>
            </w:pPr>
            <w:r>
              <w:rPr>
                <w:sz w:val="16"/>
                <w:szCs w:val="16"/>
                <w:kern w:val="0"/>
                <w:rFonts w:ascii="宋体" w:hint="eastAsia"/>
              </w:rPr>
              <w:t xml:space="preserve">各系</w:t>
            </w:r>
            <w:r>
              <w:rPr>
                <w:sz w:val="16"/>
                <w:szCs w:val="16"/>
                <w:kern w:val="0"/>
                <w:rFonts w:ascii="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start"/>
              <w:widowControl/>
              <w:rPr>
                <w:sz w:val="16"/>
                <w:szCs w:val="16"/>
                <w:kern w:val="0"/>
                <w:rFonts w:ascii="宋体" w:hint="eastAsia"/>
              </w:rPr>
            </w:pPr>
            <w:r>
              <w:rPr>
                <w:sz w:val="16"/>
                <w:szCs w:val="16"/>
                <w:kern w:val="0"/>
                <w:rFonts w:ascii="宋体" w:hint="eastAsia"/>
              </w:rPr>
              <w:t xml:space="preserve">不计入周学时平均值</w:t>
            </w:r>
            <w:r>
              <w:rPr>
                <w:sz w:val="16"/>
                <w:szCs w:val="16"/>
                <w:kern w:val="0"/>
                <w:rFonts w:ascii="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int="eastAsia"/>
              </w:rPr>
            </w:pPr>
            <w:r>
              <w:rPr>
                <w:sz w:val="16"/>
                <w:szCs w:val="16"/>
                <w:kern w:val="0"/>
                <w:rFonts w:ascii="宋体" w:hint="eastAsia"/>
              </w:rPr>
              <w:t xml:space="preserve">20</w:t>
            </w:r>
            <w:r>
              <w:rPr>
                <w:sz w:val="16"/>
                <w:szCs w:val="16"/>
                <w:kern w:val="0"/>
                <w:rFonts w:ascii="宋体" w:hint="eastAsia"/>
              </w:rPr>
            </w:r>
          </w:p>
        </w:tc>
        <w:tc>
          <w:tcPr>
            <w:tcW w:w="106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start"/>
              <w:widowControl/>
              <w:rPr>
                <w:sz w:val="16"/>
                <w:szCs w:val="16"/>
                <w:kern w:val="0"/>
                <w:rFonts w:ascii="宋体" w:hint="eastAsia"/>
              </w:rPr>
            </w:pPr>
            <w:r>
              <w:rPr>
                <w:sz w:val="16"/>
                <w:szCs w:val="16"/>
                <w:kern w:val="0"/>
                <w:rFonts w:ascii="宋体" w:hint="eastAsia"/>
              </w:rPr>
              <w:t xml:space="preserve">1900001317</w:t>
            </w:r>
            <w:r>
              <w:rPr>
                <w:sz w:val="16"/>
                <w:szCs w:val="16"/>
                <w:kern w:val="0"/>
                <w:rFonts w:ascii="宋体" w:hint="eastAsia"/>
              </w:rPr>
            </w:r>
          </w:p>
        </w:tc>
        <w:tc>
          <w:tcPr>
            <w:tcW w:w="2537"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int="eastAsia"/>
              </w:rPr>
            </w:pPr>
            <w:r>
              <w:rPr>
                <w:sz w:val="16"/>
                <w:szCs w:val="16"/>
                <w:kern w:val="0"/>
                <w:rFonts w:ascii="宋体" w:hint="eastAsia"/>
              </w:rPr>
              <w:t xml:space="preserve">劳动教育</w:t>
            </w:r>
            <w:r>
              <w:rPr>
                <w:sz w:val="16"/>
                <w:szCs w:val="16"/>
                <w:kern w:val="0"/>
                <w:rFonts w:ascii="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8"/>
                <w:szCs w:val="18"/>
                <w:kern w:val="0"/>
                <w:rFonts w:ascii="宋体" w:hAnsi="宋体" w:eastAsia="宋体" w:hint="eastAsia"/>
              </w:rPr>
            </w:pPr>
            <w:r>
              <w:rPr>
                <w:color w:val="000000"/>
                <w:sz w:val="18"/>
                <w:szCs w:val="18"/>
                <w:kern w:val="0"/>
                <w:rFonts w:ascii="宋体" w:hAnsi="宋体" w:eastAsia="宋体" w:hint="eastAsia"/>
              </w:rPr>
              <w:t xml:space="preserve">A</w:t>
            </w:r>
            <w:r>
              <w:rPr>
                <w:color w:val="000000"/>
                <w:sz w:val="18"/>
                <w:szCs w:val="18"/>
                <w:kern w:val="0"/>
                <w:rFonts w:ascii="宋体" w:hAns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start"/>
              <w:widowControl/>
              <w:rPr>
                <w:color w:val="000000"/>
                <w:sz w:val="22"/>
                <w:szCs w:val="22"/>
                <w:kern w:val="0"/>
                <w:rFonts w:ascii="宋体" w:hAnsi="宋体" w:eastAsia="宋体" w:hint="eastAsia"/>
              </w:rPr>
            </w:pPr>
            <w:r>
              <w:rPr>
                <w:color w:val="000000"/>
                <w:sz w:val="22"/>
                <w:szCs w:val="22"/>
                <w:kern w:val="0"/>
                <w:rFonts w:ascii="宋体" w:hAnsi="宋体" w:eastAsia="宋体" w:hint="eastAsia"/>
              </w:rPr>
              <w:t xml:space="preserve">　</w:t>
            </w:r>
            <w:r>
              <w:rPr>
                <w:color w:val="000000"/>
                <w:sz w:val="22"/>
                <w:szCs w:val="22"/>
                <w:kern w:val="0"/>
                <w:rFonts w:ascii="宋体" w:hAns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1</w:t>
            </w:r>
            <w:r>
              <w:rPr>
                <w:color w:val="000000"/>
                <w:sz w:val="16"/>
                <w:szCs w:val="16"/>
                <w:kern w:val="0"/>
                <w:rFonts w:ascii="宋体" w:hAns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16</w:t>
            </w:r>
            <w:r>
              <w:rPr>
                <w:color w:val="000000"/>
                <w:sz w:val="16"/>
                <w:szCs w:val="16"/>
                <w:kern w:val="0"/>
                <w:rFonts w:ascii="宋体" w:hAns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16</w:t>
            </w:r>
            <w:r>
              <w:rPr>
                <w:color w:val="000000"/>
                <w:sz w:val="16"/>
                <w:szCs w:val="16"/>
                <w:kern w:val="0"/>
                <w:rFonts w:ascii="宋体" w:hAns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1</w:t>
            </w: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1　</w:t>
            </w:r>
            <w:r>
              <w:rPr>
                <w:color w:val="000000"/>
                <w:sz w:val="16"/>
                <w:szCs w:val="16"/>
                <w:kern w:val="0"/>
                <w:rFonts w:ascii="宋体" w:hAnsi="宋体" w:eastAsia="宋体" w:hint="eastAsia"/>
              </w:rPr>
            </w:r>
          </w:p>
        </w:tc>
        <w:tc>
          <w:tcPr>
            <w:tcW w:w="85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3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1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48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　</w:t>
            </w:r>
            <w:r>
              <w:rPr>
                <w:sz w:val="16"/>
                <w:szCs w:val="16"/>
                <w:kern w:val="0"/>
                <w:rFonts w:ascii="宋体" w:hAns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hint="eastAsia"/>
              </w:rPr>
            </w:pPr>
            <w:r>
              <w:rPr>
                <w:sz w:val="16"/>
                <w:szCs w:val="16"/>
                <w:kern w:val="0"/>
                <w:rFonts w:ascii="宋体" w:hint="eastAsia"/>
              </w:rPr>
              <w:t xml:space="preserve">考查</w:t>
            </w:r>
            <w:r>
              <w:rPr>
                <w:sz w:val="16"/>
                <w:szCs w:val="16"/>
                <w:kern w:val="0"/>
                <w:rFonts w:ascii="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start"/>
              <w:widowControl/>
              <w:rPr>
                <w:sz w:val="16"/>
                <w:szCs w:val="16"/>
                <w:kern w:val="0"/>
                <w:rFonts w:ascii="宋体" w:hint="eastAsia"/>
              </w:rPr>
            </w:pPr>
            <w:r>
              <w:rPr>
                <w:sz w:val="16"/>
                <w:szCs w:val="16"/>
                <w:kern w:val="0"/>
                <w:rFonts w:ascii="宋体" w:hint="eastAsia"/>
              </w:rPr>
              <w:t xml:space="preserve">学生处</w:t>
            </w:r>
            <w:r>
              <w:rPr>
                <w:sz w:val="16"/>
                <w:szCs w:val="16"/>
                <w:kern w:val="0"/>
                <w:rFonts w:ascii="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start"/>
              <w:widowControl/>
              <w:rPr>
                <w:sz w:val="16"/>
                <w:szCs w:val="16"/>
                <w:kern w:val="0"/>
                <w:rFonts w:ascii="宋体" w:hint="eastAsia"/>
              </w:rPr>
            </w:pPr>
            <w:r>
              <w:rPr>
                <w:sz w:val="16"/>
                <w:szCs w:val="16"/>
                <w:kern w:val="0"/>
                <w:rFonts w:ascii="宋体" w:hint="eastAsia"/>
              </w:rPr>
              <w:t xml:space="preserve">　</w:t>
            </w:r>
            <w:r>
              <w:rPr>
                <w:sz w:val="16"/>
                <w:szCs w:val="16"/>
                <w:kern w:val="0"/>
                <w:rFonts w:ascii="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int="eastAsia"/>
              </w:rPr>
            </w:pPr>
            <w:r>
              <w:rPr>
                <w:sz w:val="16"/>
                <w:szCs w:val="16"/>
                <w:kern w:val="0"/>
                <w:rFonts w:ascii="宋体" w:hint="eastAsia"/>
              </w:rPr>
              <w:t xml:space="preserve">21</w:t>
            </w:r>
            <w:r>
              <w:rPr>
                <w:sz w:val="16"/>
                <w:szCs w:val="16"/>
                <w:kern w:val="0"/>
                <w:rFonts w:ascii="宋体" w:hint="eastAsia"/>
              </w:rPr>
            </w:r>
          </w:p>
        </w:tc>
        <w:tc>
          <w:tcPr>
            <w:tcW w:w="106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start"/>
              <w:widowControl/>
              <w:rPr>
                <w:sz w:val="16"/>
                <w:szCs w:val="16"/>
                <w:kern w:val="0"/>
                <w:rFonts w:ascii="宋体" w:hint="eastAsia"/>
              </w:rPr>
            </w:pPr>
            <w:r>
              <w:rPr>
                <w:sz w:val="16"/>
                <w:szCs w:val="16"/>
                <w:kern w:val="0"/>
                <w:rFonts w:ascii="宋体" w:hint="eastAsia"/>
              </w:rPr>
              <w:t xml:space="preserve">1900001320</w:t>
            </w:r>
            <w:r>
              <w:rPr>
                <w:sz w:val="16"/>
                <w:szCs w:val="16"/>
                <w:kern w:val="0"/>
                <w:rFonts w:ascii="宋体"/>
              </w:rPr>
            </w:r>
          </w:p>
        </w:tc>
        <w:tc>
          <w:tcPr>
            <w:tcW w:w="2537"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5"/>
                <w:szCs w:val="15"/>
                <w:kern w:val="0"/>
                <w:rFonts w:ascii="宋体" w:hint="eastAsia"/>
              </w:rPr>
            </w:pPr>
            <w:r>
              <w:rPr>
                <w:sz w:val="15"/>
                <w:szCs w:val="15"/>
                <w:kern w:val="0"/>
                <w:rFonts w:ascii="宋体" w:hint="eastAsia"/>
              </w:rPr>
              <w:t xml:space="preserve">铸牢中华民族共同体意识</w:t>
            </w:r>
            <w:r>
              <w:rPr>
                <w:sz w:val="16"/>
                <w:szCs w:val="16"/>
                <w:kern w:val="0"/>
                <w:rFonts w:ascii="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8"/>
                <w:szCs w:val="18"/>
                <w:kern w:val="0"/>
                <w:rFonts w:ascii="宋体" w:hAnsi="宋体" w:eastAsia="宋体" w:hint="eastAsia"/>
              </w:rPr>
            </w:pPr>
            <w:r>
              <w:rPr>
                <w:color w:val="000000"/>
                <w:sz w:val="18"/>
                <w:szCs w:val="18"/>
                <w:kern w:val="0"/>
                <w:rFonts w:ascii="宋体" w:hAnsi="宋体" w:eastAsia="宋体" w:hint="eastAsia"/>
              </w:rPr>
              <w:t xml:space="preserve">A</w:t>
            </w:r>
            <w:r>
              <w:rPr>
                <w:color w:val="000000"/>
                <w:sz w:val="18"/>
                <w:szCs w:val="18"/>
                <w:kern w:val="0"/>
                <w:rFonts w:ascii="宋体" w:hAns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start"/>
              <w:widowControl/>
              <w:rPr>
                <w:color w:val="000000"/>
                <w:sz w:val="22"/>
                <w:szCs w:val="22"/>
                <w:kern w:val="0"/>
                <w:rFonts w:ascii="宋体" w:hAnsi="宋体" w:eastAsia="宋体" w:hint="eastAsia"/>
              </w:rPr>
            </w:pPr>
            <w:r>
              <w:rPr>
                <w:color w:val="000000"/>
                <w:sz w:val="22"/>
                <w:szCs w:val="22"/>
                <w:kern w:val="0"/>
                <w:rFonts w:ascii="宋体" w:hAnsi="宋体" w:eastAsia="宋体" w:hint="eastAsia"/>
              </w:rPr>
              <w:t xml:space="preserve">　</w:t>
            </w:r>
            <w:r>
              <w:rPr>
                <w:color w:val="000000"/>
                <w:sz w:val="22"/>
                <w:szCs w:val="22"/>
                <w:kern w:val="0"/>
                <w:rFonts w:ascii="宋体" w:hAns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1</w:t>
            </w:r>
            <w:r>
              <w:rPr>
                <w:color w:val="000000"/>
                <w:sz w:val="16"/>
                <w:szCs w:val="16"/>
                <w:kern w:val="0"/>
                <w:rFonts w:ascii="宋体" w:hAns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1</w:t>
            </w:r>
            <w:r>
              <w:rPr>
                <w:color w:val="000000"/>
                <w:sz w:val="16"/>
                <w:lang w:val="en-US" w:eastAsia="zh-CN"/>
                <w:szCs w:val="16"/>
                <w:kern w:val="0"/>
                <w:rFonts w:ascii="宋体" w:hAnsi="宋体" w:hint="eastAsia"/>
              </w:rPr>
              <w:t xml:space="preserve">6</w:t>
            </w:r>
            <w:r>
              <w:rPr>
                <w:color w:val="000000"/>
                <w:sz w:val="16"/>
                <w:lang w:eastAsia="zh-CN"/>
                <w:szCs w:val="16"/>
                <w:kern w:val="0"/>
                <w:rFonts w:ascii="宋体" w:hAns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lang w:val="en-US" w:eastAsia="zh-CN"/>
                <w:szCs w:val="16"/>
                <w:kern w:val="0"/>
                <w:rFonts w:ascii="宋体" w:hAnsi="宋体" w:hint="eastAsia"/>
              </w:rPr>
            </w:pPr>
            <w:r>
              <w:rPr>
                <w:color w:val="000000"/>
                <w:sz w:val="16"/>
                <w:lang w:val="en-US" w:eastAsia="zh-CN"/>
                <w:szCs w:val="16"/>
                <w:kern w:val="0"/>
                <w:rFonts w:ascii="宋体" w:hAnsi="宋体" w:hint="eastAsia"/>
              </w:rPr>
              <w:t xml:space="preserve">16</w:t>
            </w:r>
            <w:r>
              <w:rPr>
                <w:color w:val="000000"/>
                <w:sz w:val="16"/>
                <w:lang w:val="en-US" w:eastAsia="zh-CN"/>
                <w:szCs w:val="16"/>
                <w:kern w:val="0"/>
                <w:rFonts w:ascii="宋体" w:hAnsi="宋体" w:eastAsia="宋体"/>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0</w:t>
            </w:r>
            <w:r>
              <w:rPr>
                <w:color w:val="000000"/>
                <w:sz w:val="16"/>
                <w:szCs w:val="16"/>
                <w:kern w:val="0"/>
                <w:rFonts w:ascii="宋体" w:hAns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3</w:t>
            </w: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85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w:t>
            </w:r>
            <w:r>
              <w:rPr>
                <w:color w:val="000000"/>
                <w:sz w:val="16"/>
                <w:lang w:val="en-US" w:eastAsia="zh-CN"/>
                <w:szCs w:val="16"/>
                <w:kern w:val="0"/>
                <w:rFonts w:ascii="宋体" w:hAnsi="宋体" w:hint="eastAsia"/>
              </w:rPr>
              <w:t xml:space="preserve">8</w:t>
            </w:r>
            <w:r>
              <w:rPr>
                <w:color w:val="000000"/>
                <w:sz w:val="16"/>
                <w:szCs w:val="16"/>
                <w:kern w:val="0"/>
                <w:rFonts w:ascii="宋体" w:hAnsi="宋体" w:eastAsia="宋体" w:hint="eastAsia"/>
              </w:rPr>
              <w:t xml:space="preserve">W</w:t>
            </w:r>
            <w:r>
              <w:rPr>
                <w:color w:val="000000"/>
                <w:sz w:val="16"/>
                <w:szCs w:val="16"/>
                <w:kern w:val="0"/>
                <w:rFonts w:ascii="宋体" w:hAnsi="宋体" w:eastAsia="宋体" w:hint="eastAsia"/>
              </w:rPr>
            </w:r>
          </w:p>
        </w:tc>
        <w:tc>
          <w:tcPr>
            <w:tcW w:w="53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1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48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　</w:t>
            </w:r>
            <w:r>
              <w:rPr>
                <w:sz w:val="16"/>
                <w:szCs w:val="16"/>
                <w:kern w:val="0"/>
                <w:rFonts w:ascii="宋体" w:hAns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hint="eastAsia"/>
              </w:rPr>
            </w:pPr>
            <w:r>
              <w:rPr>
                <w:sz w:val="16"/>
                <w:szCs w:val="16"/>
                <w:kern w:val="0"/>
                <w:rFonts w:ascii="宋体" w:hint="eastAsia"/>
              </w:rPr>
              <w:t xml:space="preserve">考查</w:t>
            </w:r>
            <w:r>
              <w:rPr>
                <w:sz w:val="16"/>
                <w:szCs w:val="16"/>
                <w:kern w:val="0"/>
                <w:rFonts w:ascii="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start"/>
              <w:widowControl/>
              <w:rPr>
                <w:sz w:val="16"/>
                <w:szCs w:val="16"/>
                <w:kern w:val="0"/>
                <w:rFonts w:ascii="宋体" w:hint="eastAsia"/>
              </w:rPr>
            </w:pPr>
            <w:r>
              <w:rPr>
                <w:sz w:val="16"/>
                <w:szCs w:val="16"/>
                <w:kern w:val="0"/>
                <w:rFonts w:ascii="宋体" w:hint="eastAsia"/>
              </w:rPr>
              <w:t xml:space="preserve">马列部</w:t>
            </w:r>
            <w:r>
              <w:rPr>
                <w:sz w:val="16"/>
                <w:szCs w:val="16"/>
                <w:kern w:val="0"/>
                <w:rFonts w:ascii="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start"/>
              <w:widowControl/>
              <w:rPr>
                <w:sz w:val="16"/>
                <w:szCs w:val="16"/>
                <w:kern w:val="0"/>
                <w:rFonts w:ascii="宋体" w:hint="eastAsia"/>
              </w:rPr>
            </w:pPr>
            <w:r>
              <w:rPr>
                <w:sz w:val="16"/>
                <w:szCs w:val="16"/>
                <w:kern w:val="0"/>
                <w:rFonts w:ascii="宋体" w:hint="eastAsia"/>
              </w:rPr>
              <w:t xml:space="preserve">　</w:t>
            </w:r>
            <w:r>
              <w:rPr>
                <w:sz w:val="16"/>
                <w:szCs w:val="16"/>
                <w:kern w:val="0"/>
                <w:rFonts w:ascii="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int="eastAsia"/>
              </w:rPr>
            </w:pPr>
            <w:r>
              <w:rPr>
                <w:color w:val="000000"/>
                <w:sz w:val="16"/>
                <w:szCs w:val="16"/>
                <w:kern w:val="0"/>
                <w:rFonts w:ascii="宋体" w:hint="eastAsia"/>
              </w:rPr>
              <w:t xml:space="preserve">22</w:t>
            </w:r>
            <w:r>
              <w:rPr>
                <w:color w:val="000000"/>
                <w:sz w:val="16"/>
                <w:szCs w:val="16"/>
                <w:kern w:val="0"/>
                <w:rFonts w:ascii="宋体" w:hint="eastAsia"/>
              </w:rPr>
            </w:r>
          </w:p>
        </w:tc>
        <w:tc>
          <w:tcPr>
            <w:tcW w:w="106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start"/>
              <w:widowControl/>
              <w:rPr>
                <w:color w:val="000000"/>
                <w:sz w:val="16"/>
                <w:szCs w:val="16"/>
                <w:kern w:val="0"/>
                <w:rFonts w:ascii="宋体" w:hint="eastAsia"/>
              </w:rPr>
            </w:pPr>
            <w:r>
              <w:rPr>
                <w:color w:val="000000"/>
                <w:sz w:val="16"/>
                <w:szCs w:val="16"/>
                <w:kern w:val="0"/>
                <w:rFonts w:ascii="宋体" w:hint="eastAsia"/>
              </w:rPr>
              <w:t xml:space="preserve">1900001319</w:t>
            </w:r>
            <w:r>
              <w:rPr>
                <w:color w:val="000000"/>
                <w:sz w:val="16"/>
                <w:szCs w:val="16"/>
                <w:kern w:val="0"/>
                <w:rFonts w:ascii="宋体" w:hint="eastAsia"/>
              </w:rPr>
            </w:r>
          </w:p>
        </w:tc>
        <w:tc>
          <w:tcPr>
            <w:tcW w:w="2537"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int="eastAsia"/>
              </w:rPr>
            </w:pPr>
            <w:r>
              <w:rPr>
                <w:color w:val="000000"/>
                <w:sz w:val="16"/>
                <w:szCs w:val="16"/>
                <w:kern w:val="0"/>
                <w:rFonts w:ascii="宋体" w:hint="eastAsia"/>
              </w:rPr>
              <w:t xml:space="preserve">大学生综合素质教育</w:t>
            </w:r>
            <w:r>
              <w:rPr>
                <w:color w:val="000000"/>
                <w:sz w:val="16"/>
                <w:szCs w:val="16"/>
                <w:kern w:val="0"/>
                <w:rFonts w:ascii="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5</w:t>
            </w:r>
            <w:r>
              <w:rPr>
                <w:color w:val="000000"/>
                <w:sz w:val="16"/>
                <w:szCs w:val="16"/>
                <w:kern w:val="0"/>
                <w:rFonts w:ascii="宋体" w:hAns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85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3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1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48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int="eastAsia"/>
              </w:rPr>
            </w:pPr>
            <w:r>
              <w:rPr>
                <w:color w:val="000000"/>
                <w:sz w:val="16"/>
                <w:szCs w:val="16"/>
                <w:kern w:val="0"/>
                <w:rFonts w:ascii="宋体" w:hint="eastAsia"/>
              </w:rPr>
              <w:t xml:space="preserve">考查</w:t>
            </w:r>
            <w:r>
              <w:rPr>
                <w:color w:val="000000"/>
                <w:sz w:val="16"/>
                <w:szCs w:val="16"/>
                <w:kern w:val="0"/>
                <w:rFonts w:ascii="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start"/>
              <w:widowControl/>
              <w:rPr>
                <w:color w:val="000000"/>
                <w:sz w:val="16"/>
                <w:szCs w:val="16"/>
                <w:kern w:val="0"/>
                <w:rFonts w:ascii="宋体" w:hint="eastAsia"/>
              </w:rPr>
            </w:pPr>
            <w:r>
              <w:rPr>
                <w:color w:val="000000"/>
                <w:sz w:val="16"/>
                <w:szCs w:val="16"/>
                <w:kern w:val="0"/>
                <w:rFonts w:ascii="宋体" w:hint="eastAsia"/>
              </w:rPr>
              <w:t xml:space="preserve">多部门</w:t>
            </w:r>
            <w:r>
              <w:rPr>
                <w:color w:val="000000"/>
                <w:sz w:val="16"/>
                <w:szCs w:val="16"/>
                <w:kern w:val="0"/>
                <w:rFonts w:ascii="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start"/>
              <w:widowControl/>
              <w:rPr>
                <w:color w:val="000000"/>
                <w:sz w:val="16"/>
                <w:szCs w:val="16"/>
                <w:kern w:val="0"/>
                <w:rFonts w:ascii="宋体" w:hint="eastAsia"/>
              </w:rPr>
            </w:pPr>
            <w:r>
              <w:rPr>
                <w:color w:val="000000"/>
                <w:sz w:val="16"/>
                <w:szCs w:val="16"/>
                <w:kern w:val="0"/>
                <w:rFonts w:ascii="宋体" w:hint="eastAsia"/>
              </w:rPr>
              <w:t xml:space="preserve">综合素质教育分获取项目表（不计课时)</w:t>
            </w:r>
            <w:r>
              <w:rPr>
                <w:color w:val="000000"/>
                <w:sz w:val="16"/>
                <w:szCs w:val="16"/>
                <w:kern w:val="0"/>
                <w:rFonts w:ascii="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5300" w:type="dxa"/>
            <w:gridSpan w:val="7"/>
            <w:vAlign w:val="center"/>
            <w:tcBorders>
              <w:top w:val="single" w:color="000000" w:sz="4" w:space="0"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b w:val="1"/>
                <w:sz w:val="16"/>
                <w:szCs w:val="16"/>
                <w:kern w:val="0"/>
                <w:bCs/>
                <w:rFonts w:ascii="宋体" w:hAnsi="宋体" w:eastAsia="宋体" w:hint="eastAsia"/>
              </w:rPr>
            </w:pPr>
            <w:r>
              <w:rPr>
                <w:b w:val="1"/>
                <w:sz w:val="16"/>
                <w:szCs w:val="16"/>
                <w:kern w:val="0"/>
                <w:bCs/>
                <w:rFonts w:ascii="宋体" w:hAnsi="宋体" w:eastAsia="宋体" w:hint="eastAsia"/>
              </w:rPr>
              <w:t xml:space="preserve">小计</w:t>
            </w:r>
            <w:r>
              <w:rPr>
                <w:b w:val="1"/>
                <w:sz w:val="16"/>
                <w:szCs w:val="16"/>
                <w:kern w:val="0"/>
                <w:bCs/>
                <w:rFonts w:ascii="宋体" w:hAns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snapToGrid w:val="1"/>
              <w:jc w:val="center"/>
              <w:widowControl/>
              <w:spacing w:after="0" w:afterAutospacing="false" w:before="0" w:beforeAutospacing="false" w:line="240" w:lineRule="auto"/>
              <w:rPr>
                <w:b w:val="1"/>
                <w:i w:val="0"/>
                <w:color w:val="000000"/>
                <w:spacing w:val="0"/>
                <w:w w:val="100"/>
                <w:sz w:val="16"/>
                <w:lang w:bidi="ar-SA"/>
                <w:szCs w:val="16"/>
                <w:kern w:val="0"/>
                <w:bCs/>
                <w:rFonts w:ascii="宋体" w:hAnsi="宋体" w:eastAsia="宋体" w:hint="eastAsia"/>
              </w:rPr>
            </w:pPr>
            <w:r>
              <w:rPr>
                <w:b w:val="1"/>
                <w:i w:val="0"/>
                <w:color w:val="000000"/>
                <w:spacing w:val="0"/>
                <w:w w:val="100"/>
                <w:sz w:val="16"/>
                <w:lang w:bidi="ar-SA"/>
                <w:szCs w:val="16"/>
                <w:kern w:val="0"/>
                <w:bCs/>
                <w:rFonts w:ascii="宋体" w:hAnsi="宋体" w:eastAsia="宋体" w:hint="eastAsia"/>
              </w:rPr>
              <w:t xml:space="preserve">44</w:t>
            </w:r>
            <w:r>
              <w:rPr>
                <w:color w:val="000000"/>
                <w:sz w:val="16"/>
                <w:szCs w:val="16"/>
                <w:kern w:val="0"/>
                <w:rFonts w:ascii="宋体" w:hAns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snapToGrid w:val="1"/>
              <w:jc w:val="center"/>
              <w:widowControl/>
              <w:spacing w:after="0" w:afterAutospacing="false" w:before="0" w:beforeAutospacing="false" w:line="240" w:lineRule="auto"/>
              <w:rPr>
                <w:b w:val="1"/>
                <w:i w:val="0"/>
                <w:color w:val="000000"/>
                <w:spacing w:val="0"/>
                <w:w w:val="100"/>
                <w:sz w:val="16"/>
                <w:lang w:bidi="ar-SA"/>
                <w:szCs w:val="16"/>
                <w:kern w:val="0"/>
                <w:bCs/>
                <w:rFonts w:ascii="宋体" w:hAnsi="宋体" w:eastAsia="宋体" w:hint="eastAsia"/>
              </w:rPr>
            </w:pPr>
            <w:r>
              <w:rPr>
                <w:b w:val="1"/>
                <w:i w:val="0"/>
                <w:color w:val="000000"/>
                <w:spacing w:val="0"/>
                <w:w w:val="100"/>
                <w:sz w:val="16"/>
                <w:lang w:bidi="ar-SA"/>
                <w:szCs w:val="16"/>
                <w:kern w:val="0"/>
                <w:bCs/>
                <w:rFonts w:ascii="宋体" w:hAnsi="宋体" w:eastAsia="宋体" w:hint="eastAsia"/>
              </w:rPr>
              <w:t xml:space="preserve">78</w:t>
            </w:r>
            <w:r>
              <w:rPr>
                <w:b w:val="1"/>
                <w:i w:val="0"/>
                <w:color w:val="000000"/>
                <w:spacing w:val="0"/>
                <w:w w:val="100"/>
                <w:sz w:val="16"/>
                <w:lang w:val="en-US" w:eastAsia="zh-CN" w:bidi="ar-SA"/>
                <w:szCs w:val="16"/>
                <w:kern w:val="0"/>
                <w:bCs/>
                <w:rFonts w:ascii="宋体" w:hAnsi="宋体" w:eastAsia="宋体" w:hint="eastAsia"/>
              </w:rPr>
              <w:t xml:space="preserve">2</w:t>
            </w:r>
            <w:r>
              <w:rPr>
                <w:color w:val="000000"/>
                <w:sz w:val="16"/>
                <w:szCs w:val="16"/>
                <w:kern w:val="0"/>
                <w:rFonts w:ascii="宋体" w:hAns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snapToGrid w:val="1"/>
              <w:jc w:val="center"/>
              <w:widowControl/>
              <w:spacing w:after="0" w:afterAutospacing="false" w:before="0" w:beforeAutospacing="false" w:line="240" w:lineRule="auto"/>
              <w:rPr>
                <w:b w:val="1"/>
                <w:i w:val="0"/>
                <w:color w:val="000000"/>
                <w:spacing w:val="0"/>
                <w:w w:val="100"/>
                <w:sz w:val="16"/>
                <w:lang w:bidi="ar-SA"/>
                <w:szCs w:val="16"/>
                <w:kern w:val="0"/>
                <w:bCs/>
                <w:rFonts w:ascii="宋体" w:hAnsi="宋体" w:eastAsia="宋体" w:hint="eastAsia"/>
              </w:rPr>
            </w:pPr>
            <w:r>
              <w:rPr>
                <w:b w:val="1"/>
                <w:i w:val="0"/>
                <w:color w:val="000000"/>
                <w:spacing w:val="0"/>
                <w:w w:val="100"/>
                <w:sz w:val="16"/>
                <w:lang w:bidi="ar-SA"/>
                <w:szCs w:val="16"/>
                <w:kern w:val="0"/>
                <w:bCs/>
                <w:rFonts w:ascii="宋体" w:hAnsi="宋体" w:eastAsia="宋体" w:hint="eastAsia"/>
              </w:rPr>
              <w:t xml:space="preserve">44</w:t>
            </w:r>
            <w:r>
              <w:rPr>
                <w:b w:val="1"/>
                <w:i w:val="0"/>
                <w:color w:val="000000"/>
                <w:spacing w:val="0"/>
                <w:w w:val="100"/>
                <w:sz w:val="16"/>
                <w:lang w:val="en-US" w:eastAsia="zh-CN" w:bidi="ar-SA"/>
                <w:szCs w:val="16"/>
                <w:kern w:val="0"/>
                <w:bCs/>
                <w:rFonts w:ascii="宋体" w:hAnsi="宋体" w:eastAsia="宋体" w:hint="eastAsia"/>
              </w:rPr>
              <w:t xml:space="preserve">5</w:t>
            </w:r>
            <w:r>
              <w:rPr>
                <w:color w:val="000000"/>
                <w:sz w:val="16"/>
                <w:szCs w:val="16"/>
                <w:kern w:val="0"/>
                <w:rFonts w:ascii="宋体" w:hAns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snapToGrid w:val="1"/>
              <w:jc w:val="center"/>
              <w:widowControl/>
              <w:spacing w:after="0" w:afterAutospacing="false" w:before="0" w:beforeAutospacing="false" w:line="240" w:lineRule="auto"/>
              <w:rPr>
                <w:b w:val="1"/>
                <w:i w:val="0"/>
                <w:color w:val="000000"/>
                <w:spacing w:val="0"/>
                <w:w w:val="100"/>
                <w:sz w:val="16"/>
                <w:lang w:bidi="ar-SA"/>
                <w:szCs w:val="16"/>
                <w:kern w:val="0"/>
                <w:bCs/>
                <w:rFonts w:ascii="宋体" w:hAnsi="宋体" w:eastAsia="宋体" w:hint="eastAsia"/>
              </w:rPr>
            </w:pPr>
            <w:r>
              <w:rPr>
                <w:b w:val="1"/>
                <w:i w:val="0"/>
                <w:color w:val="000000"/>
                <w:spacing w:val="0"/>
                <w:w w:val="100"/>
                <w:sz w:val="16"/>
                <w:lang w:bidi="ar-SA"/>
                <w:szCs w:val="16"/>
                <w:kern w:val="0"/>
                <w:bCs/>
                <w:rFonts w:ascii="宋体" w:hAnsi="宋体" w:eastAsia="宋体" w:hint="eastAsia"/>
              </w:rPr>
              <w:t xml:space="preserve">337</w:t>
            </w:r>
            <w:r>
              <w:rPr>
                <w:color w:val="000000"/>
                <w:sz w:val="16"/>
                <w:szCs w:val="16"/>
                <w:kern w:val="0"/>
                <w:rFonts w:ascii="宋体" w:hAns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snapToGrid w:val="1"/>
              <w:jc w:val="center"/>
              <w:widowControl/>
              <w:spacing w:after="0" w:afterAutospacing="false" w:before="0" w:beforeAutospacing="false" w:line="240" w:lineRule="auto"/>
              <w:rPr>
                <w:b w:val="0"/>
                <w:i w:val="0"/>
                <w:color w:val="000000"/>
                <w:spacing w:val="0"/>
                <w:w w:val="100"/>
                <w:sz w:val="16"/>
                <w:lang w:bidi="ar-SA"/>
                <w:szCs w:val="16"/>
                <w:kern w:val="0"/>
                <w:rFonts w:ascii="宋体" w:hAnsi="宋体" w:eastAsia="宋体" w:hint="eastAsia"/>
              </w:rPr>
            </w:pPr>
            <w:r>
              <w:rPr>
                <w:b w:val="0"/>
                <w:i w:val="0"/>
                <w:color w:val="000000"/>
                <w:spacing w:val="0"/>
                <w:w w:val="100"/>
                <w:sz w:val="16"/>
                <w:lang w:bidi="ar-SA"/>
                <w:szCs w:val="16"/>
                <w:kern w:val="0"/>
                <w:rFonts w:ascii="宋体" w:hAnsi="宋体" w:eastAsia="宋体" w:hint="eastAsia"/>
              </w:rPr>
              <w:t xml:space="preserve"> </w:t>
            </w:r>
            <w:r>
              <w:rPr>
                <w:b w:val="0"/>
                <w:i w:val="0"/>
                <w:color w:val="000000"/>
                <w:spacing w:val="0"/>
                <w:w w:val="100"/>
                <w:sz w:val="16"/>
                <w:lang w:val="en-US" w:eastAsia="zh-CN" w:bidi="ar-SA"/>
                <w:szCs w:val="16"/>
                <w:kern w:val="0"/>
                <w:rFonts w:ascii="宋体" w:hAnsi="宋体" w:eastAsia="宋体" w:hint="eastAsia"/>
              </w:rPr>
              <w:t xml:space="preserve">13</w:t>
            </w:r>
            <w:r>
              <w:rPr>
                <w:color w:val="000000"/>
                <w:sz w:val="16"/>
                <w:szCs w:val="16"/>
                <w:kern w:val="0"/>
                <w:rFonts w:ascii="宋体" w:hAnsi="宋体" w:eastAsia="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snapToGrid w:val="1"/>
              <w:jc w:val="center"/>
              <w:widowControl/>
              <w:spacing w:after="0" w:afterAutospacing="false" w:before="0" w:beforeAutospacing="false" w:line="240" w:lineRule="auto"/>
              <w:rPr>
                <w:b w:val="0"/>
                <w:i w:val="0"/>
                <w:color w:val="000000"/>
                <w:spacing w:val="0"/>
                <w:w w:val="100"/>
                <w:sz w:val="16"/>
                <w:lang w:bidi="ar-SA"/>
                <w:szCs w:val="16"/>
                <w:kern w:val="0"/>
                <w:rFonts w:ascii="宋体" w:hAnsi="宋体" w:eastAsia="宋体" w:hint="eastAsia"/>
              </w:rPr>
            </w:pPr>
            <w:r>
              <w:rPr>
                <w:b w:val="0"/>
                <w:i w:val="0"/>
                <w:color w:val="000000"/>
                <w:spacing w:val="0"/>
                <w:w w:val="100"/>
                <w:sz w:val="16"/>
                <w:lang w:bidi="ar-SA"/>
                <w:szCs w:val="16"/>
                <w:kern w:val="0"/>
                <w:rFonts w:ascii="宋体" w:hAnsi="宋体" w:eastAsia="宋体" w:hint="eastAsia"/>
              </w:rPr>
              <w:t xml:space="preserve">1</w:t>
            </w:r>
            <w:r>
              <w:rPr>
                <w:b w:val="0"/>
                <w:i w:val="0"/>
                <w:color w:val="000000"/>
                <w:spacing w:val="0"/>
                <w:w w:val="100"/>
                <w:sz w:val="16"/>
                <w:lang w:val="en-US" w:eastAsia="zh-CN" w:bidi="ar-SA"/>
                <w:szCs w:val="16"/>
                <w:kern w:val="0"/>
                <w:rFonts w:ascii="宋体" w:hAnsi="宋体" w:eastAsia="宋体" w:hint="eastAsia"/>
              </w:rPr>
              <w:t xml:space="preserve">5</w:t>
            </w:r>
            <w:r>
              <w:rPr>
                <w:b w:val="0"/>
                <w:i w:val="0"/>
                <w:color w:val="000000"/>
                <w:spacing w:val="0"/>
                <w:w w:val="100"/>
                <w:sz w:val="16"/>
                <w:lang w:bidi="ar-SA"/>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snapToGrid w:val="1"/>
              <w:jc w:val="center"/>
              <w:widowControl/>
              <w:spacing w:after="0" w:afterAutospacing="false" w:before="0" w:beforeAutospacing="false" w:line="240" w:lineRule="auto"/>
              <w:rPr>
                <w:b w:val="0"/>
                <w:i w:val="0"/>
                <w:color w:val="000000"/>
                <w:spacing w:val="0"/>
                <w:w w:val="100"/>
                <w:sz w:val="16"/>
                <w:lang w:bidi="ar-SA"/>
                <w:szCs w:val="16"/>
                <w:kern w:val="0"/>
                <w:rFonts w:ascii="宋体" w:hAnsi="宋体" w:eastAsia="宋体" w:hint="eastAsia"/>
              </w:rPr>
            </w:pPr>
            <w:r>
              <w:rPr>
                <w:b w:val="0"/>
                <w:i w:val="0"/>
                <w:color w:val="000000"/>
                <w:spacing w:val="0"/>
                <w:w w:val="100"/>
                <w:sz w:val="16"/>
                <w:lang w:bidi="ar-SA"/>
                <w:szCs w:val="16"/>
                <w:kern w:val="0"/>
                <w:rFonts w:ascii="宋体" w:hAnsi="宋体" w:eastAsia="宋体" w:hint="eastAsia"/>
              </w:rPr>
              <w:t xml:space="preserve">4</w:t>
            </w:r>
            <w:r>
              <w:rPr>
                <w:color w:val="000000"/>
                <w:sz w:val="16"/>
                <w:szCs w:val="16"/>
                <w:kern w:val="0"/>
                <w:rFonts w:ascii="宋体" w:hAnsi="宋体" w:eastAsia="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snapToGrid w:val="1"/>
              <w:jc w:val="center"/>
              <w:widowControl/>
              <w:spacing w:after="0" w:afterAutospacing="false" w:before="0" w:beforeAutospacing="false" w:line="240" w:lineRule="auto"/>
              <w:rPr>
                <w:b w:val="0"/>
                <w:i w:val="0"/>
                <w:color w:val="000000"/>
                <w:spacing w:val="0"/>
                <w:w w:val="100"/>
                <w:sz w:val="16"/>
                <w:lang w:bidi="ar-SA"/>
                <w:szCs w:val="16"/>
                <w:kern w:val="0"/>
                <w:rFonts w:ascii="宋体" w:hAnsi="宋体" w:eastAsia="宋体" w:hint="eastAsia"/>
              </w:rPr>
            </w:pPr>
            <w:r>
              <w:rPr>
                <w:b w:val="0"/>
                <w:i w:val="0"/>
                <w:color w:val="000000"/>
                <w:spacing w:val="0"/>
                <w:w w:val="100"/>
                <w:sz w:val="16"/>
                <w:lang w:bidi="ar-SA"/>
                <w:szCs w:val="16"/>
                <w:kern w:val="0"/>
                <w:rFonts w:ascii="宋体" w:hAnsi="宋体" w:eastAsia="宋体" w:hint="eastAsia"/>
              </w:rPr>
              <w:t xml:space="preserve">4</w:t>
            </w:r>
            <w:r>
              <w:rPr>
                <w:color w:val="000000"/>
                <w:sz w:val="16"/>
                <w:szCs w:val="16"/>
                <w:kern w:val="0"/>
                <w:rFonts w:ascii="宋体" w:hAnsi="宋体" w:eastAsia="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snapToGrid w:val="1"/>
              <w:jc w:val="center"/>
              <w:widowControl/>
              <w:spacing w:after="0" w:afterAutospacing="false" w:before="0" w:beforeAutospacing="false" w:line="240" w:lineRule="auto"/>
              <w:rPr>
                <w:b w:val="0"/>
                <w:i w:val="0"/>
                <w:color w:val="000000"/>
                <w:spacing w:val="0"/>
                <w:w w:val="100"/>
                <w:sz w:val="16"/>
                <w:lang w:bidi="ar-SA"/>
                <w:szCs w:val="16"/>
                <w:kern w:val="0"/>
                <w:rFonts w:ascii="宋体" w:hAnsi="宋体" w:eastAsia="宋体" w:hint="eastAsia"/>
              </w:rPr>
            </w:pPr>
            <w:r>
              <w:rPr>
                <w:b w:val="0"/>
                <w:i w:val="0"/>
                <w:color w:val="000000"/>
                <w:spacing w:val="0"/>
                <w:w w:val="100"/>
                <w:sz w:val="16"/>
                <w:lang w:bidi="ar-SA"/>
                <w:szCs w:val="16"/>
                <w:kern w:val="0"/>
                <w:rFonts w:ascii="宋体" w:hAnsi="宋体" w:eastAsia="宋体" w:hint="eastAsia"/>
              </w:rPr>
              <w:t xml:space="preserve">0 </w:t>
            </w:r>
            <w:r>
              <w:rPr>
                <w:color w:val="000000"/>
                <w:sz w:val="16"/>
                <w:szCs w:val="16"/>
                <w:kern w:val="0"/>
                <w:rFonts w:ascii="宋体" w:hAnsi="宋体" w:eastAsia="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snapToGrid w:val="1"/>
              <w:jc w:val="center"/>
              <w:widowControl/>
              <w:spacing w:after="0" w:afterAutospacing="false" w:before="0" w:beforeAutospacing="false" w:line="240" w:lineRule="auto"/>
              <w:rPr>
                <w:b w:val="0"/>
                <w:i w:val="0"/>
                <w:color w:val="000000"/>
                <w:spacing w:val="0"/>
                <w:w w:val="100"/>
                <w:sz w:val="16"/>
                <w:lang w:bidi="ar-SA"/>
                <w:szCs w:val="16"/>
                <w:kern w:val="0"/>
                <w:rFonts w:ascii="宋体" w:hAnsi="宋体" w:eastAsia="宋体" w:hint="eastAsia"/>
              </w:rPr>
            </w:pPr>
            <w:r>
              <w:rPr>
                <w:b w:val="0"/>
                <w:i w:val="0"/>
                <w:color w:val="000000"/>
                <w:spacing w:val="0"/>
                <w:w w:val="100"/>
                <w:sz w:val="16"/>
                <w:lang w:bidi="ar-SA"/>
                <w:szCs w:val="16"/>
                <w:kern w:val="0"/>
                <w:rFonts w:ascii="宋体" w:hAnsi="宋体" w:eastAsia="宋体" w:hint="eastAsia"/>
              </w:rPr>
              <w:t xml:space="preserve">0 </w:t>
            </w:r>
            <w:r>
              <w:rPr>
                <w:color w:val="000000"/>
                <w:sz w:val="16"/>
                <w:szCs w:val="16"/>
                <w:kern w:val="0"/>
                <w:rFonts w:ascii="宋体" w:hAnsi="宋体" w:eastAsia="宋体" w:hint="eastAsia"/>
              </w:rPr>
            </w:r>
          </w:p>
        </w:tc>
        <w:tc>
          <w:tcPr>
            <w:tcW w:w="1635" w:type="dxa"/>
            <w:gridSpan w:val="2"/>
            <w:vAlign w:val="center"/>
            <w:tcBorders>
              <w:top w:val="single" w:color="000000" w:sz="4" w:space="0"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b w:val="1"/>
                <w:sz w:val="16"/>
                <w:szCs w:val="16"/>
                <w:kern w:val="0"/>
                <w:bCs/>
                <w:rFonts w:ascii="宋体" w:hint="eastAsia"/>
              </w:rPr>
            </w:pPr>
            <w:r>
              <w:rPr>
                <w:b w:val="1"/>
                <w:sz w:val="16"/>
                <w:szCs w:val="16"/>
                <w:kern w:val="0"/>
                <w:bCs/>
                <w:rFonts w:ascii="宋体" w:hint="eastAsia"/>
              </w:rPr>
              <w:t xml:space="preserve">　</w:t>
            </w:r>
            <w:r>
              <w:rPr>
                <w:b w:val="1"/>
                <w:sz w:val="16"/>
                <w:szCs w:val="16"/>
                <w:kern w:val="0"/>
                <w:bCs/>
                <w:rFonts w:ascii="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start"/>
              <w:widowControl/>
              <w:rPr>
                <w:b w:val="1"/>
                <w:sz w:val="16"/>
                <w:szCs w:val="16"/>
                <w:kern w:val="0"/>
                <w:bCs/>
                <w:rFonts w:ascii="宋体" w:hint="eastAsia"/>
              </w:rPr>
            </w:pPr>
            <w:r>
              <w:rPr>
                <w:b w:val="1"/>
                <w:sz w:val="16"/>
                <w:szCs w:val="16"/>
                <w:kern w:val="0"/>
                <w:bCs/>
                <w:rFonts w:ascii="宋体" w:hint="eastAsia"/>
              </w:rPr>
              <w:t xml:space="preserve">　</w:t>
            </w:r>
            <w:r>
              <w:rPr>
                <w:b w:val="1"/>
                <w:sz w:val="16"/>
                <w:szCs w:val="16"/>
                <w:kern w:val="0"/>
                <w:bCs/>
                <w:rFonts w:ascii="宋体" w:hint="eastAsia"/>
              </w:rPr>
            </w:r>
          </w:p>
        </w:tc>
      </w:tr>
      <w:tr>
        <w:trPr>
          <w:trHeight w:val="320"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483" w:type="dxa"/>
            <w:vMerge w:val="restart"/>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tbRlV"/>
          </w:tcPr>
          <w:p>
            <w:pPr>
              <w:pStyle w:val="Normal"/>
              <w:jc w:val="center"/>
              <w:widowControl/>
              <w:rPr>
                <w:sz w:val="16"/>
                <w:szCs w:val="16"/>
                <w:kern w:val="0"/>
                <w:rFonts w:ascii="宋体" w:hint="eastAsia"/>
              </w:rPr>
            </w:pPr>
            <w:r>
              <w:rPr>
                <w:sz w:val="16"/>
                <w:szCs w:val="16"/>
                <w:kern w:val="0"/>
                <w:rFonts w:ascii="宋体" w:hint="eastAsia"/>
              </w:rPr>
              <w:t xml:space="preserve">公共选修课</w:t>
            </w:r>
            <w:r>
              <w:rPr>
                <w:sz w:val="16"/>
                <w:szCs w:val="16"/>
                <w:kern w:val="0"/>
                <w:rFonts w:ascii="宋体" w:hint="eastAsia"/>
              </w:r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hint="eastAsia"/>
              </w:rPr>
            </w:pPr>
            <w:r>
              <w:rPr>
                <w:sz w:val="16"/>
                <w:szCs w:val="16"/>
                <w:kern w:val="0"/>
                <w:rFonts w:ascii="宋体" w:hint="eastAsia"/>
              </w:rPr>
              <w:t xml:space="preserve">1</w:t>
            </w:r>
            <w:r>
              <w:rPr>
                <w:sz w:val="16"/>
                <w:szCs w:val="16"/>
                <w:kern w:val="0"/>
                <w:rFonts w:ascii="宋体" w:hint="eastAsia"/>
              </w:rPr>
            </w:r>
          </w:p>
        </w:tc>
        <w:tc>
          <w:tcPr>
            <w:tcW w:w="106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hint="eastAsia"/>
              </w:rPr>
            </w:pPr>
            <w:r>
              <w:rPr>
                <w:sz w:val="16"/>
                <w:szCs w:val="16"/>
                <w:kern w:val="0"/>
                <w:rFonts w:ascii="宋体" w:hint="eastAsia"/>
              </w:rPr>
              <w:t xml:space="preserve">—</w:t>
            </w:r>
            <w:r>
              <w:rPr>
                <w:sz w:val="16"/>
                <w:szCs w:val="16"/>
                <w:kern w:val="0"/>
                <w:rFonts w:ascii="宋体" w:hint="eastAsia"/>
              </w:rPr>
            </w:r>
          </w:p>
        </w:tc>
        <w:tc>
          <w:tcPr>
            <w:tcW w:w="2537"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hint="eastAsia"/>
              </w:rPr>
            </w:pPr>
            <w:r>
              <w:rPr>
                <w:sz w:val="16"/>
                <w:szCs w:val="16"/>
                <w:kern w:val="0"/>
                <w:rFonts w:ascii="宋体" w:hint="eastAsia"/>
              </w:rPr>
              <w:t xml:space="preserve">选修1</w:t>
            </w:r>
            <w:r>
              <w:rPr>
                <w:sz w:val="16"/>
                <w:szCs w:val="16"/>
                <w:kern w:val="0"/>
                <w:rFonts w:ascii="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B</w:t>
            </w:r>
            <w:r>
              <w:rPr>
                <w:sz w:val="16"/>
                <w:szCs w:val="16"/>
                <w:kern w:val="0"/>
                <w:rFonts w:ascii="宋体" w:hAns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是</w:t>
            </w:r>
            <w:r>
              <w:rPr>
                <w:sz w:val="16"/>
                <w:szCs w:val="16"/>
                <w:kern w:val="0"/>
                <w:rFonts w:ascii="宋体" w:hAns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w:t>
            </w:r>
            <w:r>
              <w:rPr>
                <w:color w:val="000000"/>
                <w:sz w:val="16"/>
                <w:szCs w:val="16"/>
                <w:kern w:val="0"/>
                <w:rFonts w:ascii="宋体" w:hAns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36</w:t>
            </w:r>
            <w:r>
              <w:rPr>
                <w:color w:val="000000"/>
                <w:sz w:val="16"/>
                <w:szCs w:val="16"/>
                <w:kern w:val="0"/>
                <w:rFonts w:ascii="宋体" w:hAns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18</w:t>
            </w:r>
            <w:r>
              <w:rPr>
                <w:color w:val="000000"/>
                <w:sz w:val="16"/>
                <w:szCs w:val="16"/>
                <w:kern w:val="0"/>
                <w:rFonts w:ascii="宋体" w:hAns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18</w:t>
            </w:r>
            <w:r>
              <w:rPr>
                <w:color w:val="000000"/>
                <w:sz w:val="16"/>
                <w:szCs w:val="16"/>
                <w:kern w:val="0"/>
                <w:rFonts w:ascii="宋体" w:hAns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w:t>
            </w:r>
            <w:r>
              <w:rPr>
                <w:color w:val="000000"/>
                <w:sz w:val="16"/>
                <w:szCs w:val="16"/>
                <w:kern w:val="0"/>
                <w:rFonts w:ascii="宋体" w:hAns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w:t>
            </w:r>
            <w:r>
              <w:rPr>
                <w:color w:val="000000"/>
                <w:sz w:val="16"/>
                <w:szCs w:val="16"/>
                <w:kern w:val="0"/>
                <w:rFonts w:ascii="宋体" w:hAns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hint="eastAsia"/>
              </w:rPr>
            </w:pPr>
            <w:r>
              <w:rPr>
                <w:sz w:val="16"/>
                <w:szCs w:val="16"/>
                <w:kern w:val="0"/>
                <w:rFonts w:ascii="宋体" w:hint="eastAsia"/>
              </w:rPr>
              <w:t xml:space="preserve">考查</w:t>
            </w:r>
            <w:r>
              <w:rPr>
                <w:sz w:val="16"/>
                <w:szCs w:val="16"/>
                <w:kern w:val="0"/>
                <w:rFonts w:ascii="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start"/>
              <w:widowControl/>
              <w:rPr>
                <w:sz w:val="16"/>
                <w:szCs w:val="16"/>
                <w:kern w:val="0"/>
                <w:rFonts w:ascii="宋体" w:hint="eastAsia"/>
              </w:rPr>
            </w:pPr>
            <w:r>
              <w:rPr>
                <w:sz w:val="16"/>
                <w:szCs w:val="16"/>
                <w:kern w:val="0"/>
                <w:rFonts w:ascii="宋体" w:hint="eastAsia"/>
              </w:rPr>
              <w:t xml:space="preserve">　</w:t>
            </w:r>
            <w:r>
              <w:rPr>
                <w:sz w:val="16"/>
                <w:szCs w:val="16"/>
                <w:kern w:val="0"/>
                <w:rFonts w:ascii="宋体" w:hint="eastAsia"/>
              </w:rPr>
            </w:r>
          </w:p>
        </w:tc>
        <w:tc>
          <w:tcPr>
            <w:tcW w:w="1667" w:type="dxa"/>
            <w:vMerge w:val="restart"/>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start"/>
              <w:widowControl/>
              <w:rPr>
                <w:sz w:val="16"/>
                <w:szCs w:val="16"/>
                <w:kern w:val="0"/>
                <w:rFonts w:ascii="宋体" w:hint="eastAsia"/>
              </w:rPr>
            </w:pPr>
            <w:r>
              <w:rPr>
                <w:sz w:val="16"/>
                <w:szCs w:val="16"/>
                <w:kern w:val="0"/>
                <w:rFonts w:ascii="宋体" w:hint="eastAsia"/>
              </w:rPr>
              <w:t xml:space="preserve">具体名称见附表，选课方式见通知。</w:t>
            </w:r>
            <w:r>
              <w:rPr>
                <w:sz w:val="16"/>
                <w:szCs w:val="16"/>
                <w:kern w:val="0"/>
                <w:rFonts w:ascii="宋体" w:hint="eastAsia"/>
              </w:rPr>
            </w:r>
          </w:p>
        </w:tc>
      </w:tr>
      <w:tr>
        <w:trPr>
          <w:trHeight w:val="409"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hint="eastAsia"/>
              </w:rPr>
            </w:pPr>
            <w:r>
              <w:rPr>
                <w:sz w:val="16"/>
                <w:szCs w:val="16"/>
                <w:kern w:val="0"/>
                <w:rFonts w:ascii="宋体" w:hint="eastAsia"/>
              </w:rPr>
              <w:t xml:space="preserve">2</w:t>
            </w:r>
            <w:r>
              <w:rPr>
                <w:sz w:val="16"/>
                <w:szCs w:val="16"/>
                <w:kern w:val="0"/>
                <w:rFonts w:ascii="宋体" w:hint="eastAsia"/>
              </w:rPr>
            </w:r>
          </w:p>
        </w:tc>
        <w:tc>
          <w:tcPr>
            <w:tcW w:w="106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hint="eastAsia"/>
              </w:rPr>
            </w:pPr>
            <w:r>
              <w:rPr>
                <w:sz w:val="16"/>
                <w:szCs w:val="16"/>
                <w:kern w:val="0"/>
                <w:rFonts w:ascii="宋体" w:hint="eastAsia"/>
              </w:rPr>
              <w:t xml:space="preserve">—</w:t>
            </w:r>
            <w:r>
              <w:rPr>
                <w:sz w:val="16"/>
                <w:szCs w:val="16"/>
                <w:kern w:val="0"/>
                <w:rFonts w:ascii="宋体" w:hint="eastAsia"/>
              </w:rPr>
            </w:r>
          </w:p>
        </w:tc>
        <w:tc>
          <w:tcPr>
            <w:tcW w:w="2537"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hint="eastAsia"/>
              </w:rPr>
            </w:pPr>
            <w:r>
              <w:rPr>
                <w:sz w:val="16"/>
                <w:szCs w:val="16"/>
                <w:kern w:val="0"/>
                <w:rFonts w:ascii="宋体" w:hint="eastAsia"/>
              </w:rPr>
              <w:t xml:space="preserve">选修2</w:t>
            </w:r>
            <w:r>
              <w:rPr>
                <w:sz w:val="16"/>
                <w:szCs w:val="16"/>
                <w:kern w:val="0"/>
                <w:rFonts w:ascii="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B</w:t>
            </w:r>
            <w:r>
              <w:rPr>
                <w:sz w:val="16"/>
                <w:szCs w:val="16"/>
                <w:kern w:val="0"/>
                <w:rFonts w:ascii="宋体" w:hAns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是</w:t>
            </w:r>
            <w:r>
              <w:rPr>
                <w:sz w:val="16"/>
                <w:szCs w:val="16"/>
                <w:kern w:val="0"/>
                <w:rFonts w:ascii="宋体" w:hAns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w:t>
            </w:r>
            <w:r>
              <w:rPr>
                <w:color w:val="000000"/>
                <w:sz w:val="16"/>
                <w:szCs w:val="16"/>
                <w:kern w:val="0"/>
                <w:rFonts w:ascii="宋体" w:hAns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36</w:t>
            </w:r>
            <w:r>
              <w:rPr>
                <w:color w:val="000000"/>
                <w:sz w:val="16"/>
                <w:szCs w:val="16"/>
                <w:kern w:val="0"/>
                <w:rFonts w:ascii="宋体" w:hAns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18</w:t>
            </w:r>
            <w:r>
              <w:rPr>
                <w:color w:val="000000"/>
                <w:sz w:val="16"/>
                <w:szCs w:val="16"/>
                <w:kern w:val="0"/>
                <w:rFonts w:ascii="宋体" w:hAns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18</w:t>
            </w:r>
            <w:r>
              <w:rPr>
                <w:color w:val="000000"/>
                <w:sz w:val="16"/>
                <w:szCs w:val="16"/>
                <w:kern w:val="0"/>
                <w:rFonts w:ascii="宋体" w:hAns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3</w:t>
            </w:r>
            <w:r>
              <w:rPr>
                <w:color w:val="000000"/>
                <w:sz w:val="16"/>
                <w:szCs w:val="16"/>
                <w:kern w:val="0"/>
                <w:rFonts w:ascii="宋体" w:hAns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 </w:t>
            </w:r>
            <w:r>
              <w:rPr>
                <w:color w:val="000000"/>
                <w:sz w:val="16"/>
                <w:szCs w:val="16"/>
                <w:kern w:val="0"/>
                <w:rFonts w:ascii="宋体" w:hAnsi="宋体" w:eastAsia="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hint="eastAsia"/>
              </w:rPr>
            </w:pPr>
            <w:r>
              <w:rPr>
                <w:sz w:val="16"/>
                <w:szCs w:val="16"/>
                <w:kern w:val="0"/>
                <w:rFonts w:ascii="宋体" w:hint="eastAsia"/>
              </w:rPr>
              <w:t xml:space="preserve">考查</w:t>
            </w:r>
            <w:r>
              <w:rPr>
                <w:sz w:val="16"/>
                <w:szCs w:val="16"/>
                <w:kern w:val="0"/>
                <w:rFonts w:ascii="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start"/>
              <w:widowControl/>
              <w:rPr>
                <w:sz w:val="16"/>
                <w:szCs w:val="16"/>
                <w:kern w:val="0"/>
                <w:rFonts w:ascii="宋体" w:hint="eastAsia"/>
              </w:rPr>
            </w:pPr>
            <w:r>
              <w:rPr>
                <w:sz w:val="16"/>
                <w:szCs w:val="16"/>
                <w:kern w:val="0"/>
                <w:rFonts w:ascii="宋体" w:hint="eastAsia"/>
              </w:rPr>
              <w:t xml:space="preserve">　</w:t>
            </w:r>
            <w:r>
              <w:rPr>
                <w:sz w:val="16"/>
                <w:szCs w:val="16"/>
                <w:kern w:val="0"/>
                <w:rFonts w:ascii="宋体" w:hint="eastAsia"/>
              </w:rPr>
            </w:r>
          </w:p>
        </w:tc>
        <w:tc>
          <w:tcPr>
            <w:tcW w:w="1667"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r>
      <w:tr>
        <w:trPr>
          <w:trHeight w:val="306"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hint="eastAsia"/>
              </w:rPr>
            </w:pPr>
            <w:r>
              <w:rPr>
                <w:sz w:val="16"/>
                <w:szCs w:val="16"/>
                <w:kern w:val="0"/>
                <w:rFonts w:ascii="宋体" w:hint="eastAsia"/>
              </w:rPr>
              <w:t xml:space="preserve">3</w:t>
            </w:r>
            <w:r>
              <w:rPr>
                <w:sz w:val="16"/>
                <w:szCs w:val="16"/>
                <w:kern w:val="0"/>
                <w:rFonts w:ascii="宋体" w:hint="eastAsia"/>
              </w:rPr>
            </w:r>
          </w:p>
        </w:tc>
        <w:tc>
          <w:tcPr>
            <w:tcW w:w="106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hint="eastAsia"/>
              </w:rPr>
            </w:pPr>
            <w:r>
              <w:rPr>
                <w:sz w:val="16"/>
                <w:szCs w:val="16"/>
                <w:kern w:val="0"/>
                <w:rFonts w:ascii="宋体" w:hint="eastAsia"/>
              </w:rPr>
              <w:t xml:space="preserve">—</w:t>
            </w:r>
            <w:r>
              <w:rPr>
                <w:sz w:val="16"/>
                <w:szCs w:val="16"/>
                <w:kern w:val="0"/>
                <w:rFonts w:ascii="宋体" w:hint="eastAsia"/>
              </w:rPr>
            </w:r>
          </w:p>
        </w:tc>
        <w:tc>
          <w:tcPr>
            <w:tcW w:w="2537"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hint="eastAsia"/>
              </w:rPr>
            </w:pPr>
            <w:r>
              <w:rPr>
                <w:sz w:val="16"/>
                <w:szCs w:val="16"/>
                <w:kern w:val="0"/>
                <w:rFonts w:ascii="宋体" w:hint="eastAsia"/>
              </w:rPr>
              <w:t xml:space="preserve">选修3</w:t>
            </w:r>
            <w:r>
              <w:rPr>
                <w:sz w:val="16"/>
                <w:szCs w:val="16"/>
                <w:kern w:val="0"/>
                <w:rFonts w:ascii="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B</w:t>
            </w:r>
            <w:r>
              <w:rPr>
                <w:sz w:val="16"/>
                <w:szCs w:val="16"/>
                <w:kern w:val="0"/>
                <w:rFonts w:ascii="宋体" w:hAns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hAnsi="宋体" w:eastAsia="宋体" w:hint="eastAsia"/>
              </w:rPr>
            </w:pPr>
            <w:r>
              <w:rPr>
                <w:sz w:val="16"/>
                <w:szCs w:val="16"/>
                <w:kern w:val="0"/>
                <w:rFonts w:ascii="宋体" w:hAnsi="宋体" w:eastAsia="宋体" w:hint="eastAsia"/>
              </w:rPr>
              <w:t xml:space="preserve">是</w:t>
            </w:r>
            <w:r>
              <w:rPr>
                <w:sz w:val="16"/>
                <w:szCs w:val="16"/>
                <w:kern w:val="0"/>
                <w:rFonts w:ascii="宋体" w:hAns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w:t>
            </w:r>
            <w:r>
              <w:rPr>
                <w:color w:val="000000"/>
                <w:sz w:val="16"/>
                <w:szCs w:val="16"/>
                <w:kern w:val="0"/>
                <w:rFonts w:ascii="宋体" w:hAns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36</w:t>
            </w:r>
            <w:r>
              <w:rPr>
                <w:color w:val="000000"/>
                <w:sz w:val="16"/>
                <w:szCs w:val="16"/>
                <w:kern w:val="0"/>
                <w:rFonts w:ascii="宋体" w:hAns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18</w:t>
            </w:r>
            <w:r>
              <w:rPr>
                <w:color w:val="000000"/>
                <w:sz w:val="16"/>
                <w:szCs w:val="16"/>
                <w:kern w:val="0"/>
                <w:rFonts w:ascii="宋体" w:hAns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18</w:t>
            </w:r>
            <w:r>
              <w:rPr>
                <w:color w:val="000000"/>
                <w:sz w:val="16"/>
                <w:szCs w:val="16"/>
                <w:kern w:val="0"/>
                <w:rFonts w:ascii="宋体" w:hAns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4</w:t>
            </w:r>
            <w:r>
              <w:rPr>
                <w:color w:val="000000"/>
                <w:sz w:val="16"/>
                <w:szCs w:val="16"/>
                <w:kern w:val="0"/>
                <w:rFonts w:ascii="宋体" w:hAns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2</w:t>
            </w:r>
            <w:r>
              <w:rPr>
                <w:color w:val="000000"/>
                <w:sz w:val="16"/>
                <w:szCs w:val="16"/>
                <w:kern w:val="0"/>
                <w:rFonts w:ascii="宋体" w:hAnsi="宋体" w:eastAsia="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6"/>
                <w:szCs w:val="16"/>
                <w:kern w:val="0"/>
                <w:rFonts w:ascii="宋体" w:hAnsi="宋体" w:eastAsia="宋体" w:hint="eastAsia"/>
              </w:rPr>
            </w:pPr>
            <w:r>
              <w:rPr>
                <w:color w:val="000000"/>
                <w:sz w:val="16"/>
                <w:szCs w:val="16"/>
                <w:kern w:val="0"/>
                <w:rFonts w:ascii="宋体" w:hAnsi="宋体" w:eastAsia="宋体" w:hint="eastAsia"/>
              </w:rPr>
              <w:t xml:space="preserve">　</w:t>
            </w:r>
            <w:r>
              <w:rPr>
                <w:color w:val="000000"/>
                <w:sz w:val="16"/>
                <w:szCs w:val="16"/>
                <w:kern w:val="0"/>
                <w:rFonts w:ascii="宋体" w:hAns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hint="eastAsia"/>
              </w:rPr>
            </w:pPr>
            <w:r>
              <w:rPr>
                <w:sz w:val="16"/>
                <w:szCs w:val="16"/>
                <w:kern w:val="0"/>
                <w:rFonts w:ascii="宋体" w:hint="eastAsia"/>
              </w:rPr>
              <w:t xml:space="preserve">考查</w:t>
            </w:r>
            <w:r>
              <w:rPr>
                <w:sz w:val="16"/>
                <w:szCs w:val="16"/>
                <w:kern w:val="0"/>
                <w:rFonts w:ascii="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start"/>
              <w:widowControl/>
              <w:rPr>
                <w:sz w:val="16"/>
                <w:szCs w:val="16"/>
                <w:kern w:val="0"/>
                <w:rFonts w:ascii="宋体" w:hint="eastAsia"/>
              </w:rPr>
            </w:pPr>
            <w:r>
              <w:rPr>
                <w:sz w:val="16"/>
                <w:szCs w:val="16"/>
                <w:kern w:val="0"/>
                <w:rFonts w:ascii="宋体" w:hint="eastAsia"/>
              </w:rPr>
              <w:t xml:space="preserve">　</w:t>
            </w:r>
            <w:r>
              <w:rPr>
                <w:sz w:val="16"/>
                <w:szCs w:val="16"/>
                <w:kern w:val="0"/>
                <w:rFonts w:ascii="宋体" w:hint="eastAsia"/>
              </w:rPr>
            </w:r>
          </w:p>
        </w:tc>
        <w:tc>
          <w:tcPr>
            <w:tcW w:w="1667"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5300" w:type="dxa"/>
            <w:gridSpan w:val="7"/>
            <w:vAlign w:val="center"/>
            <w:tcBorders>
              <w:top w:val="single" w:color="000000" w:sz="4" w:space="0"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b w:val="1"/>
                <w:sz w:val="16"/>
                <w:szCs w:val="16"/>
                <w:kern w:val="0"/>
                <w:bCs/>
                <w:rFonts w:ascii="宋体" w:hAnsi="宋体" w:eastAsia="宋体" w:hint="eastAsia"/>
              </w:rPr>
            </w:pPr>
            <w:r>
              <w:rPr>
                <w:b w:val="1"/>
                <w:sz w:val="16"/>
                <w:szCs w:val="16"/>
                <w:kern w:val="0"/>
                <w:bCs/>
                <w:rFonts w:ascii="宋体" w:hAnsi="宋体" w:eastAsia="宋体" w:hint="eastAsia"/>
              </w:rPr>
              <w:t xml:space="preserve">小计</w:t>
            </w:r>
            <w:r>
              <w:rPr>
                <w:b w:val="1"/>
                <w:sz w:val="16"/>
                <w:szCs w:val="16"/>
                <w:kern w:val="0"/>
                <w:bCs/>
                <w:rFonts w:ascii="宋体" w:hAns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b w:val="1"/>
                <w:color w:val="000000"/>
                <w:sz w:val="15"/>
                <w:szCs w:val="15"/>
                <w:kern w:val="0"/>
                <w:bCs/>
                <w:rFonts w:ascii="宋体" w:hAnsi="宋体" w:eastAsia="宋体" w:hint="eastAsia"/>
              </w:rPr>
            </w:pPr>
            <w:r>
              <w:rPr>
                <w:b w:val="1"/>
                <w:color w:val="000000"/>
                <w:sz w:val="15"/>
                <w:szCs w:val="15"/>
                <w:kern w:val="0"/>
                <w:bCs/>
                <w:rFonts w:ascii="宋体" w:hAnsi="宋体" w:eastAsia="宋体" w:hint="eastAsia"/>
              </w:rPr>
              <w:t xml:space="preserve">6</w:t>
            </w:r>
            <w:r>
              <w:rPr>
                <w:color w:val="000000"/>
                <w:sz w:val="16"/>
                <w:szCs w:val="16"/>
                <w:kern w:val="0"/>
                <w:rFonts w:ascii="宋体" w:hAns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b w:val="1"/>
                <w:color w:val="000000"/>
                <w:sz w:val="15"/>
                <w:szCs w:val="15"/>
                <w:kern w:val="0"/>
                <w:bCs/>
                <w:rFonts w:ascii="宋体" w:hAnsi="宋体" w:eastAsia="宋体" w:hint="eastAsia"/>
              </w:rPr>
            </w:pPr>
            <w:r>
              <w:rPr>
                <w:b w:val="1"/>
                <w:color w:val="000000"/>
                <w:sz w:val="15"/>
                <w:szCs w:val="15"/>
                <w:kern w:val="0"/>
                <w:bCs/>
                <w:rFonts w:ascii="宋体" w:hAnsi="宋体" w:eastAsia="宋体" w:hint="eastAsia"/>
              </w:rPr>
              <w:t xml:space="preserve">108</w:t>
            </w:r>
            <w:r>
              <w:rPr>
                <w:color w:val="000000"/>
                <w:sz w:val="16"/>
                <w:szCs w:val="16"/>
                <w:kern w:val="0"/>
                <w:rFonts w:ascii="宋体" w:hAns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b w:val="1"/>
                <w:color w:val="000000"/>
                <w:sz w:val="15"/>
                <w:szCs w:val="15"/>
                <w:kern w:val="0"/>
                <w:bCs/>
                <w:rFonts w:ascii="宋体" w:hAnsi="宋体" w:eastAsia="宋体" w:hint="eastAsia"/>
              </w:rPr>
            </w:pPr>
            <w:r>
              <w:rPr>
                <w:b w:val="1"/>
                <w:color w:val="000000"/>
                <w:sz w:val="15"/>
                <w:szCs w:val="15"/>
                <w:kern w:val="0"/>
                <w:bCs/>
                <w:rFonts w:ascii="宋体" w:hAnsi="宋体" w:eastAsia="宋体" w:hint="eastAsia"/>
              </w:rPr>
              <w:t xml:space="preserve">54</w:t>
            </w:r>
            <w:r>
              <w:rPr>
                <w:color w:val="000000"/>
                <w:sz w:val="16"/>
                <w:szCs w:val="16"/>
                <w:kern w:val="0"/>
                <w:rFonts w:ascii="宋体" w:hAns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b w:val="1"/>
                <w:color w:val="000000"/>
                <w:sz w:val="15"/>
                <w:szCs w:val="15"/>
                <w:kern w:val="0"/>
                <w:bCs/>
                <w:rFonts w:ascii="宋体" w:hAnsi="宋体" w:eastAsia="宋体" w:hint="eastAsia"/>
              </w:rPr>
            </w:pPr>
            <w:r>
              <w:rPr>
                <w:b w:val="1"/>
                <w:color w:val="000000"/>
                <w:sz w:val="15"/>
                <w:szCs w:val="15"/>
                <w:kern w:val="0"/>
                <w:bCs/>
                <w:rFonts w:ascii="宋体" w:hAnsi="宋体" w:eastAsia="宋体" w:hint="eastAsia"/>
              </w:rPr>
              <w:t xml:space="preserve">54</w:t>
            </w:r>
            <w:r>
              <w:rPr>
                <w:color w:val="000000"/>
                <w:sz w:val="16"/>
                <w:szCs w:val="16"/>
                <w:kern w:val="0"/>
                <w:rFonts w:ascii="宋体" w:hAns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5"/>
                <w:szCs w:val="15"/>
                <w:kern w:val="0"/>
                <w:rFonts w:ascii="宋体" w:hAnsi="宋体" w:eastAsia="宋体" w:hint="eastAsia"/>
              </w:rPr>
            </w:pPr>
            <w:r>
              <w:rPr>
                <w:color w:val="000000"/>
                <w:sz w:val="15"/>
                <w:szCs w:val="15"/>
                <w:kern w:val="0"/>
                <w:rFonts w:ascii="宋体" w:hAnsi="宋体" w:eastAsia="宋体" w:hint="eastAsia"/>
              </w:rPr>
              <w:t xml:space="preserve">　</w:t>
            </w:r>
            <w:r>
              <w:rPr>
                <w:color w:val="000000"/>
                <w:sz w:val="16"/>
                <w:szCs w:val="16"/>
                <w:kern w:val="0"/>
                <w:rFonts w:ascii="宋体" w:hAns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5"/>
                <w:szCs w:val="15"/>
                <w:kern w:val="0"/>
                <w:rFonts w:ascii="宋体" w:hAnsi="宋体" w:eastAsia="宋体" w:hint="eastAsia"/>
              </w:rPr>
            </w:pPr>
            <w:r>
              <w:rPr>
                <w:color w:val="000000"/>
                <w:sz w:val="15"/>
                <w:szCs w:val="15"/>
                <w:kern w:val="0"/>
                <w:rFonts w:ascii="宋体" w:hAnsi="宋体" w:eastAsia="宋体" w:hint="eastAsia"/>
              </w:rPr>
              <w:t xml:space="preserve">0 </w:t>
            </w:r>
            <w:r>
              <w:rPr>
                <w:color w:val="000000"/>
                <w:sz w:val="16"/>
                <w:szCs w:val="16"/>
                <w:kern w:val="0"/>
                <w:rFonts w:ascii="宋体" w:hAnsi="宋体" w:eastAsia="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5"/>
                <w:szCs w:val="15"/>
                <w:kern w:val="0"/>
                <w:rFonts w:ascii="宋体" w:hAnsi="宋体" w:eastAsia="宋体" w:hint="eastAsia"/>
              </w:rPr>
            </w:pPr>
            <w:r>
              <w:rPr>
                <w:color w:val="000000"/>
                <w:sz w:val="15"/>
                <w:szCs w:val="15"/>
                <w:kern w:val="0"/>
                <w:rFonts w:ascii="宋体" w:hAnsi="宋体" w:eastAsia="宋体" w:hint="eastAsia"/>
              </w:rPr>
              <w:t xml:space="preserve">2</w:t>
            </w:r>
            <w:r>
              <w:rPr>
                <w:color w:val="000000"/>
                <w:sz w:val="16"/>
                <w:szCs w:val="16"/>
                <w:kern w:val="0"/>
                <w:rFonts w:ascii="宋体" w:hAns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5"/>
                <w:szCs w:val="15"/>
                <w:kern w:val="0"/>
                <w:rFonts w:ascii="宋体" w:hAnsi="宋体" w:eastAsia="宋体" w:hint="eastAsia"/>
              </w:rPr>
            </w:pPr>
            <w:r>
              <w:rPr>
                <w:color w:val="000000"/>
                <w:sz w:val="15"/>
                <w:szCs w:val="15"/>
                <w:kern w:val="0"/>
                <w:rFonts w:ascii="宋体" w:hAnsi="宋体" w:eastAsia="宋体" w:hint="eastAsia"/>
              </w:rPr>
              <w:t xml:space="preserve">2 </w:t>
            </w:r>
            <w:r>
              <w:rPr>
                <w:color w:val="000000"/>
                <w:sz w:val="16"/>
                <w:szCs w:val="16"/>
                <w:kern w:val="0"/>
                <w:rFonts w:ascii="宋体" w:hAnsi="宋体" w:eastAsia="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5"/>
                <w:szCs w:val="15"/>
                <w:kern w:val="0"/>
                <w:rFonts w:ascii="宋体" w:hAnsi="宋体" w:eastAsia="宋体" w:hint="eastAsia"/>
              </w:rPr>
            </w:pPr>
            <w:r>
              <w:rPr>
                <w:color w:val="000000"/>
                <w:sz w:val="15"/>
                <w:szCs w:val="15"/>
                <w:kern w:val="0"/>
                <w:rFonts w:ascii="宋体" w:hAnsi="宋体" w:eastAsia="宋体" w:hint="eastAsia"/>
              </w:rPr>
              <w:t xml:space="preserve">2 </w:t>
            </w:r>
            <w:r>
              <w:rPr>
                <w:color w:val="000000"/>
                <w:sz w:val="16"/>
                <w:szCs w:val="16"/>
                <w:kern w:val="0"/>
                <w:rFonts w:ascii="宋体" w:hAnsi="宋体" w:eastAsia="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5"/>
                <w:szCs w:val="15"/>
                <w:kern w:val="0"/>
                <w:rFonts w:ascii="宋体" w:hAnsi="宋体" w:eastAsia="宋体" w:hint="eastAsia"/>
              </w:rPr>
            </w:pPr>
            <w:r>
              <w:rPr>
                <w:color w:val="000000"/>
                <w:sz w:val="15"/>
                <w:szCs w:val="15"/>
                <w:kern w:val="0"/>
                <w:rFonts w:ascii="宋体" w:hAnsi="宋体" w:eastAsia="宋体" w:hint="eastAsia"/>
              </w:rPr>
              <w:t xml:space="preserve">0 </w:t>
            </w:r>
            <w:r>
              <w:rPr>
                <w:color w:val="000000"/>
                <w:sz w:val="16"/>
                <w:szCs w:val="16"/>
                <w:kern w:val="0"/>
                <w:rFonts w:ascii="宋体" w:hAnsi="宋体" w:eastAsia="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5"/>
                <w:szCs w:val="15"/>
                <w:kern w:val="0"/>
                <w:rFonts w:ascii="宋体" w:hAnsi="宋体" w:eastAsia="宋体" w:hint="eastAsia"/>
              </w:rPr>
            </w:pPr>
            <w:r>
              <w:rPr>
                <w:color w:val="000000"/>
                <w:sz w:val="15"/>
                <w:szCs w:val="15"/>
                <w:kern w:val="0"/>
                <w:rFonts w:ascii="宋体" w:hAnsi="宋体" w:eastAsia="宋体" w:hint="eastAsia"/>
              </w:rPr>
              <w:t xml:space="preserve">0 </w:t>
            </w:r>
            <w:r>
              <w:rPr>
                <w:color w:val="000000"/>
                <w:sz w:val="16"/>
                <w:szCs w:val="16"/>
                <w:kern w:val="0"/>
                <w:rFonts w:ascii="宋体" w:hAnsi="宋体" w:eastAsia="宋体" w:hint="eastAsia"/>
              </w:rPr>
            </w:r>
          </w:p>
        </w:tc>
        <w:tc>
          <w:tcPr>
            <w:tcW w:w="1635" w:type="dxa"/>
            <w:gridSpan w:val="2"/>
            <w:vAlign w:val="center"/>
            <w:tcBorders>
              <w:top w:val="single" w:color="000000" w:sz="4" w:space="0"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b w:val="1"/>
                <w:sz w:val="16"/>
                <w:szCs w:val="16"/>
                <w:kern w:val="0"/>
                <w:bCs/>
                <w:rFonts w:ascii="宋体" w:hint="eastAsia"/>
              </w:rPr>
            </w:pPr>
            <w:r>
              <w:rPr>
                <w:b w:val="1"/>
                <w:sz w:val="16"/>
                <w:szCs w:val="16"/>
                <w:kern w:val="0"/>
                <w:bCs/>
                <w:rFonts w:ascii="宋体" w:hint="eastAsia"/>
              </w:rPr>
              <w:t xml:space="preserve">　</w:t>
            </w:r>
            <w:r>
              <w:rPr>
                <w:b w:val="1"/>
                <w:sz w:val="16"/>
                <w:szCs w:val="16"/>
                <w:kern w:val="0"/>
                <w:bCs/>
                <w:rFonts w:ascii="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start"/>
              <w:widowControl/>
              <w:rPr>
                <w:b w:val="1"/>
                <w:sz w:val="16"/>
                <w:szCs w:val="16"/>
                <w:kern w:val="0"/>
                <w:bCs/>
                <w:rFonts w:ascii="宋体" w:hint="eastAsia"/>
              </w:rPr>
            </w:pPr>
            <w:r>
              <w:rPr>
                <w:b w:val="1"/>
                <w:sz w:val="16"/>
                <w:szCs w:val="16"/>
                <w:kern w:val="0"/>
                <w:bCs/>
                <w:rFonts w:ascii="宋体" w:hint="eastAsia"/>
              </w:rPr>
              <w:t xml:space="preserve">　</w:t>
            </w:r>
            <w:r>
              <w:rPr>
                <w:b w:val="1"/>
                <w:sz w:val="16"/>
                <w:szCs w:val="16"/>
                <w:kern w:val="0"/>
                <w:bCs/>
                <w:rFonts w:ascii="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pPr>
            <w:r/>
          </w:p>
        </w:tc>
        <w:tc>
          <w:tcPr>
            <w:tcW w:w="5783" w:type="dxa"/>
            <w:gridSpan w:val="8"/>
            <w:vAlign w:val="center"/>
            <w:tcBorders>
              <w:top w:val="single" w:color="000000" w:sz="4" w:space="0"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b w:val="1"/>
                <w:sz w:val="16"/>
                <w:szCs w:val="16"/>
                <w:kern w:val="0"/>
                <w:bCs/>
                <w:rFonts w:ascii="宋体" w:hAnsi="宋体" w:eastAsia="宋体" w:hint="eastAsia"/>
              </w:rPr>
            </w:pPr>
            <w:r>
              <w:rPr>
                <w:b w:val="1"/>
                <w:sz w:val="16"/>
                <w:szCs w:val="16"/>
                <w:kern w:val="0"/>
                <w:bCs/>
                <w:rFonts w:ascii="宋体" w:hAnsi="宋体" w:eastAsia="宋体" w:hint="eastAsia"/>
              </w:rPr>
              <w:t xml:space="preserve">公共基础课累计、占总学时比例</w:t>
            </w:r>
            <w:r>
              <w:rPr>
                <w:b w:val="1"/>
                <w:sz w:val="16"/>
                <w:szCs w:val="16"/>
                <w:kern w:val="0"/>
                <w:bCs/>
                <w:rFonts w:ascii="宋体" w:hAns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b w:val="1"/>
                <w:color w:val="000000"/>
                <w:sz w:val="15"/>
                <w:szCs w:val="15"/>
                <w:kern w:val="0"/>
                <w:bCs/>
                <w:rFonts w:ascii="宋体" w:hAnsi="宋体" w:eastAsia="宋体" w:hint="eastAsia"/>
              </w:rPr>
            </w:pPr>
            <w:r>
              <w:rPr>
                <w:b w:val="1"/>
                <w:color w:val="000000"/>
                <w:sz w:val="15"/>
                <w:szCs w:val="15"/>
                <w:kern w:val="0"/>
                <w:bCs/>
                <w:rFonts w:ascii="宋体" w:hAnsi="宋体" w:eastAsia="宋体" w:hint="eastAsia"/>
              </w:rPr>
              <w:t xml:space="preserve">50</w:t>
            </w:r>
            <w:r>
              <w:rPr>
                <w:color w:val="000000"/>
                <w:sz w:val="16"/>
                <w:szCs w:val="16"/>
                <w:kern w:val="0"/>
                <w:rFonts w:ascii="宋体" w:hAns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b w:val="1"/>
                <w:color w:val="000000"/>
                <w:sz w:val="15"/>
                <w:szCs w:val="15"/>
                <w:kern w:val="0"/>
                <w:bCs/>
                <w:rFonts w:ascii="宋体" w:hAnsi="宋体" w:eastAsia="宋体" w:hint="eastAsia"/>
              </w:rPr>
            </w:pPr>
            <w:r>
              <w:rPr>
                <w:b w:val="1"/>
                <w:color w:val="000000"/>
                <w:sz w:val="15"/>
                <w:szCs w:val="15"/>
                <w:kern w:val="0"/>
                <w:bCs/>
                <w:rFonts w:ascii="宋体" w:hAnsi="宋体" w:eastAsia="宋体" w:hint="eastAsia"/>
              </w:rPr>
              <w:t xml:space="preserve">89</w:t>
            </w:r>
            <w:r>
              <w:rPr>
                <w:b w:val="1"/>
                <w:color w:val="000000"/>
                <w:sz w:val="15"/>
                <w:lang w:val="en-US" w:eastAsia="zh-CN"/>
                <w:szCs w:val="15"/>
                <w:kern w:val="0"/>
                <w:bCs/>
                <w:rFonts w:ascii="宋体" w:hAnsi="宋体" w:eastAsia="宋体" w:hint="eastAsia"/>
              </w:rPr>
              <w:t xml:space="preserve">0</w:t>
            </w:r>
            <w:r>
              <w:rPr>
                <w:color w:val="000000"/>
                <w:sz w:val="16"/>
                <w:szCs w:val="16"/>
                <w:kern w:val="0"/>
                <w:rFonts w:ascii="宋体" w:hAns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b w:val="1"/>
                <w:color w:val="000000"/>
                <w:sz w:val="15"/>
                <w:lang w:val="en-US" w:eastAsia="zh-CN"/>
                <w:szCs w:val="15"/>
                <w:kern w:val="0"/>
                <w:bCs/>
                <w:rFonts w:ascii="宋体" w:hAnsi="宋体" w:eastAsia="宋体" w:hint="eastAsia"/>
              </w:rPr>
            </w:pPr>
            <w:r>
              <w:rPr>
                <w:b w:val="1"/>
                <w:color w:val="000000"/>
                <w:sz w:val="15"/>
                <w:lang w:val="en-US" w:eastAsia="zh-CN"/>
                <w:szCs w:val="15"/>
                <w:kern w:val="0"/>
                <w:bCs/>
                <w:rFonts w:ascii="宋体" w:hAnsi="宋体" w:eastAsia="宋体" w:hint="eastAsia"/>
              </w:rPr>
              <w:t xml:space="preserve">499</w:t>
            </w:r>
            <w:r>
              <w:rPr>
                <w:color w:val="000000"/>
                <w:sz w:val="16"/>
                <w:szCs w:val="16"/>
                <w:kern w:val="0"/>
                <w:rFonts w:ascii="宋体" w:hAns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b w:val="1"/>
                <w:color w:val="000000"/>
                <w:sz w:val="15"/>
                <w:szCs w:val="15"/>
                <w:kern w:val="0"/>
                <w:bCs/>
                <w:rFonts w:ascii="宋体" w:hAnsi="宋体" w:eastAsia="宋体" w:hint="eastAsia"/>
              </w:rPr>
            </w:pPr>
            <w:r>
              <w:rPr>
                <w:b w:val="1"/>
                <w:color w:val="000000"/>
                <w:sz w:val="15"/>
                <w:szCs w:val="15"/>
                <w:kern w:val="0"/>
                <w:bCs/>
                <w:rFonts w:ascii="宋体" w:hAnsi="宋体" w:eastAsia="宋体" w:hint="eastAsia"/>
              </w:rPr>
              <w:t xml:space="preserve">391</w:t>
            </w:r>
            <w:r>
              <w:rPr>
                <w:color w:val="000000"/>
                <w:sz w:val="16"/>
                <w:szCs w:val="16"/>
                <w:kern w:val="0"/>
                <w:rFonts w:ascii="宋体" w:hAns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5"/>
                <w:szCs w:val="15"/>
                <w:kern w:val="0"/>
                <w:rFonts w:ascii="宋体" w:hAnsi="宋体" w:eastAsia="宋体" w:hint="eastAsia"/>
              </w:rPr>
            </w:pPr>
            <w:r>
              <w:rPr>
                <w:color w:val="000000"/>
                <w:sz w:val="15"/>
                <w:szCs w:val="15"/>
                <w:kern w:val="0"/>
                <w:rFonts w:ascii="宋体" w:hAnsi="宋体" w:eastAsia="宋体" w:hint="eastAsia"/>
              </w:rPr>
              <w:t xml:space="preserve">　</w:t>
            </w:r>
            <w:r>
              <w:rPr>
                <w:color w:val="000000"/>
                <w:sz w:val="16"/>
                <w:szCs w:val="16"/>
                <w:kern w:val="0"/>
                <w:rFonts w:ascii="宋体" w:hAns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5"/>
                <w:lang w:val="en-US" w:eastAsia="zh-CN"/>
                <w:szCs w:val="15"/>
                <w:kern w:val="0"/>
                <w:rFonts w:ascii="宋体" w:hAnsi="宋体" w:eastAsia="宋体" w:hint="eastAsia"/>
              </w:rPr>
            </w:pPr>
            <w:r>
              <w:rPr>
                <w:color w:val="000000"/>
                <w:sz w:val="15"/>
                <w:lang w:val="en-US" w:eastAsia="zh-CN"/>
                <w:szCs w:val="15"/>
                <w:kern w:val="0"/>
                <w:rFonts w:ascii="宋体" w:hAnsi="宋体" w:eastAsia="宋体" w:hint="eastAsia"/>
              </w:rPr>
              <w:t xml:space="preserve">13</w:t>
            </w:r>
            <w:r>
              <w:rPr>
                <w:color w:val="000000"/>
                <w:sz w:val="16"/>
                <w:szCs w:val="16"/>
                <w:kern w:val="0"/>
                <w:rFonts w:ascii="宋体" w:hAnsi="宋体" w:eastAsia="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5"/>
                <w:lang w:val="en-US" w:eastAsia="zh-CN"/>
                <w:szCs w:val="15"/>
                <w:kern w:val="0"/>
                <w:rFonts w:ascii="宋体" w:hAnsi="宋体" w:eastAsia="宋体" w:hint="eastAsia"/>
              </w:rPr>
            </w:pPr>
            <w:r>
              <w:rPr>
                <w:color w:val="000000"/>
                <w:sz w:val="15"/>
                <w:lang w:val="en-US" w:eastAsia="zh-CN"/>
                <w:szCs w:val="15"/>
                <w:kern w:val="0"/>
                <w:rFonts w:ascii="宋体" w:hAnsi="宋体" w:eastAsia="宋体" w:hint="eastAsia"/>
              </w:rPr>
              <w:t xml:space="preserve">15</w:t>
            </w:r>
            <w:r>
              <w:rPr>
                <w:color w:val="000000"/>
                <w:sz w:val="16"/>
                <w:szCs w:val="16"/>
                <w:kern w:val="0"/>
                <w:rFonts w:ascii="宋体" w:hAns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5"/>
                <w:lang w:val="en-US" w:eastAsia="zh-CN"/>
                <w:szCs w:val="15"/>
                <w:kern w:val="0"/>
                <w:rFonts w:ascii="宋体" w:hAnsi="宋体" w:eastAsia="宋体" w:hint="eastAsia"/>
              </w:rPr>
            </w:pPr>
            <w:r>
              <w:rPr>
                <w:color w:val="000000"/>
                <w:sz w:val="15"/>
                <w:lang w:val="en-US" w:eastAsia="zh-CN"/>
                <w:szCs w:val="15"/>
                <w:kern w:val="0"/>
                <w:rFonts w:ascii="宋体" w:hAnsi="宋体" w:eastAsia="宋体" w:hint="eastAsia"/>
              </w:rPr>
              <w:t xml:space="preserve">7</w:t>
            </w:r>
            <w:r>
              <w:rPr>
                <w:color w:val="000000"/>
                <w:sz w:val="16"/>
                <w:szCs w:val="16"/>
                <w:kern w:val="0"/>
                <w:rFonts w:ascii="宋体" w:hAnsi="宋体" w:eastAsia="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5"/>
                <w:szCs w:val="15"/>
                <w:kern w:val="0"/>
                <w:rFonts w:ascii="宋体" w:hAnsi="宋体" w:eastAsia="宋体" w:hint="eastAsia"/>
              </w:rPr>
            </w:pPr>
            <w:r>
              <w:rPr>
                <w:color w:val="000000"/>
                <w:sz w:val="15"/>
                <w:szCs w:val="15"/>
                <w:kern w:val="0"/>
                <w:rFonts w:ascii="宋体" w:hAnsi="宋体" w:eastAsia="宋体" w:hint="eastAsia"/>
              </w:rPr>
              <w:t xml:space="preserve">6</w:t>
            </w:r>
            <w:r>
              <w:rPr>
                <w:color w:val="000000"/>
                <w:sz w:val="16"/>
                <w:szCs w:val="16"/>
                <w:kern w:val="0"/>
                <w:rFonts w:ascii="宋体" w:hAnsi="宋体" w:eastAsia="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5"/>
                <w:szCs w:val="15"/>
                <w:kern w:val="0"/>
                <w:rFonts w:ascii="宋体" w:hAnsi="宋体" w:eastAsia="宋体" w:hint="eastAsia"/>
              </w:rPr>
            </w:pPr>
            <w:r>
              <w:rPr>
                <w:color w:val="000000"/>
                <w:sz w:val="15"/>
                <w:szCs w:val="15"/>
                <w:kern w:val="0"/>
                <w:rFonts w:ascii="宋体" w:hAnsi="宋体" w:eastAsia="宋体" w:hint="eastAsia"/>
              </w:rPr>
              <w:t xml:space="preserve">0 </w:t>
            </w:r>
            <w:r>
              <w:rPr>
                <w:color w:val="000000"/>
                <w:sz w:val="16"/>
                <w:szCs w:val="16"/>
                <w:kern w:val="0"/>
                <w:rFonts w:ascii="宋体" w:hAnsi="宋体" w:eastAsia="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color w:val="000000"/>
                <w:sz w:val="15"/>
                <w:szCs w:val="15"/>
                <w:kern w:val="0"/>
                <w:rFonts w:ascii="宋体" w:hAnsi="宋体" w:eastAsia="宋体" w:hint="eastAsia"/>
              </w:rPr>
            </w:pPr>
            <w:r>
              <w:rPr>
                <w:color w:val="000000"/>
                <w:sz w:val="15"/>
                <w:szCs w:val="15"/>
                <w:kern w:val="0"/>
                <w:rFonts w:ascii="宋体" w:hAnsi="宋体" w:eastAsia="宋体" w:hint="eastAsia"/>
              </w:rPr>
              <w:t xml:space="preserve">0 </w:t>
            </w:r>
            <w:r>
              <w:rPr>
                <w:color w:val="000000"/>
                <w:sz w:val="16"/>
                <w:szCs w:val="16"/>
                <w:kern w:val="0"/>
                <w:rFonts w:ascii="宋体" w:hAnsi="宋体" w:eastAsia="宋体" w:hint="eastAsia"/>
              </w:rPr>
            </w:r>
          </w:p>
        </w:tc>
        <w:tc>
          <w:tcPr>
            <w:tcW w:w="1635" w:type="dxa"/>
            <w:gridSpan w:val="2"/>
            <w:vAlign w:val="center"/>
            <w:tcBorders>
              <w:top w:val="single" w:color="000000" w:sz="4" w:space="0"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b w:val="1"/>
                <w:sz w:val="16"/>
                <w:lang w:val="en-US" w:eastAsia="zh-CN"/>
                <w:szCs w:val="16"/>
                <w:kern w:val="0"/>
                <w:bCs/>
                <w:rFonts w:ascii="宋体" w:hint="eastAsia"/>
              </w:rPr>
            </w:pPr>
            <w:r>
              <w:rPr>
                <w:b w:val="1"/>
                <w:sz w:val="16"/>
                <w:lang w:val="en-US" w:eastAsia="zh-CN"/>
                <w:szCs w:val="16"/>
                <w:kern w:val="0"/>
                <w:bCs/>
                <w:rFonts w:ascii="宋体" w:hint="eastAsia"/>
              </w:rPr>
              <w:t xml:space="preserve">29.7%</w:t>
            </w:r>
            <w:r>
              <w:rPr>
                <w:b w:val="1"/>
                <w:sz w:val="16"/>
                <w:lang w:val="en-US" w:eastAsia="zh-CN"/>
                <w:szCs w:val="16"/>
                <w:kern w:val="0"/>
                <w:bCs/>
                <w:rFonts w:ascii="宋体" w:eastAsia="宋体"/>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start"/>
              <w:widowControl/>
              <w:rPr>
                <w:b w:val="1"/>
                <w:sz w:val="16"/>
                <w:szCs w:val="16"/>
                <w:kern w:val="0"/>
                <w:bCs/>
                <w:rFonts w:ascii="宋体" w:hint="eastAsia"/>
              </w:rPr>
            </w:pPr>
            <w:r>
              <w:rPr>
                <w:b w:val="1"/>
                <w:sz w:val="16"/>
                <w:szCs w:val="16"/>
                <w:kern w:val="0"/>
                <w:bCs/>
                <w:rFonts w:ascii="宋体" w:hint="eastAsia"/>
              </w:rPr>
              <w:t xml:space="preserve">　</w:t>
            </w:r>
            <w:r>
              <w:rPr>
                <w:b w:val="1"/>
                <w:sz w:val="16"/>
                <w:szCs w:val="16"/>
                <w:kern w:val="0"/>
                <w:bCs/>
                <w:rFonts w:ascii="宋体" w:hint="eastAsia"/>
              </w:rPr>
            </w:r>
          </w:p>
        </w:tc>
      </w:tr>
      <w:tr>
        <w:trPr>
          <w:trHeight w:val="383" w:hRule="atLeast"/>
        </w:trPr>
        <w:tc>
          <w:tcPr>
            <w:tcW w:w="433" w:type="dxa"/>
            <w:vMerge w:val="restart"/>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tbRlV"/>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专业（技能）课</w:t>
            </w:r>
            <w:r>
              <w:rPr>
                <w:sz w:val="16"/>
                <w:szCs w:val="16"/>
                <w:kern w:val="0"/>
                <w:rFonts w:ascii="宋体" w:eastAsia="宋体" w:hint="eastAsia"/>
              </w:rPr>
            </w:r>
          </w:p>
        </w:tc>
        <w:tc>
          <w:tcPr>
            <w:tcW w:w="483" w:type="dxa"/>
            <w:vMerge w:val="restart"/>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tbRlV"/>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专业必修课</w:t>
            </w:r>
            <w:r>
              <w:rPr>
                <w:sz w:val="16"/>
                <w:szCs w:val="16"/>
                <w:kern w:val="0"/>
                <w:rFonts w:ascii="宋体" w:eastAsia="宋体" w:hint="eastAsia"/>
              </w:r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1</w:t>
            </w:r>
            <w:r>
              <w:rPr>
                <w:sz w:val="16"/>
                <w:szCs w:val="16"/>
                <w:kern w:val="0"/>
                <w:rFonts w:ascii="宋体" w:eastAsia="宋体" w:hint="eastAsia"/>
              </w:rPr>
            </w:r>
          </w:p>
        </w:tc>
        <w:tc>
          <w:tcPr>
            <w:tcW w:w="1275"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2103131301</w:t>
            </w:r>
            <w:r>
              <w:rPr>
                <w:sz w:val="16"/>
                <w:szCs w:val="16"/>
                <w:kern w:val="0"/>
                <w:rFonts w:ascii="宋体" w:eastAsia="宋体" w:hint="eastAsia"/>
              </w:rPr>
            </w:r>
          </w:p>
        </w:tc>
        <w:tc>
          <w:tcPr>
            <w:tcW w:w="2328"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经济法基础(上）</w:t>
            </w:r>
            <w:r>
              <w:rPr>
                <w:sz w:val="16"/>
                <w:szCs w:val="16"/>
                <w:kern w:val="0"/>
                <w:rFonts w:asci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B</w:t>
            </w:r>
            <w:r>
              <w:rPr>
                <w:sz w:val="16"/>
                <w:szCs w:val="16"/>
                <w:kern w:val="0"/>
                <w:rFonts w:ascii="宋体" w:eastAsia="宋体" w:hint="eastAsia"/>
              </w:rPr>
            </w:r>
          </w:p>
        </w:tc>
        <w:tc>
          <w:tcPr>
            <w:tcW w:w="464" w:type="dxa"/>
            <w:vAlign w:val="center"/>
            <w:shd w:val="clear" w:color="000000" w:fill="FFFFFF"/>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是</w:t>
            </w:r>
            <w:r>
              <w:rPr>
                <w:sz w:val="16"/>
                <w:szCs w:val="16"/>
                <w:kern w:val="0"/>
                <w:rFonts w:asci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4</w:t>
            </w:r>
            <w:r>
              <w:rPr>
                <w:sz w:val="16"/>
                <w:szCs w:val="16"/>
                <w:kern w:val="0"/>
                <w:rFonts w:asci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72 </w:t>
            </w:r>
            <w:r>
              <w:rPr>
                <w:sz w:val="16"/>
                <w:szCs w:val="16"/>
                <w:kern w:val="0"/>
                <w:rFonts w:asci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36</w:t>
            </w:r>
            <w:r>
              <w:rPr>
                <w:sz w:val="16"/>
                <w:szCs w:val="16"/>
                <w:kern w:val="0"/>
                <w:rFonts w:asci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36</w:t>
            </w:r>
            <w:r>
              <w:rPr>
                <w:sz w:val="16"/>
                <w:szCs w:val="16"/>
                <w:kern w:val="0"/>
                <w:rFonts w:asci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w:t>
            </w: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4</w:t>
            </w: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考试</w:t>
            </w:r>
            <w:r>
              <w:rPr>
                <w:sz w:val="16"/>
                <w:szCs w:val="16"/>
                <w:kern w:val="0"/>
                <w:rFonts w:asci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w:t>
            </w:r>
            <w:r>
              <w:rPr>
                <w:sz w:val="16"/>
                <w:szCs w:val="16"/>
                <w:kern w:val="0"/>
                <w:rFonts w:ascii="宋体" w:eastAsia="宋体" w:hint="eastAsia"/>
              </w:rPr>
            </w:r>
          </w:p>
        </w:tc>
        <w:tc>
          <w:tcPr>
            <w:tcW w:w="1275"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2103131302</w:t>
            </w:r>
            <w:r>
              <w:rPr>
                <w:sz w:val="16"/>
                <w:szCs w:val="16"/>
                <w:kern w:val="0"/>
                <w:rFonts w:ascii="宋体" w:eastAsia="宋体" w:hint="eastAsia"/>
              </w:rPr>
            </w:r>
          </w:p>
        </w:tc>
        <w:tc>
          <w:tcPr>
            <w:tcW w:w="2328"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经济法基础(下）</w:t>
            </w:r>
            <w:r>
              <w:rPr>
                <w:sz w:val="16"/>
                <w:szCs w:val="16"/>
                <w:kern w:val="0"/>
                <w:rFonts w:asci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B</w:t>
            </w:r>
            <w:r>
              <w:rPr>
                <w:sz w:val="16"/>
                <w:szCs w:val="16"/>
                <w:kern w:val="0"/>
                <w:rFonts w:asci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是</w:t>
            </w:r>
            <w:r>
              <w:rPr>
                <w:sz w:val="16"/>
                <w:szCs w:val="16"/>
                <w:kern w:val="0"/>
                <w:rFonts w:asci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4</w:t>
            </w:r>
            <w:r>
              <w:rPr>
                <w:sz w:val="16"/>
                <w:szCs w:val="16"/>
                <w:kern w:val="0"/>
                <w:rFonts w:asci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72</w:t>
            </w:r>
            <w:r>
              <w:rPr>
                <w:sz w:val="16"/>
                <w:szCs w:val="16"/>
                <w:kern w:val="0"/>
                <w:rFonts w:asci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36</w:t>
            </w:r>
            <w:r>
              <w:rPr>
                <w:sz w:val="16"/>
                <w:szCs w:val="16"/>
                <w:kern w:val="0"/>
                <w:rFonts w:asci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36</w:t>
            </w:r>
            <w:r>
              <w:rPr>
                <w:sz w:val="16"/>
                <w:szCs w:val="16"/>
                <w:kern w:val="0"/>
                <w:rFonts w:asci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w:t>
            </w: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4</w:t>
            </w:r>
            <w:r>
              <w:rPr>
                <w:sz w:val="16"/>
                <w:szCs w:val="16"/>
                <w:kern w:val="0"/>
                <w:rFonts w:ascii="宋体" w:eastAsia="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考试</w:t>
            </w:r>
            <w:r>
              <w:rPr>
                <w:sz w:val="16"/>
                <w:szCs w:val="16"/>
                <w:kern w:val="0"/>
                <w:rFonts w:asci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w:t>
            </w:r>
            <w:r>
              <w:rPr>
                <w:sz w:val="16"/>
                <w:szCs w:val="16"/>
                <w:kern w:val="0"/>
                <w:rFonts w:ascii="宋体" w:eastAsia="宋体" w:hint="eastAsia"/>
              </w:rPr>
            </w:r>
          </w:p>
        </w:tc>
        <w:tc>
          <w:tcPr>
            <w:tcW w:w="1275"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2103131303</w:t>
            </w:r>
            <w:r>
              <w:rPr>
                <w:sz w:val="16"/>
                <w:szCs w:val="16"/>
                <w:kern w:val="0"/>
                <w:rFonts w:ascii="宋体" w:eastAsia="宋体" w:hint="eastAsia"/>
              </w:rPr>
            </w:r>
          </w:p>
        </w:tc>
        <w:tc>
          <w:tcPr>
            <w:tcW w:w="2328"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出纳实务</w:t>
            </w:r>
            <w:r>
              <w:rPr>
                <w:sz w:val="16"/>
                <w:szCs w:val="16"/>
                <w:kern w:val="0"/>
                <w:rFonts w:asci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C</w:t>
            </w:r>
            <w:r>
              <w:rPr>
                <w:sz w:val="16"/>
                <w:szCs w:val="16"/>
                <w:kern w:val="0"/>
                <w:rFonts w:asci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w:t>
            </w:r>
            <w:r>
              <w:rPr>
                <w:sz w:val="16"/>
                <w:szCs w:val="16"/>
                <w:kern w:val="0"/>
                <w:rFonts w:asci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36</w:t>
            </w:r>
            <w:r>
              <w:rPr>
                <w:sz w:val="16"/>
                <w:szCs w:val="16"/>
                <w:kern w:val="0"/>
                <w:rFonts w:asci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12</w:t>
            </w:r>
            <w:r>
              <w:rPr>
                <w:sz w:val="16"/>
                <w:szCs w:val="16"/>
                <w:kern w:val="0"/>
                <w:rFonts w:asci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24</w:t>
            </w:r>
            <w:r>
              <w:rPr>
                <w:sz w:val="16"/>
                <w:szCs w:val="16"/>
                <w:kern w:val="0"/>
                <w:rFonts w:asci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w:t>
            </w: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w:t>
            </w:r>
            <w:r>
              <w:rPr>
                <w:sz w:val="16"/>
                <w:szCs w:val="16"/>
                <w:kern w:val="0"/>
                <w:rFonts w:ascii="宋体" w:eastAsia="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考查</w:t>
            </w:r>
            <w:r>
              <w:rPr>
                <w:sz w:val="16"/>
                <w:szCs w:val="16"/>
                <w:kern w:val="0"/>
                <w:rFonts w:asci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4</w:t>
            </w:r>
            <w:r>
              <w:rPr>
                <w:sz w:val="16"/>
                <w:szCs w:val="16"/>
                <w:kern w:val="0"/>
                <w:rFonts w:ascii="宋体" w:eastAsia="宋体" w:hint="eastAsia"/>
              </w:rPr>
            </w:r>
          </w:p>
        </w:tc>
        <w:tc>
          <w:tcPr>
            <w:tcW w:w="1275"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2103131304</w:t>
            </w:r>
            <w:r>
              <w:rPr>
                <w:sz w:val="16"/>
                <w:szCs w:val="16"/>
                <w:kern w:val="0"/>
                <w:rFonts w:ascii="宋体" w:eastAsia="宋体" w:hint="eastAsia"/>
              </w:rPr>
            </w:r>
          </w:p>
        </w:tc>
        <w:tc>
          <w:tcPr>
            <w:tcW w:w="2328"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基础会计</w:t>
            </w:r>
            <w:r>
              <w:rPr>
                <w:sz w:val="16"/>
                <w:szCs w:val="16"/>
                <w:kern w:val="0"/>
                <w:rFonts w:asci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B</w:t>
            </w:r>
            <w:r>
              <w:rPr>
                <w:sz w:val="16"/>
                <w:szCs w:val="16"/>
                <w:kern w:val="0"/>
                <w:rFonts w:asci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是</w:t>
            </w:r>
            <w:r>
              <w:rPr>
                <w:sz w:val="16"/>
                <w:szCs w:val="16"/>
                <w:kern w:val="0"/>
                <w:rFonts w:asci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6</w:t>
            </w:r>
            <w:r>
              <w:rPr>
                <w:sz w:val="16"/>
                <w:szCs w:val="16"/>
                <w:kern w:val="0"/>
                <w:rFonts w:asci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96</w:t>
            </w:r>
            <w:r>
              <w:rPr>
                <w:sz w:val="16"/>
                <w:szCs w:val="16"/>
                <w:kern w:val="0"/>
                <w:rFonts w:asci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48</w:t>
            </w:r>
            <w:r>
              <w:rPr>
                <w:sz w:val="16"/>
                <w:szCs w:val="16"/>
                <w:kern w:val="0"/>
                <w:rFonts w:asci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48</w:t>
            </w:r>
            <w:r>
              <w:rPr>
                <w:sz w:val="16"/>
                <w:szCs w:val="16"/>
                <w:kern w:val="0"/>
                <w:rFonts w:asci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1</w:t>
            </w: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6</w:t>
            </w:r>
            <w:r>
              <w:rPr>
                <w:sz w:val="16"/>
                <w:szCs w:val="16"/>
                <w:kern w:val="0"/>
                <w:rFonts w:ascii="宋体" w:eastAsia="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考试</w:t>
            </w:r>
            <w:r>
              <w:rPr>
                <w:sz w:val="16"/>
                <w:szCs w:val="16"/>
                <w:kern w:val="0"/>
                <w:rFonts w:asci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5</w:t>
            </w:r>
            <w:r>
              <w:rPr>
                <w:sz w:val="16"/>
                <w:szCs w:val="16"/>
                <w:kern w:val="0"/>
                <w:rFonts w:ascii="宋体" w:eastAsia="宋体" w:hint="eastAsia"/>
              </w:rPr>
            </w:r>
          </w:p>
        </w:tc>
        <w:tc>
          <w:tcPr>
            <w:tcW w:w="1275"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2103131305</w:t>
            </w:r>
            <w:r>
              <w:rPr>
                <w:sz w:val="16"/>
                <w:szCs w:val="16"/>
                <w:kern w:val="0"/>
                <w:rFonts w:ascii="宋体" w:eastAsia="宋体" w:hint="eastAsia"/>
              </w:rPr>
            </w:r>
          </w:p>
        </w:tc>
        <w:tc>
          <w:tcPr>
            <w:tcW w:w="2328"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财政与金融</w:t>
            </w:r>
            <w:r>
              <w:rPr>
                <w:sz w:val="16"/>
                <w:szCs w:val="16"/>
                <w:kern w:val="0"/>
                <w:rFonts w:asci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B</w:t>
            </w:r>
            <w:r>
              <w:rPr>
                <w:sz w:val="16"/>
                <w:szCs w:val="16"/>
                <w:kern w:val="0"/>
                <w:rFonts w:asci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是</w:t>
            </w:r>
            <w:r>
              <w:rPr>
                <w:sz w:val="16"/>
                <w:szCs w:val="16"/>
                <w:kern w:val="0"/>
                <w:rFonts w:asci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w:t>
            </w:r>
            <w:r>
              <w:rPr>
                <w:sz w:val="16"/>
                <w:szCs w:val="16"/>
                <w:kern w:val="0"/>
                <w:rFonts w:asci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54</w:t>
            </w:r>
            <w:r>
              <w:rPr>
                <w:sz w:val="16"/>
                <w:szCs w:val="16"/>
                <w:kern w:val="0"/>
                <w:rFonts w:asci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18</w:t>
            </w:r>
            <w:r>
              <w:rPr>
                <w:sz w:val="16"/>
                <w:szCs w:val="16"/>
                <w:kern w:val="0"/>
                <w:rFonts w:asci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36</w:t>
            </w:r>
            <w:r>
              <w:rPr>
                <w:sz w:val="16"/>
                <w:szCs w:val="16"/>
                <w:kern w:val="0"/>
                <w:rFonts w:asci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4</w:t>
            </w: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w:t>
            </w:r>
            <w:r>
              <w:rPr>
                <w:sz w:val="16"/>
                <w:szCs w:val="16"/>
                <w:kern w:val="0"/>
                <w:rFonts w:ascii="宋体" w:eastAsia="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考查</w:t>
            </w:r>
            <w:r>
              <w:rPr>
                <w:sz w:val="16"/>
                <w:szCs w:val="16"/>
                <w:kern w:val="0"/>
                <w:rFonts w:asci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6</w:t>
            </w:r>
            <w:r>
              <w:rPr>
                <w:sz w:val="16"/>
                <w:szCs w:val="16"/>
                <w:kern w:val="0"/>
                <w:rFonts w:ascii="宋体" w:eastAsia="宋体" w:hint="eastAsia"/>
              </w:rPr>
            </w:r>
          </w:p>
        </w:tc>
        <w:tc>
          <w:tcPr>
            <w:tcW w:w="1275"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2103131306</w:t>
            </w:r>
            <w:r>
              <w:rPr>
                <w:sz w:val="16"/>
                <w:szCs w:val="16"/>
                <w:kern w:val="0"/>
                <w:rFonts w:ascii="宋体" w:eastAsia="宋体" w:hint="eastAsia"/>
              </w:rPr>
            </w:r>
          </w:p>
        </w:tc>
        <w:tc>
          <w:tcPr>
            <w:tcW w:w="2328"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经济学基础</w:t>
            </w:r>
            <w:r>
              <w:rPr>
                <w:sz w:val="16"/>
                <w:szCs w:val="16"/>
                <w:kern w:val="0"/>
                <w:rFonts w:asci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B</w:t>
            </w:r>
            <w:r>
              <w:rPr>
                <w:sz w:val="16"/>
                <w:szCs w:val="16"/>
                <w:kern w:val="0"/>
                <w:rFonts w:asci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是</w:t>
            </w:r>
            <w:r>
              <w:rPr>
                <w:sz w:val="16"/>
                <w:szCs w:val="16"/>
                <w:kern w:val="0"/>
                <w:rFonts w:asci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w:t>
            </w:r>
            <w:r>
              <w:rPr>
                <w:sz w:val="16"/>
                <w:szCs w:val="16"/>
                <w:kern w:val="0"/>
                <w:rFonts w:asci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48</w:t>
            </w:r>
            <w:r>
              <w:rPr>
                <w:sz w:val="16"/>
                <w:szCs w:val="16"/>
                <w:kern w:val="0"/>
                <w:rFonts w:asci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32</w:t>
            </w:r>
            <w:r>
              <w:rPr>
                <w:sz w:val="16"/>
                <w:szCs w:val="16"/>
                <w:kern w:val="0"/>
                <w:rFonts w:asci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16</w:t>
            </w:r>
            <w:r>
              <w:rPr>
                <w:sz w:val="16"/>
                <w:szCs w:val="16"/>
                <w:kern w:val="0"/>
                <w:rFonts w:asci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1</w:t>
            </w: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w:t>
            </w:r>
            <w:r>
              <w:rPr>
                <w:sz w:val="16"/>
                <w:szCs w:val="16"/>
                <w:kern w:val="0"/>
                <w:rFonts w:ascii="宋体" w:eastAsia="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考试</w:t>
            </w:r>
            <w:r>
              <w:rPr>
                <w:sz w:val="16"/>
                <w:szCs w:val="16"/>
                <w:kern w:val="0"/>
                <w:rFonts w:asci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7</w:t>
            </w:r>
            <w:r>
              <w:rPr>
                <w:sz w:val="16"/>
                <w:szCs w:val="16"/>
                <w:kern w:val="0"/>
                <w:rFonts w:ascii="宋体" w:eastAsia="宋体" w:hint="eastAsia"/>
              </w:rPr>
            </w:r>
          </w:p>
        </w:tc>
        <w:tc>
          <w:tcPr>
            <w:tcW w:w="1275"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2103131307</w:t>
            </w:r>
            <w:r>
              <w:rPr>
                <w:sz w:val="16"/>
                <w:szCs w:val="16"/>
                <w:kern w:val="0"/>
                <w:rFonts w:ascii="宋体" w:eastAsia="宋体" w:hint="eastAsia"/>
              </w:rPr>
            </w:r>
          </w:p>
        </w:tc>
        <w:tc>
          <w:tcPr>
            <w:tcW w:w="2328"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管理会计</w:t>
            </w:r>
            <w:r>
              <w:rPr>
                <w:sz w:val="16"/>
                <w:szCs w:val="16"/>
                <w:kern w:val="0"/>
                <w:rFonts w:asci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B</w:t>
            </w:r>
            <w:r>
              <w:rPr>
                <w:sz w:val="16"/>
                <w:szCs w:val="16"/>
                <w:kern w:val="0"/>
                <w:rFonts w:asci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是</w:t>
            </w:r>
            <w:r>
              <w:rPr>
                <w:sz w:val="16"/>
                <w:szCs w:val="16"/>
                <w:kern w:val="0"/>
                <w:rFonts w:asci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4</w:t>
            </w:r>
            <w:r>
              <w:rPr>
                <w:sz w:val="16"/>
                <w:szCs w:val="16"/>
                <w:kern w:val="0"/>
                <w:rFonts w:asci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72</w:t>
            </w:r>
            <w:r>
              <w:rPr>
                <w:sz w:val="16"/>
                <w:szCs w:val="16"/>
                <w:kern w:val="0"/>
                <w:rFonts w:asci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36</w:t>
            </w:r>
            <w:r>
              <w:rPr>
                <w:sz w:val="16"/>
                <w:szCs w:val="16"/>
                <w:kern w:val="0"/>
                <w:rFonts w:asci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36</w:t>
            </w:r>
            <w:r>
              <w:rPr>
                <w:sz w:val="16"/>
                <w:szCs w:val="16"/>
                <w:kern w:val="0"/>
                <w:rFonts w:asci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4</w:t>
            </w: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4</w:t>
            </w:r>
            <w:r>
              <w:rPr>
                <w:sz w:val="16"/>
                <w:szCs w:val="16"/>
                <w:kern w:val="0"/>
                <w:rFonts w:ascii="宋体" w:eastAsia="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考试</w:t>
            </w:r>
            <w:r>
              <w:rPr>
                <w:sz w:val="16"/>
                <w:szCs w:val="16"/>
                <w:kern w:val="0"/>
                <w:rFonts w:asci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8</w:t>
            </w:r>
            <w:r>
              <w:rPr>
                <w:sz w:val="16"/>
                <w:szCs w:val="16"/>
                <w:kern w:val="0"/>
                <w:rFonts w:ascii="宋体" w:eastAsia="宋体" w:hint="eastAsia"/>
              </w:rPr>
            </w:r>
          </w:p>
        </w:tc>
        <w:tc>
          <w:tcPr>
            <w:tcW w:w="1275"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2103131308</w:t>
            </w:r>
            <w:r>
              <w:rPr>
                <w:sz w:val="16"/>
                <w:szCs w:val="16"/>
                <w:kern w:val="0"/>
                <w:rFonts w:ascii="宋体" w:eastAsia="宋体" w:hint="eastAsia"/>
              </w:rPr>
            </w:r>
          </w:p>
        </w:tc>
        <w:tc>
          <w:tcPr>
            <w:tcW w:w="2328"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统计学基础</w:t>
            </w:r>
            <w:r>
              <w:rPr>
                <w:sz w:val="16"/>
                <w:szCs w:val="16"/>
                <w:kern w:val="0"/>
                <w:rFonts w:asci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B</w:t>
            </w:r>
            <w:r>
              <w:rPr>
                <w:sz w:val="16"/>
                <w:szCs w:val="16"/>
                <w:kern w:val="0"/>
                <w:rFonts w:asci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是</w:t>
            </w:r>
            <w:r>
              <w:rPr>
                <w:sz w:val="16"/>
                <w:szCs w:val="16"/>
                <w:kern w:val="0"/>
                <w:rFonts w:asci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w:t>
            </w:r>
            <w:r>
              <w:rPr>
                <w:sz w:val="16"/>
                <w:szCs w:val="16"/>
                <w:kern w:val="0"/>
                <w:rFonts w:asci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54</w:t>
            </w:r>
            <w:r>
              <w:rPr>
                <w:sz w:val="16"/>
                <w:szCs w:val="16"/>
                <w:kern w:val="0"/>
                <w:rFonts w:asci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27</w:t>
            </w:r>
            <w:r>
              <w:rPr>
                <w:sz w:val="16"/>
                <w:szCs w:val="16"/>
                <w:kern w:val="0"/>
                <w:rFonts w:asci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27</w:t>
            </w:r>
            <w:r>
              <w:rPr>
                <w:sz w:val="16"/>
                <w:szCs w:val="16"/>
                <w:kern w:val="0"/>
                <w:rFonts w:asci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w:t>
            </w: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w:t>
            </w: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考查</w:t>
            </w:r>
            <w:r>
              <w:rPr>
                <w:sz w:val="16"/>
                <w:szCs w:val="16"/>
                <w:kern w:val="0"/>
                <w:rFonts w:asci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lang w:val="en-US" w:eastAsia="zh-CN"/>
                <w:szCs w:val="16"/>
                <w:kern w:val="0"/>
                <w:rFonts w:ascii="宋体" w:hint="eastAsia"/>
              </w:rPr>
            </w:pPr>
            <w:r>
              <w:rPr>
                <w:sz w:val="16"/>
                <w:lang w:val="en-US" w:eastAsia="zh-CN"/>
                <w:szCs w:val="16"/>
                <w:kern w:val="0"/>
                <w:rFonts w:ascii="宋体" w:hint="eastAsia"/>
              </w:rPr>
              <w:t xml:space="preserve">9</w:t>
            </w:r>
            <w:r>
              <w:rPr>
                <w:sz w:val="16"/>
                <w:lang w:val="en-US" w:eastAsia="zh-CN"/>
                <w:szCs w:val="16"/>
                <w:kern w:val="0"/>
                <w:rFonts w:ascii="宋体" w:eastAsia="宋体" w:hint="eastAsia"/>
              </w:rPr>
            </w:r>
          </w:p>
        </w:tc>
        <w:tc>
          <w:tcPr>
            <w:tcW w:w="1275"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210313</w:t>
            </w:r>
            <w:r>
              <w:rPr>
                <w:sz w:val="16"/>
                <w:lang w:val="en-US" w:eastAsia="zh-CN"/>
                <w:szCs w:val="16"/>
                <w:kern w:val="0"/>
                <w:rFonts w:ascii="宋体" w:hint="eastAsia"/>
              </w:rPr>
              <w:t xml:space="preserve">1</w:t>
            </w:r>
            <w:r>
              <w:rPr>
                <w:sz w:val="16"/>
                <w:szCs w:val="16"/>
                <w:kern w:val="0"/>
                <w:rFonts w:ascii="宋体" w:eastAsia="宋体" w:hint="eastAsia"/>
              </w:rPr>
              <w:t xml:space="preserve">3</w:t>
            </w:r>
            <w:r>
              <w:rPr>
                <w:sz w:val="16"/>
                <w:lang w:val="en-US" w:eastAsia="zh-CN"/>
                <w:szCs w:val="16"/>
                <w:kern w:val="0"/>
                <w:rFonts w:ascii="宋体" w:hint="eastAsia"/>
              </w:rPr>
              <w:t xml:space="preserve">09</w:t>
            </w:r>
            <w:r>
              <w:rPr>
                <w:sz w:val="16"/>
                <w:lang w:val="en-US" w:eastAsia="zh-CN" w:bidi="ar-SA"/>
                <w:szCs w:val="16"/>
                <w:kern w:val="0"/>
                <w:rFonts w:ascii="宋体" w:eastAsia="宋体"/>
              </w:rPr>
            </w:r>
          </w:p>
        </w:tc>
        <w:tc>
          <w:tcPr>
            <w:tcW w:w="2328"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电子商务基础与应用</w:t>
            </w:r>
            <w:r>
              <w:rPr>
                <w:sz w:val="16"/>
                <w:lang w:val="en-US" w:eastAsia="zh-CN" w:bidi="ar-SA"/>
                <w:szCs w:val="16"/>
                <w:kern w:val="0"/>
                <w:rFonts w:asci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B</w:t>
            </w:r>
            <w:r>
              <w:rPr>
                <w:sz w:val="16"/>
                <w:lang w:val="en-US" w:eastAsia="zh-CN" w:bidi="ar-SA"/>
                <w:szCs w:val="16"/>
                <w:kern w:val="0"/>
                <w:rFonts w:asci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是</w:t>
            </w:r>
            <w:r>
              <w:rPr>
                <w:sz w:val="16"/>
                <w:lang w:val="en-US" w:eastAsia="zh-CN" w:bidi="ar-SA"/>
                <w:szCs w:val="16"/>
                <w:kern w:val="0"/>
                <w:rFonts w:asci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lang w:val="en-US" w:eastAsia="zh-CN"/>
                <w:szCs w:val="16"/>
                <w:kern w:val="0"/>
                <w:rFonts w:ascii="宋体" w:hint="eastAsia"/>
              </w:rPr>
            </w:pPr>
            <w:r>
              <w:rPr>
                <w:sz w:val="16"/>
                <w:lang w:val="en-US" w:eastAsia="zh-CN"/>
                <w:szCs w:val="16"/>
                <w:kern w:val="0"/>
                <w:rFonts w:ascii="宋体" w:hint="eastAsia"/>
              </w:rPr>
              <w:t xml:space="preserve">4</w:t>
            </w:r>
            <w:r>
              <w:rPr>
                <w:sz w:val="16"/>
                <w:lang w:val="en-US" w:eastAsia="zh-CN" w:bidi="ar-SA"/>
                <w:szCs w:val="16"/>
                <w:kern w:val="0"/>
                <w:rFonts w:asci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lang w:val="en-US" w:eastAsia="zh-CN"/>
                <w:szCs w:val="16"/>
                <w:kern w:val="0"/>
                <w:rFonts w:ascii="宋体" w:hint="eastAsia"/>
              </w:rPr>
            </w:pPr>
            <w:r>
              <w:rPr>
                <w:sz w:val="16"/>
                <w:lang w:val="en-US" w:eastAsia="zh-CN"/>
                <w:szCs w:val="16"/>
                <w:kern w:val="0"/>
                <w:rFonts w:ascii="宋体" w:hint="eastAsia"/>
              </w:rPr>
              <w:t xml:space="preserve">72</w:t>
            </w:r>
            <w:r>
              <w:rPr>
                <w:sz w:val="16"/>
                <w:lang w:val="en-US" w:eastAsia="zh-CN" w:bidi="ar-SA"/>
                <w:szCs w:val="16"/>
                <w:kern w:val="0"/>
                <w:rFonts w:ascii="宋体" w:eastAsia="宋体"/>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lang w:val="en-US" w:eastAsia="zh-CN"/>
                <w:szCs w:val="16"/>
                <w:kern w:val="0"/>
                <w:rFonts w:ascii="宋体" w:hint="eastAsia"/>
              </w:rPr>
            </w:pPr>
            <w:r>
              <w:rPr>
                <w:sz w:val="16"/>
                <w:lang w:val="en-US" w:eastAsia="zh-CN"/>
                <w:szCs w:val="16"/>
                <w:kern w:val="0"/>
                <w:rFonts w:ascii="宋体" w:hint="eastAsia"/>
              </w:rPr>
              <w:t xml:space="preserve">36</w:t>
            </w:r>
            <w:r>
              <w:rPr>
                <w:sz w:val="16"/>
                <w:lang w:val="en-US" w:eastAsia="zh-CN" w:bidi="ar-SA"/>
                <w:szCs w:val="16"/>
                <w:kern w:val="0"/>
                <w:rFonts w:ascii="宋体" w:eastAsia="宋体"/>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lang w:val="en-US" w:eastAsia="zh-CN"/>
                <w:szCs w:val="16"/>
                <w:kern w:val="0"/>
                <w:rFonts w:ascii="宋体" w:hint="eastAsia"/>
              </w:rPr>
            </w:pPr>
            <w:r>
              <w:rPr>
                <w:sz w:val="16"/>
                <w:lang w:val="en-US" w:eastAsia="zh-CN"/>
                <w:szCs w:val="16"/>
                <w:kern w:val="0"/>
                <w:rFonts w:ascii="宋体" w:hint="eastAsia"/>
              </w:rPr>
              <w:t xml:space="preserve">36</w:t>
            </w:r>
            <w:r>
              <w:rPr>
                <w:sz w:val="16"/>
                <w:lang w:val="en-US" w:eastAsia="zh-CN" w:bidi="ar-SA"/>
                <w:szCs w:val="16"/>
                <w:kern w:val="0"/>
                <w:rFonts w:ascii="宋体" w:eastAsia="宋体"/>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w:t>
            </w:r>
            <w:r>
              <w:rPr>
                <w:sz w:val="16"/>
                <w:lang w:val="en-US" w:eastAsia="zh-CN" w:bidi="ar-SA"/>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lang w:val="en-US" w:eastAsia="zh-CN" w:bidi="ar-SA"/>
                <w:szCs w:val="16"/>
                <w:kern w:val="0"/>
                <w:rFonts w:ascii="宋体" w:eastAsia="宋体" w:hint="eastAsia"/>
              </w:rPr>
            </w:pPr>
            <w:r>
              <w:rPr>
                <w:sz w:val="16"/>
                <w:lang w:val="en-US" w:eastAsia="zh-CN" w:bidi="ar-SA"/>
                <w:szCs w:val="16"/>
                <w:kern w:val="0"/>
                <w:rFonts w:ascii="宋体" w:eastAsia="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4</w:t>
            </w:r>
            <w:r>
              <w:rPr>
                <w:sz w:val="16"/>
                <w:lang w:val="en-US" w:eastAsia="zh-CN" w:bidi="ar-SA"/>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lang w:val="en-US" w:eastAsia="zh-CN" w:bidi="ar-SA"/>
                <w:szCs w:val="16"/>
                <w:kern w:val="0"/>
                <w:rFonts w:ascii="宋体" w:eastAsia="宋体" w:hint="eastAsia"/>
              </w:rPr>
            </w:pPr>
            <w:r>
              <w:rPr>
                <w:sz w:val="16"/>
                <w:lang w:val="en-US" w:eastAsia="zh-CN" w:bidi="ar-SA"/>
                <w:szCs w:val="16"/>
                <w:kern w:val="0"/>
                <w:rFonts w:ascii="宋体" w:eastAsia="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lang w:val="en-US" w:eastAsia="zh-CN" w:bidi="ar-SA"/>
                <w:szCs w:val="16"/>
                <w:kern w:val="0"/>
                <w:rFonts w:ascii="宋体" w:eastAsia="宋体" w:hint="eastAsia"/>
              </w:rPr>
            </w:pPr>
            <w:r>
              <w:rPr>
                <w:sz w:val="16"/>
                <w:lang w:val="en-US" w:eastAsia="zh-CN" w:bidi="ar-SA"/>
                <w:szCs w:val="16"/>
                <w:kern w:val="0"/>
                <w:rFonts w:ascii="宋体" w:eastAsia="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lang w:val="en-US" w:eastAsia="zh-CN" w:bidi="ar-SA"/>
                <w:szCs w:val="16"/>
                <w:kern w:val="0"/>
                <w:rFonts w:ascii="宋体" w:eastAsia="宋体" w:hint="eastAsia"/>
              </w:rPr>
            </w:pPr>
            <w:r>
              <w:rPr>
                <w:sz w:val="16"/>
                <w:lang w:val="en-US" w:eastAsia="zh-CN" w:bidi="ar-SA"/>
                <w:szCs w:val="16"/>
                <w:kern w:val="0"/>
                <w:rFonts w:ascii="宋体" w:eastAsia="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lang w:val="en-US" w:eastAsia="zh-CN" w:bidi="ar-SA"/>
                <w:szCs w:val="16"/>
                <w:kern w:val="0"/>
                <w:rFonts w:ascii="宋体" w:eastAsia="宋体" w:hint="eastAsia"/>
              </w:rPr>
            </w:pPr>
            <w:r>
              <w:rPr>
                <w:sz w:val="16"/>
                <w:lang w:val="en-US" w:eastAsia="zh-CN" w:bidi="ar-SA"/>
                <w:szCs w:val="16"/>
                <w:kern w:val="0"/>
                <w:rFonts w:asci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考试</w:t>
            </w:r>
            <w:r>
              <w:rPr>
                <w:sz w:val="16"/>
                <w:lang w:val="en-US" w:eastAsia="zh-CN" w:bidi="ar-SA"/>
                <w:szCs w:val="16"/>
                <w:kern w:val="0"/>
                <w:rFonts w:asci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lang w:val="en-US" w:eastAsia="zh-CN" w:bidi="ar-SA"/>
                <w:szCs w:val="16"/>
                <w:kern w:val="0"/>
                <w:rFonts w:ascii="宋体" w:eastAsia="宋体" w:hint="eastAsia"/>
              </w:rPr>
            </w:pPr>
            <w:r>
              <w:rPr>
                <w:sz w:val="16"/>
                <w:lang w:val="en-US" w:eastAsia="zh-CN" w:bidi="ar-SA"/>
                <w:szCs w:val="16"/>
                <w:kern w:val="0"/>
                <w:rFonts w:asci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lang w:val="en-US" w:eastAsia="zh-CN" w:bidi="ar-SA"/>
                <w:szCs w:val="16"/>
                <w:kern w:val="0"/>
                <w:rFonts w:ascii="宋体" w:eastAsia="宋体" w:hint="eastAsia"/>
              </w:rPr>
            </w:pPr>
            <w:r>
              <w:rPr>
                <w:sz w:val="16"/>
                <w:lang w:val="en-US" w:eastAsia="zh-CN" w:bidi="ar-SA"/>
                <w:szCs w:val="16"/>
                <w:kern w:val="0"/>
                <w:rFonts w:ascii="宋体" w:eastAsia="宋体" w:hint="eastAsia"/>
              </w:rPr>
            </w:r>
          </w:p>
        </w:tc>
      </w:tr>
      <w:tr>
        <w:trPr>
          <w:trHeight w:val="540"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lang w:val="en-US" w:eastAsia="zh-CN"/>
                <w:szCs w:val="16"/>
                <w:kern w:val="0"/>
                <w:rFonts w:ascii="宋体" w:hint="eastAsia"/>
              </w:rPr>
            </w:pPr>
            <w:r>
              <w:rPr>
                <w:sz w:val="16"/>
                <w:lang w:val="en-US" w:eastAsia="zh-CN"/>
                <w:szCs w:val="16"/>
                <w:kern w:val="0"/>
                <w:rFonts w:ascii="宋体" w:hint="eastAsia"/>
              </w:rPr>
              <w:t xml:space="preserve">10</w:t>
            </w:r>
            <w:r>
              <w:rPr>
                <w:sz w:val="16"/>
                <w:lang w:val="en-US" w:eastAsia="zh-CN"/>
                <w:szCs w:val="16"/>
                <w:kern w:val="0"/>
                <w:rFonts w:ascii="宋体" w:eastAsia="宋体"/>
              </w:rPr>
            </w:r>
          </w:p>
        </w:tc>
        <w:tc>
          <w:tcPr>
            <w:tcW w:w="1275"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2103131310</w:t>
            </w:r>
            <w:r>
              <w:rPr>
                <w:sz w:val="16"/>
                <w:szCs w:val="16"/>
                <w:kern w:val="0"/>
                <w:rFonts w:ascii="宋体" w:eastAsia="宋体" w:hint="eastAsia"/>
              </w:rPr>
            </w:r>
          </w:p>
        </w:tc>
        <w:tc>
          <w:tcPr>
            <w:tcW w:w="2328"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会计信息系统应用</w:t>
            </w:r>
            <w:r>
              <w:rPr>
                <w:sz w:val="16"/>
                <w:szCs w:val="16"/>
                <w:kern w:val="0"/>
                <w:rFonts w:asci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B</w:t>
            </w:r>
            <w:r>
              <w:rPr>
                <w:sz w:val="16"/>
                <w:szCs w:val="16"/>
                <w:kern w:val="0"/>
                <w:rFonts w:asci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是</w:t>
            </w:r>
            <w:r>
              <w:rPr>
                <w:sz w:val="16"/>
                <w:szCs w:val="16"/>
                <w:kern w:val="0"/>
                <w:rFonts w:asci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w:t>
            </w:r>
            <w:r>
              <w:rPr>
                <w:sz w:val="16"/>
                <w:szCs w:val="16"/>
                <w:kern w:val="0"/>
                <w:rFonts w:asci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54</w:t>
            </w:r>
            <w:r>
              <w:rPr>
                <w:sz w:val="16"/>
                <w:szCs w:val="16"/>
                <w:kern w:val="0"/>
                <w:rFonts w:asci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27</w:t>
            </w:r>
            <w:r>
              <w:rPr>
                <w:sz w:val="16"/>
                <w:szCs w:val="16"/>
                <w:kern w:val="0"/>
                <w:rFonts w:asci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27</w:t>
            </w:r>
            <w:r>
              <w:rPr>
                <w:sz w:val="16"/>
                <w:szCs w:val="16"/>
                <w:kern w:val="0"/>
                <w:rFonts w:asci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w:t>
            </w: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w:t>
            </w:r>
            <w:r>
              <w:rPr>
                <w:sz w:val="16"/>
                <w:szCs w:val="16"/>
                <w:kern w:val="0"/>
                <w:rFonts w:ascii="宋体" w:eastAsia="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考查</w:t>
            </w:r>
            <w:r>
              <w:rPr>
                <w:sz w:val="16"/>
                <w:szCs w:val="16"/>
                <w:kern w:val="0"/>
                <w:rFonts w:asci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lang w:val="en-US" w:eastAsia="zh-CN"/>
                <w:szCs w:val="16"/>
                <w:kern w:val="0"/>
                <w:rFonts w:ascii="宋体" w:hint="eastAsia"/>
              </w:rPr>
            </w:pPr>
            <w:r>
              <w:rPr>
                <w:sz w:val="16"/>
                <w:lang w:val="en-US" w:eastAsia="zh-CN"/>
                <w:szCs w:val="16"/>
                <w:kern w:val="0"/>
                <w:rFonts w:ascii="宋体" w:hint="eastAsia"/>
              </w:rPr>
              <w:t xml:space="preserve">11</w:t>
            </w:r>
            <w:r>
              <w:rPr>
                <w:sz w:val="16"/>
                <w:lang w:val="en-US" w:eastAsia="zh-CN"/>
                <w:szCs w:val="16"/>
                <w:kern w:val="0"/>
                <w:rFonts w:ascii="宋体" w:eastAsia="宋体"/>
              </w:rPr>
            </w:r>
          </w:p>
        </w:tc>
        <w:tc>
          <w:tcPr>
            <w:tcW w:w="1275"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2103131311</w:t>
            </w:r>
            <w:r>
              <w:rPr>
                <w:sz w:val="16"/>
                <w:szCs w:val="16"/>
                <w:kern w:val="0"/>
                <w:rFonts w:ascii="宋体" w:eastAsia="宋体" w:hint="eastAsia"/>
              </w:rPr>
            </w:r>
          </w:p>
        </w:tc>
        <w:tc>
          <w:tcPr>
            <w:tcW w:w="2328"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成本会计</w:t>
            </w:r>
            <w:r>
              <w:rPr>
                <w:sz w:val="16"/>
                <w:szCs w:val="16"/>
                <w:kern w:val="0"/>
                <w:rFonts w:asci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B</w:t>
            </w:r>
            <w:r>
              <w:rPr>
                <w:sz w:val="16"/>
                <w:szCs w:val="16"/>
                <w:kern w:val="0"/>
                <w:rFonts w:asci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是</w:t>
            </w:r>
            <w:r>
              <w:rPr>
                <w:sz w:val="16"/>
                <w:szCs w:val="16"/>
                <w:kern w:val="0"/>
                <w:rFonts w:asci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w:t>
            </w:r>
            <w:r>
              <w:rPr>
                <w:sz w:val="16"/>
                <w:szCs w:val="16"/>
                <w:kern w:val="0"/>
                <w:rFonts w:asci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54</w:t>
            </w:r>
            <w:r>
              <w:rPr>
                <w:sz w:val="16"/>
                <w:szCs w:val="16"/>
                <w:kern w:val="0"/>
                <w:rFonts w:asci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27</w:t>
            </w:r>
            <w:r>
              <w:rPr>
                <w:sz w:val="16"/>
                <w:szCs w:val="16"/>
                <w:kern w:val="0"/>
                <w:rFonts w:asci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27</w:t>
            </w:r>
            <w:r>
              <w:rPr>
                <w:sz w:val="16"/>
                <w:szCs w:val="16"/>
                <w:kern w:val="0"/>
                <w:rFonts w:asci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4</w:t>
            </w: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w:t>
            </w:r>
            <w:r>
              <w:rPr>
                <w:sz w:val="16"/>
                <w:szCs w:val="16"/>
                <w:kern w:val="0"/>
                <w:rFonts w:ascii="宋体" w:eastAsia="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考试</w:t>
            </w:r>
            <w:r>
              <w:rPr>
                <w:sz w:val="16"/>
                <w:szCs w:val="16"/>
                <w:kern w:val="0"/>
                <w:rFonts w:asci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lang w:val="en-US" w:eastAsia="zh-CN"/>
                <w:szCs w:val="16"/>
                <w:kern w:val="0"/>
                <w:rFonts w:ascii="宋体" w:hint="eastAsia"/>
              </w:rPr>
            </w:pPr>
            <w:r>
              <w:rPr>
                <w:sz w:val="16"/>
                <w:lang w:val="en-US" w:eastAsia="zh-CN"/>
                <w:szCs w:val="16"/>
                <w:kern w:val="0"/>
                <w:rFonts w:ascii="宋体" w:hint="eastAsia"/>
              </w:rPr>
              <w:t xml:space="preserve">12</w:t>
            </w:r>
            <w:r>
              <w:rPr>
                <w:sz w:val="16"/>
                <w:lang w:val="en-US" w:eastAsia="zh-CN"/>
                <w:szCs w:val="16"/>
                <w:kern w:val="0"/>
                <w:rFonts w:ascii="宋体" w:eastAsia="宋体"/>
              </w:rPr>
            </w:r>
          </w:p>
        </w:tc>
        <w:tc>
          <w:tcPr>
            <w:tcW w:w="1275"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2103131312</w:t>
            </w:r>
            <w:r>
              <w:rPr>
                <w:sz w:val="16"/>
                <w:szCs w:val="16"/>
                <w:kern w:val="0"/>
                <w:rFonts w:ascii="宋体" w:eastAsia="宋体" w:hint="eastAsia"/>
              </w:rPr>
            </w:r>
          </w:p>
        </w:tc>
        <w:tc>
          <w:tcPr>
            <w:tcW w:w="2328"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财务管理</w:t>
            </w:r>
            <w:r>
              <w:rPr>
                <w:sz w:val="16"/>
                <w:szCs w:val="16"/>
                <w:kern w:val="0"/>
                <w:rFonts w:asci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B</w:t>
            </w:r>
            <w:r>
              <w:rPr>
                <w:sz w:val="16"/>
                <w:szCs w:val="16"/>
                <w:kern w:val="0"/>
                <w:rFonts w:asci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是</w:t>
            </w:r>
            <w:r>
              <w:rPr>
                <w:sz w:val="16"/>
                <w:szCs w:val="16"/>
                <w:kern w:val="0"/>
                <w:rFonts w:asci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4</w:t>
            </w:r>
            <w:r>
              <w:rPr>
                <w:sz w:val="16"/>
                <w:szCs w:val="16"/>
                <w:kern w:val="0"/>
                <w:rFonts w:asci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72</w:t>
            </w:r>
            <w:r>
              <w:rPr>
                <w:sz w:val="16"/>
                <w:szCs w:val="16"/>
                <w:kern w:val="0"/>
                <w:rFonts w:asci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36</w:t>
            </w:r>
            <w:r>
              <w:rPr>
                <w:sz w:val="16"/>
                <w:szCs w:val="16"/>
                <w:kern w:val="0"/>
                <w:rFonts w:asci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36</w:t>
            </w:r>
            <w:r>
              <w:rPr>
                <w:sz w:val="16"/>
                <w:szCs w:val="16"/>
                <w:kern w:val="0"/>
                <w:rFonts w:asci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w:t>
            </w: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4</w:t>
            </w:r>
            <w:r>
              <w:rPr>
                <w:sz w:val="16"/>
                <w:szCs w:val="16"/>
                <w:kern w:val="0"/>
                <w:rFonts w:ascii="宋体" w:eastAsia="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考试</w:t>
            </w:r>
            <w:r>
              <w:rPr>
                <w:sz w:val="16"/>
                <w:szCs w:val="16"/>
                <w:kern w:val="0"/>
                <w:rFonts w:asci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1</w:t>
            </w:r>
            <w:r>
              <w:rPr>
                <w:sz w:val="16"/>
                <w:lang w:val="en-US" w:eastAsia="zh-CN"/>
                <w:szCs w:val="16"/>
                <w:kern w:val="0"/>
                <w:rFonts w:ascii="宋体" w:hint="eastAsia"/>
              </w:rPr>
              <w:t xml:space="preserve">3</w:t>
            </w:r>
            <w:r>
              <w:rPr>
                <w:sz w:val="16"/>
                <w:lang w:eastAsia="zh-CN"/>
                <w:szCs w:val="16"/>
                <w:kern w:val="0"/>
                <w:rFonts w:ascii="宋体" w:eastAsia="宋体" w:hint="eastAsia"/>
              </w:rPr>
            </w:r>
          </w:p>
        </w:tc>
        <w:tc>
          <w:tcPr>
            <w:tcW w:w="1275"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2103131313</w:t>
            </w:r>
            <w:r>
              <w:rPr>
                <w:sz w:val="16"/>
                <w:szCs w:val="16"/>
                <w:kern w:val="0"/>
                <w:rFonts w:ascii="宋体" w:eastAsia="宋体" w:hint="eastAsia"/>
              </w:rPr>
            </w:r>
          </w:p>
        </w:tc>
        <w:tc>
          <w:tcPr>
            <w:tcW w:w="2328"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纳税实务</w:t>
            </w:r>
            <w:r>
              <w:rPr>
                <w:sz w:val="16"/>
                <w:szCs w:val="16"/>
                <w:kern w:val="0"/>
                <w:rFonts w:asci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B</w:t>
            </w:r>
            <w:r>
              <w:rPr>
                <w:sz w:val="16"/>
                <w:szCs w:val="16"/>
                <w:kern w:val="0"/>
                <w:rFonts w:asci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是</w:t>
            </w:r>
            <w:r>
              <w:rPr>
                <w:sz w:val="16"/>
                <w:szCs w:val="16"/>
                <w:kern w:val="0"/>
                <w:rFonts w:asci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w:t>
            </w:r>
            <w:r>
              <w:rPr>
                <w:sz w:val="16"/>
                <w:szCs w:val="16"/>
                <w:kern w:val="0"/>
                <w:rFonts w:asci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54</w:t>
            </w:r>
            <w:r>
              <w:rPr>
                <w:sz w:val="16"/>
                <w:szCs w:val="16"/>
                <w:kern w:val="0"/>
                <w:rFonts w:asci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27</w:t>
            </w:r>
            <w:r>
              <w:rPr>
                <w:sz w:val="16"/>
                <w:szCs w:val="16"/>
                <w:kern w:val="0"/>
                <w:rFonts w:asci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27</w:t>
            </w:r>
            <w:r>
              <w:rPr>
                <w:sz w:val="16"/>
                <w:szCs w:val="16"/>
                <w:kern w:val="0"/>
                <w:rFonts w:asci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4</w:t>
            </w: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w:t>
            </w:r>
            <w:r>
              <w:rPr>
                <w:sz w:val="16"/>
                <w:szCs w:val="16"/>
                <w:kern w:val="0"/>
                <w:rFonts w:ascii="宋体" w:eastAsia="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考试</w:t>
            </w:r>
            <w:r>
              <w:rPr>
                <w:sz w:val="16"/>
                <w:szCs w:val="16"/>
                <w:kern w:val="0"/>
                <w:rFonts w:asci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1</w:t>
            </w:r>
            <w:r>
              <w:rPr>
                <w:sz w:val="16"/>
                <w:lang w:val="en-US" w:eastAsia="zh-CN"/>
                <w:szCs w:val="16"/>
                <w:kern w:val="0"/>
                <w:rFonts w:ascii="宋体" w:hint="eastAsia"/>
              </w:rPr>
              <w:t xml:space="preserve">4</w:t>
            </w:r>
            <w:r>
              <w:rPr>
                <w:sz w:val="16"/>
                <w:lang w:eastAsia="zh-CN"/>
                <w:szCs w:val="16"/>
                <w:kern w:val="0"/>
                <w:rFonts w:ascii="宋体" w:eastAsia="宋体" w:hint="eastAsia"/>
              </w:rPr>
            </w:r>
          </w:p>
        </w:tc>
        <w:tc>
          <w:tcPr>
            <w:tcW w:w="1275"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2103131314</w:t>
            </w:r>
            <w:r>
              <w:rPr>
                <w:sz w:val="16"/>
                <w:szCs w:val="16"/>
                <w:kern w:val="0"/>
                <w:rFonts w:ascii="宋体" w:eastAsia="宋体" w:hint="eastAsia"/>
              </w:rPr>
            </w:r>
          </w:p>
        </w:tc>
        <w:tc>
          <w:tcPr>
            <w:tcW w:w="2328"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1+X职业技能与综合实训 </w:t>
            </w:r>
            <w:r>
              <w:rPr>
                <w:sz w:val="16"/>
                <w:szCs w:val="16"/>
                <w:kern w:val="0"/>
                <w:rFonts w:asci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C</w:t>
            </w:r>
            <w:r>
              <w:rPr>
                <w:sz w:val="16"/>
                <w:szCs w:val="16"/>
                <w:kern w:val="0"/>
                <w:rFonts w:asci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10</w:t>
            </w:r>
            <w:r>
              <w:rPr>
                <w:sz w:val="16"/>
                <w:szCs w:val="16"/>
                <w:kern w:val="0"/>
                <w:rFonts w:asci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180</w:t>
            </w:r>
            <w:r>
              <w:rPr>
                <w:sz w:val="16"/>
                <w:szCs w:val="16"/>
                <w:kern w:val="0"/>
                <w:rFonts w:asci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0</w:t>
            </w:r>
            <w:r>
              <w:rPr>
                <w:sz w:val="16"/>
                <w:szCs w:val="16"/>
                <w:kern w:val="0"/>
                <w:rFonts w:asci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180</w:t>
            </w:r>
            <w:r>
              <w:rPr>
                <w:sz w:val="16"/>
                <w:szCs w:val="16"/>
                <w:kern w:val="0"/>
                <w:rFonts w:asci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6</w:t>
            </w: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(9-14)</w:t>
            </w:r>
            <w:r>
              <w:rPr>
                <w:sz w:val="16"/>
                <w:szCs w:val="16"/>
                <w:kern w:val="0"/>
                <w:rFonts w:asci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考查</w:t>
            </w:r>
            <w:r>
              <w:rPr>
                <w:sz w:val="16"/>
                <w:szCs w:val="16"/>
                <w:kern w:val="0"/>
                <w:rFonts w:asci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r>
      <w:tr>
        <w:trPr>
          <w:trHeight w:val="368"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1</w:t>
            </w:r>
            <w:r>
              <w:rPr>
                <w:sz w:val="16"/>
                <w:lang w:val="en-US" w:eastAsia="zh-CN"/>
                <w:szCs w:val="16"/>
                <w:kern w:val="0"/>
                <w:rFonts w:ascii="宋体" w:hint="eastAsia"/>
              </w:rPr>
              <w:t xml:space="preserve">5</w:t>
            </w:r>
            <w:r>
              <w:rPr>
                <w:sz w:val="16"/>
                <w:lang w:eastAsia="zh-CN"/>
                <w:szCs w:val="16"/>
                <w:kern w:val="0"/>
                <w:rFonts w:ascii="宋体" w:eastAsia="宋体" w:hint="eastAsia"/>
              </w:rPr>
            </w:r>
          </w:p>
        </w:tc>
        <w:tc>
          <w:tcPr>
            <w:tcW w:w="1275"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2103131315</w:t>
            </w:r>
            <w:r>
              <w:rPr>
                <w:sz w:val="16"/>
                <w:szCs w:val="16"/>
                <w:kern w:val="0"/>
                <w:rFonts w:ascii="宋体" w:eastAsia="宋体" w:hint="eastAsia"/>
              </w:rPr>
            </w:r>
          </w:p>
        </w:tc>
        <w:tc>
          <w:tcPr>
            <w:tcW w:w="2328"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初级会计实务（上）</w:t>
            </w:r>
            <w:r>
              <w:rPr>
                <w:sz w:val="16"/>
                <w:szCs w:val="16"/>
                <w:kern w:val="0"/>
                <w:rFonts w:asci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B</w:t>
            </w:r>
            <w:r>
              <w:rPr>
                <w:sz w:val="16"/>
                <w:szCs w:val="16"/>
                <w:kern w:val="0"/>
                <w:rFonts w:asci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是</w:t>
            </w:r>
            <w:r>
              <w:rPr>
                <w:sz w:val="16"/>
                <w:szCs w:val="16"/>
                <w:kern w:val="0"/>
                <w:rFonts w:asci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4</w:t>
            </w:r>
            <w:r>
              <w:rPr>
                <w:sz w:val="16"/>
                <w:szCs w:val="16"/>
                <w:kern w:val="0"/>
                <w:rFonts w:asci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72</w:t>
            </w:r>
            <w:r>
              <w:rPr>
                <w:sz w:val="16"/>
                <w:szCs w:val="16"/>
                <w:kern w:val="0"/>
                <w:rFonts w:asci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36</w:t>
            </w:r>
            <w:r>
              <w:rPr>
                <w:sz w:val="16"/>
                <w:szCs w:val="16"/>
                <w:kern w:val="0"/>
                <w:rFonts w:asci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36</w:t>
            </w:r>
            <w:r>
              <w:rPr>
                <w:sz w:val="16"/>
                <w:szCs w:val="16"/>
                <w:kern w:val="0"/>
                <w:rFonts w:asci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w:t>
            </w: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4</w:t>
            </w: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考试</w:t>
            </w:r>
            <w:r>
              <w:rPr>
                <w:sz w:val="16"/>
                <w:szCs w:val="16"/>
                <w:kern w:val="0"/>
                <w:rFonts w:asci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1</w:t>
            </w:r>
            <w:r>
              <w:rPr>
                <w:sz w:val="16"/>
                <w:lang w:val="en-US" w:eastAsia="zh-CN"/>
                <w:szCs w:val="16"/>
                <w:kern w:val="0"/>
                <w:rFonts w:ascii="宋体" w:hint="eastAsia"/>
              </w:rPr>
              <w:t xml:space="preserve">6</w:t>
            </w:r>
            <w:r>
              <w:rPr>
                <w:sz w:val="16"/>
                <w:lang w:eastAsia="zh-CN"/>
                <w:szCs w:val="16"/>
                <w:kern w:val="0"/>
                <w:rFonts w:ascii="宋体" w:eastAsia="宋体" w:hint="eastAsia"/>
              </w:rPr>
            </w:r>
          </w:p>
        </w:tc>
        <w:tc>
          <w:tcPr>
            <w:tcW w:w="1275"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2103131316</w:t>
            </w:r>
            <w:r>
              <w:rPr>
                <w:sz w:val="16"/>
                <w:szCs w:val="16"/>
                <w:kern w:val="0"/>
                <w:rFonts w:ascii="宋体" w:eastAsia="宋体" w:hint="eastAsia"/>
              </w:rPr>
            </w:r>
          </w:p>
        </w:tc>
        <w:tc>
          <w:tcPr>
            <w:tcW w:w="2328"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初级会计实务（下）</w:t>
            </w:r>
            <w:r>
              <w:rPr>
                <w:sz w:val="16"/>
                <w:szCs w:val="16"/>
                <w:kern w:val="0"/>
                <w:rFonts w:asci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B</w:t>
            </w:r>
            <w:r>
              <w:rPr>
                <w:sz w:val="16"/>
                <w:szCs w:val="16"/>
                <w:kern w:val="0"/>
                <w:rFonts w:asci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是</w:t>
            </w:r>
            <w:r>
              <w:rPr>
                <w:sz w:val="16"/>
                <w:szCs w:val="16"/>
                <w:kern w:val="0"/>
                <w:rFonts w:asci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4</w:t>
            </w:r>
            <w:r>
              <w:rPr>
                <w:sz w:val="16"/>
                <w:szCs w:val="16"/>
                <w:kern w:val="0"/>
                <w:rFonts w:asci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72</w:t>
            </w:r>
            <w:r>
              <w:rPr>
                <w:sz w:val="16"/>
                <w:szCs w:val="16"/>
                <w:kern w:val="0"/>
                <w:rFonts w:asci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36</w:t>
            </w:r>
            <w:r>
              <w:rPr>
                <w:sz w:val="16"/>
                <w:szCs w:val="16"/>
                <w:kern w:val="0"/>
                <w:rFonts w:asci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36</w:t>
            </w:r>
            <w:r>
              <w:rPr>
                <w:sz w:val="16"/>
                <w:szCs w:val="16"/>
                <w:kern w:val="0"/>
                <w:rFonts w:asci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w:t>
            </w: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4</w:t>
            </w:r>
            <w:r>
              <w:rPr>
                <w:sz w:val="16"/>
                <w:szCs w:val="16"/>
                <w:kern w:val="0"/>
                <w:rFonts w:ascii="宋体" w:eastAsia="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考试</w:t>
            </w:r>
            <w:r>
              <w:rPr>
                <w:sz w:val="16"/>
                <w:szCs w:val="16"/>
                <w:kern w:val="0"/>
                <w:rFonts w:asci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1</w:t>
            </w:r>
            <w:r>
              <w:rPr>
                <w:sz w:val="16"/>
                <w:lang w:val="en-US" w:eastAsia="zh-CN"/>
                <w:szCs w:val="16"/>
                <w:kern w:val="0"/>
                <w:rFonts w:ascii="宋体" w:hint="eastAsia"/>
              </w:rPr>
              <w:t xml:space="preserve">7</w:t>
            </w:r>
            <w:r>
              <w:rPr>
                <w:sz w:val="16"/>
                <w:lang w:eastAsia="zh-CN"/>
                <w:szCs w:val="16"/>
                <w:kern w:val="0"/>
                <w:rFonts w:ascii="宋体" w:eastAsia="宋体" w:hint="eastAsia"/>
              </w:rPr>
            </w:r>
          </w:p>
        </w:tc>
        <w:tc>
          <w:tcPr>
            <w:tcW w:w="1275"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2103131320</w:t>
            </w:r>
            <w:r>
              <w:rPr>
                <w:sz w:val="16"/>
                <w:szCs w:val="16"/>
                <w:kern w:val="0"/>
                <w:rFonts w:ascii="宋体" w:eastAsia="宋体" w:hint="eastAsia"/>
              </w:rPr>
            </w:r>
          </w:p>
        </w:tc>
        <w:tc>
          <w:tcPr>
            <w:tcW w:w="2328"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大数据财务分析</w:t>
            </w:r>
            <w:r>
              <w:rPr>
                <w:sz w:val="16"/>
                <w:szCs w:val="16"/>
                <w:kern w:val="0"/>
                <w:rFonts w:asci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B</w:t>
            </w:r>
            <w:r>
              <w:rPr>
                <w:sz w:val="16"/>
                <w:szCs w:val="16"/>
                <w:kern w:val="0"/>
                <w:rFonts w:asci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是</w:t>
            </w:r>
            <w:r>
              <w:rPr>
                <w:sz w:val="16"/>
                <w:szCs w:val="16"/>
                <w:kern w:val="0"/>
                <w:rFonts w:asci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4</w:t>
            </w:r>
            <w:r>
              <w:rPr>
                <w:sz w:val="16"/>
                <w:szCs w:val="16"/>
                <w:kern w:val="0"/>
                <w:rFonts w:asci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72</w:t>
            </w:r>
            <w:r>
              <w:rPr>
                <w:sz w:val="16"/>
                <w:szCs w:val="16"/>
                <w:kern w:val="0"/>
                <w:rFonts w:asci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36</w:t>
            </w:r>
            <w:r>
              <w:rPr>
                <w:sz w:val="16"/>
                <w:szCs w:val="16"/>
                <w:kern w:val="0"/>
                <w:rFonts w:asci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36</w:t>
            </w:r>
            <w:r>
              <w:rPr>
                <w:sz w:val="16"/>
                <w:szCs w:val="16"/>
                <w:kern w:val="0"/>
                <w:rFonts w:asci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4</w:t>
            </w: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4</w:t>
            </w:r>
            <w:r>
              <w:rPr>
                <w:sz w:val="16"/>
                <w:szCs w:val="16"/>
                <w:kern w:val="0"/>
                <w:rFonts w:ascii="宋体" w:eastAsia="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考试</w:t>
            </w:r>
            <w:r>
              <w:rPr>
                <w:sz w:val="16"/>
                <w:szCs w:val="16"/>
                <w:kern w:val="0"/>
                <w:rFonts w:asci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18</w:t>
            </w:r>
            <w:r>
              <w:rPr>
                <w:sz w:val="16"/>
                <w:szCs w:val="16"/>
                <w:kern w:val="0"/>
                <w:rFonts w:ascii="宋体" w:eastAsia="宋体" w:hint="eastAsia"/>
              </w:rPr>
            </w:r>
          </w:p>
        </w:tc>
        <w:tc>
          <w:tcPr>
            <w:tcW w:w="1275"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2103131317</w:t>
            </w:r>
            <w:r>
              <w:rPr>
                <w:sz w:val="16"/>
                <w:szCs w:val="16"/>
                <w:kern w:val="0"/>
                <w:rFonts w:ascii="宋体" w:eastAsia="宋体" w:hint="eastAsia"/>
              </w:rPr>
            </w:r>
          </w:p>
        </w:tc>
        <w:tc>
          <w:tcPr>
            <w:tcW w:w="2328"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技能考证考级学习领域</w:t>
            </w:r>
            <w:r>
              <w:rPr>
                <w:sz w:val="16"/>
                <w:szCs w:val="16"/>
                <w:kern w:val="0"/>
                <w:rFonts w:asci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5</w:t>
            </w:r>
            <w:r>
              <w:rPr>
                <w:sz w:val="16"/>
                <w:szCs w:val="16"/>
                <w:kern w:val="0"/>
                <w:rFonts w:asci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考查</w:t>
            </w:r>
            <w:r>
              <w:rPr>
                <w:sz w:val="16"/>
                <w:szCs w:val="16"/>
                <w:kern w:val="0"/>
                <w:rFonts w:asci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具体见附表</w:t>
            </w:r>
            <w:r>
              <w:rPr>
                <w:sz w:val="16"/>
                <w:szCs w:val="16"/>
                <w:kern w:val="0"/>
                <w:rFonts w:asci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19</w:t>
            </w:r>
            <w:r>
              <w:rPr>
                <w:sz w:val="16"/>
                <w:szCs w:val="16"/>
                <w:kern w:val="0"/>
                <w:rFonts w:ascii="宋体" w:eastAsia="宋体" w:hint="eastAsia"/>
              </w:rPr>
            </w:r>
          </w:p>
        </w:tc>
        <w:tc>
          <w:tcPr>
            <w:tcW w:w="1275"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2103131318</w:t>
            </w:r>
            <w:r>
              <w:rPr>
                <w:sz w:val="16"/>
                <w:szCs w:val="16"/>
                <w:kern w:val="0"/>
                <w:rFonts w:ascii="宋体" w:eastAsia="宋体" w:hint="eastAsia"/>
              </w:rPr>
            </w:r>
          </w:p>
        </w:tc>
        <w:tc>
          <w:tcPr>
            <w:tcW w:w="2328"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毕业设计</w:t>
            </w:r>
            <w:r>
              <w:rPr>
                <w:sz w:val="16"/>
                <w:szCs w:val="16"/>
                <w:kern w:val="0"/>
                <w:rFonts w:asci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C</w:t>
            </w:r>
            <w:r>
              <w:rPr>
                <w:sz w:val="16"/>
                <w:szCs w:val="16"/>
                <w:kern w:val="0"/>
                <w:rFonts w:asci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4</w:t>
            </w:r>
            <w:r>
              <w:rPr>
                <w:sz w:val="16"/>
                <w:szCs w:val="16"/>
                <w:kern w:val="0"/>
                <w:rFonts w:asci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120</w:t>
            </w:r>
            <w:r>
              <w:rPr>
                <w:sz w:val="16"/>
                <w:szCs w:val="16"/>
                <w:kern w:val="0"/>
                <w:rFonts w:asci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0</w:t>
            </w:r>
            <w:r>
              <w:rPr>
                <w:sz w:val="16"/>
                <w:szCs w:val="16"/>
                <w:kern w:val="0"/>
                <w:rFonts w:asci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120</w:t>
            </w:r>
            <w:r>
              <w:rPr>
                <w:sz w:val="16"/>
                <w:szCs w:val="16"/>
                <w:kern w:val="0"/>
                <w:rFonts w:asci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4W　</w:t>
            </w:r>
            <w:r>
              <w:rPr>
                <w:sz w:val="16"/>
                <w:szCs w:val="16"/>
                <w:kern w:val="0"/>
                <w:rFonts w:asci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考查</w:t>
            </w:r>
            <w:r>
              <w:rPr>
                <w:sz w:val="16"/>
                <w:szCs w:val="16"/>
                <w:kern w:val="0"/>
                <w:rFonts w:asci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r>
      <w:tr>
        <w:trPr>
          <w:trHeight w:val="536"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20</w:t>
            </w:r>
            <w:r>
              <w:rPr>
                <w:sz w:val="16"/>
                <w:szCs w:val="16"/>
                <w:kern w:val="0"/>
                <w:rFonts w:ascii="宋体" w:eastAsia="宋体" w:hint="eastAsia"/>
              </w:rPr>
            </w:r>
          </w:p>
        </w:tc>
        <w:tc>
          <w:tcPr>
            <w:tcW w:w="1275" w:type="dxa"/>
            <w:gridSpan w:val="3"/>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2103131319</w:t>
            </w:r>
            <w:r>
              <w:rPr>
                <w:sz w:val="16"/>
                <w:szCs w:val="16"/>
                <w:kern w:val="0"/>
                <w:rFonts w:ascii="宋体" w:eastAsia="宋体" w:hint="eastAsia"/>
              </w:rPr>
            </w:r>
          </w:p>
        </w:tc>
        <w:tc>
          <w:tcPr>
            <w:tcW w:w="2328"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顶岗实习</w:t>
            </w:r>
            <w:r>
              <w:rPr>
                <w:sz w:val="16"/>
                <w:szCs w:val="16"/>
                <w:kern w:val="0"/>
                <w:rFonts w:asci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C</w:t>
            </w:r>
            <w:r>
              <w:rPr>
                <w:sz w:val="16"/>
                <w:szCs w:val="16"/>
                <w:kern w:val="0"/>
                <w:rFonts w:asci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26</w:t>
            </w:r>
            <w:r>
              <w:rPr>
                <w:sz w:val="16"/>
                <w:szCs w:val="16"/>
                <w:kern w:val="0"/>
                <w:rFonts w:asci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676</w:t>
            </w:r>
            <w:r>
              <w:rPr>
                <w:sz w:val="16"/>
                <w:szCs w:val="16"/>
                <w:kern w:val="0"/>
                <w:rFonts w:asci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0</w:t>
            </w:r>
            <w:r>
              <w:rPr>
                <w:sz w:val="16"/>
                <w:szCs w:val="16"/>
                <w:kern w:val="0"/>
                <w:rFonts w:asci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676</w:t>
            </w:r>
            <w:r>
              <w:rPr>
                <w:sz w:val="16"/>
                <w:szCs w:val="16"/>
                <w:kern w:val="0"/>
                <w:rFonts w:asci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20W</w:t>
            </w:r>
            <w:r>
              <w:rPr>
                <w:sz w:val="16"/>
                <w:szCs w:val="16"/>
                <w:kern w:val="0"/>
                <w:rFonts w:ascii="宋体" w:eastAsia="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6W</w:t>
            </w:r>
            <w:r>
              <w:rPr>
                <w:sz w:val="16"/>
                <w:szCs w:val="16"/>
                <w:kern w:val="0"/>
                <w:rFonts w:asci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考查</w:t>
            </w:r>
            <w:r>
              <w:rPr>
                <w:sz w:val="16"/>
                <w:szCs w:val="16"/>
                <w:kern w:val="0"/>
                <w:rFonts w:asci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r>
      <w:tr>
        <w:trPr>
          <w:trHeight w:val="270"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300" w:type="dxa"/>
            <w:gridSpan w:val="7"/>
            <w:vAlign w:val="center"/>
            <w:tcBorders>
              <w:top w:val="single" w:color="000000" w:sz="4" w:space="0"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b w:val="1"/>
                <w:sz w:val="16"/>
                <w:szCs w:val="16"/>
                <w:kern w:val="0"/>
                <w:bCs/>
                <w:rFonts w:ascii="宋体" w:eastAsia="宋体" w:hint="eastAsia"/>
              </w:rPr>
            </w:pPr>
            <w:r>
              <w:rPr>
                <w:b w:val="1"/>
                <w:sz w:val="16"/>
                <w:szCs w:val="16"/>
                <w:kern w:val="0"/>
                <w:bCs/>
                <w:rFonts w:ascii="宋体" w:eastAsia="宋体" w:hint="eastAsia"/>
              </w:rPr>
              <w:t xml:space="preserve">小计</w:t>
            </w:r>
            <w:r>
              <w:rPr>
                <w:sz w:val="16"/>
                <w:szCs w:val="16"/>
                <w:kern w:val="0"/>
                <w:rFonts w:asci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b w:val="1"/>
                <w:sz w:val="16"/>
                <w:szCs w:val="16"/>
                <w:kern w:val="0"/>
                <w:bCs/>
                <w:rFonts w:ascii="宋体" w:eastAsia="宋体" w:hint="eastAsia"/>
              </w:rPr>
            </w:pPr>
            <w:r>
              <w:rPr>
                <w:b w:val="1"/>
                <w:sz w:val="16"/>
                <w:szCs w:val="16"/>
                <w:kern w:val="0"/>
                <w:bCs/>
                <w:rFonts w:ascii="宋体" w:eastAsia="宋体" w:hint="eastAsia"/>
              </w:rPr>
              <w:t xml:space="preserve">101</w:t>
            </w:r>
            <w:r>
              <w:rPr>
                <w:b w:val="1"/>
                <w:sz w:val="16"/>
                <w:szCs w:val="16"/>
                <w:kern w:val="0"/>
                <w:bCs/>
                <w:rFonts w:asci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b w:val="1"/>
                <w:sz w:val="16"/>
                <w:szCs w:val="16"/>
                <w:kern w:val="0"/>
                <w:bCs/>
                <w:rFonts w:ascii="宋体" w:eastAsia="宋体" w:hint="eastAsia"/>
              </w:rPr>
            </w:pPr>
            <w:r>
              <w:rPr>
                <w:b w:val="1"/>
                <w:sz w:val="16"/>
                <w:szCs w:val="16"/>
                <w:kern w:val="0"/>
                <w:bCs/>
                <w:rFonts w:ascii="宋体" w:eastAsia="宋体" w:hint="eastAsia"/>
              </w:rPr>
              <w:t xml:space="preserve">196</w:t>
            </w:r>
            <w:r>
              <w:rPr>
                <w:b w:val="1"/>
                <w:sz w:val="16"/>
                <w:lang w:val="en-US" w:eastAsia="zh-CN"/>
                <w:szCs w:val="16"/>
                <w:kern w:val="0"/>
                <w:bCs/>
                <w:rFonts w:ascii="宋体" w:hint="eastAsia"/>
              </w:rPr>
              <w:t xml:space="preserve">4</w:t>
            </w:r>
            <w:r>
              <w:rPr>
                <w:b w:val="1"/>
                <w:sz w:val="16"/>
                <w:lang w:eastAsia="zh-CN"/>
                <w:szCs w:val="16"/>
                <w:kern w:val="0"/>
                <w:bCs/>
                <w:rFonts w:asci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b w:val="1"/>
                <w:sz w:val="16"/>
                <w:szCs w:val="16"/>
                <w:kern w:val="0"/>
                <w:bCs/>
                <w:rFonts w:ascii="宋体" w:eastAsia="宋体" w:hint="eastAsia"/>
              </w:rPr>
            </w:pPr>
            <w:r>
              <w:rPr>
                <w:b w:val="1"/>
                <w:sz w:val="16"/>
                <w:szCs w:val="16"/>
                <w:kern w:val="0"/>
                <w:bCs/>
                <w:rFonts w:ascii="宋体" w:eastAsia="宋体" w:hint="eastAsia"/>
              </w:rPr>
              <w:t xml:space="preserve">48</w:t>
            </w:r>
            <w:r>
              <w:rPr>
                <w:b w:val="1"/>
                <w:sz w:val="16"/>
                <w:lang w:val="en-US" w:eastAsia="zh-CN"/>
                <w:szCs w:val="16"/>
                <w:kern w:val="0"/>
                <w:bCs/>
                <w:rFonts w:ascii="宋体" w:hint="eastAsia"/>
              </w:rPr>
              <w:t xml:space="preserve">8</w:t>
            </w:r>
            <w:r>
              <w:rPr>
                <w:b w:val="1"/>
                <w:sz w:val="16"/>
                <w:lang w:eastAsia="zh-CN"/>
                <w:szCs w:val="16"/>
                <w:kern w:val="0"/>
                <w:bCs/>
                <w:rFonts w:asci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b w:val="1"/>
                <w:sz w:val="16"/>
                <w:szCs w:val="16"/>
                <w:kern w:val="0"/>
                <w:bCs/>
                <w:rFonts w:ascii="宋体" w:eastAsia="宋体" w:hint="eastAsia"/>
              </w:rPr>
            </w:pPr>
            <w:r>
              <w:rPr>
                <w:b w:val="1"/>
                <w:sz w:val="16"/>
                <w:szCs w:val="16"/>
                <w:kern w:val="0"/>
                <w:bCs/>
                <w:rFonts w:ascii="宋体" w:eastAsia="宋体" w:hint="eastAsia"/>
              </w:rPr>
              <w:t xml:space="preserve">147</w:t>
            </w:r>
            <w:r>
              <w:rPr>
                <w:b w:val="1"/>
                <w:sz w:val="16"/>
                <w:lang w:val="en-US" w:eastAsia="zh-CN"/>
                <w:szCs w:val="16"/>
                <w:kern w:val="0"/>
                <w:bCs/>
                <w:rFonts w:ascii="宋体" w:hint="eastAsia"/>
              </w:rPr>
              <w:t xml:space="preserve">6</w:t>
            </w:r>
            <w:r>
              <w:rPr>
                <w:b w:val="1"/>
                <w:sz w:val="16"/>
                <w:lang w:val="en-US" w:eastAsia="zh-CN"/>
                <w:szCs w:val="16"/>
                <w:kern w:val="0"/>
                <w:bCs/>
                <w:rFonts w:asci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fldChar w:fldCharType="begin"/>
            </w:r>
            <w:r>
              <w:rPr>
                <w:sz w:val="16"/>
                <w:szCs w:val="16"/>
                <w:kern w:val="0"/>
                <w:rFonts w:ascii="宋体" w:eastAsia="宋体" w:hint="eastAsia"/>
              </w:rPr>
              <w:instrText xml:space="preserve"> = sum(J34:J53) \* MERGEFORMAT </w:instrText>
            </w:r>
            <w:r>
              <w:rPr>
                <w:sz w:val="16"/>
                <w:szCs w:val="16"/>
                <w:kern w:val="0"/>
                <w:rFonts w:ascii="宋体" w:eastAsia="宋体" w:hint="eastAsia"/>
              </w:rPr>
              <w:fldChar w:fldCharType="separate"/>
            </w:r>
            <w:r>
              <w:rPr>
                <w:sz w:val="16"/>
                <w:szCs w:val="16"/>
                <w:kern w:val="0"/>
                <w:rFonts w:ascii="宋体" w:eastAsia="宋体" w:hint="eastAsia"/>
              </w:rPr>
              <w:fldChar w:fldCharType="end"/>
            </w: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1635" w:type="dxa"/>
            <w:gridSpan w:val="2"/>
            <w:vAlign w:val="center"/>
            <w:tcBorders>
              <w:top w:val="single" w:color="000000" w:sz="4" w:space="0"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3" w:type="dxa"/>
            <w:vMerge w:val="restart"/>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tbRlV"/>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专业选修课</w:t>
            </w:r>
            <w:r>
              <w:rPr>
                <w:sz w:val="16"/>
                <w:szCs w:val="16"/>
                <w:kern w:val="0"/>
                <w:rFonts w:ascii="宋体" w:eastAsia="宋体" w:hint="eastAsia"/>
              </w:r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1</w:t>
            </w:r>
            <w:r>
              <w:rPr>
                <w:sz w:val="16"/>
                <w:szCs w:val="16"/>
                <w:kern w:val="0"/>
                <w:rFonts w:ascii="宋体" w:eastAsia="宋体" w:hint="eastAsia"/>
              </w:rPr>
            </w:r>
          </w:p>
        </w:tc>
        <w:tc>
          <w:tcPr>
            <w:tcW w:w="1195"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2103132301</w:t>
            </w:r>
            <w:r>
              <w:rPr>
                <w:sz w:val="16"/>
                <w:szCs w:val="16"/>
                <w:kern w:val="0"/>
                <w:rFonts w:ascii="宋体" w:eastAsia="宋体" w:hint="eastAsia"/>
              </w:rPr>
            </w:r>
          </w:p>
        </w:tc>
        <w:tc>
          <w:tcPr>
            <w:tcW w:w="2408"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国际贸易实务</w:t>
            </w:r>
            <w:r>
              <w:rPr>
                <w:sz w:val="16"/>
                <w:szCs w:val="16"/>
                <w:kern w:val="0"/>
                <w:rFonts w:asci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B</w:t>
            </w:r>
            <w:r>
              <w:rPr>
                <w:sz w:val="16"/>
                <w:szCs w:val="16"/>
                <w:kern w:val="0"/>
                <w:rFonts w:asci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是</w:t>
            </w:r>
            <w:r>
              <w:rPr>
                <w:sz w:val="16"/>
                <w:szCs w:val="16"/>
                <w:kern w:val="0"/>
                <w:rFonts w:asci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4</w:t>
            </w:r>
            <w:r>
              <w:rPr>
                <w:sz w:val="16"/>
                <w:szCs w:val="16"/>
                <w:kern w:val="0"/>
                <w:rFonts w:asci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72</w:t>
            </w:r>
            <w:r>
              <w:rPr>
                <w:sz w:val="16"/>
                <w:szCs w:val="16"/>
                <w:kern w:val="0"/>
                <w:rFonts w:asci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36</w:t>
            </w:r>
            <w:r>
              <w:rPr>
                <w:sz w:val="16"/>
                <w:szCs w:val="16"/>
                <w:kern w:val="0"/>
                <w:rFonts w:asci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36</w:t>
            </w:r>
            <w:r>
              <w:rPr>
                <w:sz w:val="16"/>
                <w:szCs w:val="16"/>
                <w:kern w:val="0"/>
                <w:rFonts w:asci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w:t>
            </w: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4</w:t>
            </w: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考查</w:t>
            </w:r>
            <w:r>
              <w:rPr>
                <w:sz w:val="16"/>
                <w:szCs w:val="16"/>
                <w:kern w:val="0"/>
                <w:rFonts w:asci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c>
          <w:tcPr>
            <w:tcW w:w="1667" w:type="dxa"/>
            <w:vMerge w:val="restart"/>
            <w:vAlign w:val="center"/>
            <w:tcBorders>
              <w:top w:val="nil" w:shadow="off" w:frame="off"/>
              <w:left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具体名称见附表，选课方式见通知</w:t>
            </w:r>
            <w:r>
              <w:rPr>
                <w:sz w:val="16"/>
                <w:szCs w:val="16"/>
                <w:kern w:val="0"/>
                <w:rFonts w:asci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w:t>
            </w:r>
            <w:r>
              <w:rPr>
                <w:sz w:val="16"/>
                <w:szCs w:val="16"/>
                <w:kern w:val="0"/>
                <w:rFonts w:ascii="宋体" w:eastAsia="宋体" w:hint="eastAsia"/>
              </w:rPr>
            </w:r>
          </w:p>
        </w:tc>
        <w:tc>
          <w:tcPr>
            <w:tcW w:w="1195"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2103132302</w:t>
            </w:r>
            <w:r>
              <w:rPr>
                <w:sz w:val="16"/>
                <w:szCs w:val="16"/>
                <w:kern w:val="0"/>
                <w:rFonts w:ascii="宋体" w:eastAsia="宋体" w:hint="eastAsia"/>
              </w:rPr>
            </w:r>
          </w:p>
        </w:tc>
        <w:tc>
          <w:tcPr>
            <w:tcW w:w="2408"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多种经营会计</w:t>
            </w:r>
            <w:r>
              <w:rPr>
                <w:sz w:val="16"/>
                <w:szCs w:val="16"/>
                <w:kern w:val="0"/>
                <w:rFonts w:asci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B</w:t>
            </w:r>
            <w:r>
              <w:rPr>
                <w:sz w:val="16"/>
                <w:szCs w:val="16"/>
                <w:kern w:val="0"/>
                <w:rFonts w:asci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是</w:t>
            </w:r>
            <w:r>
              <w:rPr>
                <w:sz w:val="16"/>
                <w:szCs w:val="16"/>
                <w:kern w:val="0"/>
                <w:rFonts w:asci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4</w:t>
            </w:r>
            <w:r>
              <w:rPr>
                <w:sz w:val="16"/>
                <w:szCs w:val="16"/>
                <w:kern w:val="0"/>
                <w:rFonts w:asci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72</w:t>
            </w:r>
            <w:r>
              <w:rPr>
                <w:sz w:val="16"/>
                <w:szCs w:val="16"/>
                <w:kern w:val="0"/>
                <w:rFonts w:asci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36</w:t>
            </w:r>
            <w:r>
              <w:rPr>
                <w:sz w:val="16"/>
                <w:szCs w:val="16"/>
                <w:kern w:val="0"/>
                <w:rFonts w:asci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36</w:t>
            </w:r>
            <w:r>
              <w:rPr>
                <w:sz w:val="16"/>
                <w:szCs w:val="16"/>
                <w:kern w:val="0"/>
                <w:rFonts w:asci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w:t>
            </w: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4</w:t>
            </w:r>
            <w:r>
              <w:rPr>
                <w:sz w:val="16"/>
                <w:szCs w:val="16"/>
                <w:kern w:val="0"/>
                <w:rFonts w:ascii="宋体" w:eastAsia="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考查</w:t>
            </w:r>
            <w:r>
              <w:rPr>
                <w:sz w:val="16"/>
                <w:szCs w:val="16"/>
                <w:kern w:val="0"/>
                <w:rFonts w:asci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c>
          <w:tcPr>
            <w:tcW w:w="1667" w:type="dxa"/>
            <w:vMerge w:val="continue"/>
            <w:vAlign w:val="center"/>
            <w:tcBorders>
              <w:left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w:t>
            </w:r>
            <w:r>
              <w:rPr>
                <w:sz w:val="16"/>
                <w:szCs w:val="16"/>
                <w:kern w:val="0"/>
                <w:rFonts w:ascii="宋体" w:eastAsia="宋体" w:hint="eastAsia"/>
              </w:rPr>
            </w:r>
          </w:p>
        </w:tc>
        <w:tc>
          <w:tcPr>
            <w:tcW w:w="1195"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2103132303</w:t>
            </w:r>
            <w:r>
              <w:rPr>
                <w:sz w:val="16"/>
                <w:szCs w:val="16"/>
                <w:kern w:val="0"/>
                <w:rFonts w:ascii="宋体" w:eastAsia="宋体" w:hint="eastAsia"/>
              </w:rPr>
            </w:r>
          </w:p>
        </w:tc>
        <w:tc>
          <w:tcPr>
            <w:tcW w:w="2408"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管理学基础</w:t>
            </w:r>
            <w:r>
              <w:rPr>
                <w:sz w:val="16"/>
                <w:szCs w:val="16"/>
                <w:kern w:val="0"/>
                <w:rFonts w:asci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B</w:t>
            </w:r>
            <w:r>
              <w:rPr>
                <w:sz w:val="16"/>
                <w:szCs w:val="16"/>
                <w:kern w:val="0"/>
                <w:rFonts w:asci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是</w:t>
            </w:r>
            <w:r>
              <w:rPr>
                <w:sz w:val="16"/>
                <w:szCs w:val="16"/>
                <w:kern w:val="0"/>
                <w:rFonts w:asci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4</w:t>
            </w:r>
            <w:r>
              <w:rPr>
                <w:sz w:val="16"/>
                <w:szCs w:val="16"/>
                <w:kern w:val="0"/>
                <w:rFonts w:asci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64</w:t>
            </w:r>
            <w:r>
              <w:rPr>
                <w:sz w:val="16"/>
                <w:szCs w:val="16"/>
                <w:kern w:val="0"/>
                <w:rFonts w:asci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32</w:t>
            </w:r>
            <w:r>
              <w:rPr>
                <w:sz w:val="16"/>
                <w:szCs w:val="16"/>
                <w:kern w:val="0"/>
                <w:rFonts w:asci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32</w:t>
            </w:r>
            <w:r>
              <w:rPr>
                <w:sz w:val="16"/>
                <w:szCs w:val="16"/>
                <w:kern w:val="0"/>
                <w:rFonts w:asci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1</w:t>
            </w: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4</w:t>
            </w:r>
            <w:r>
              <w:rPr>
                <w:sz w:val="16"/>
                <w:szCs w:val="16"/>
                <w:kern w:val="0"/>
                <w:rFonts w:ascii="宋体" w:eastAsia="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考查</w:t>
            </w:r>
            <w:r>
              <w:rPr>
                <w:sz w:val="16"/>
                <w:szCs w:val="16"/>
                <w:kern w:val="0"/>
                <w:rFonts w:asci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c>
          <w:tcPr>
            <w:tcW w:w="1667" w:type="dxa"/>
            <w:vMerge w:val="continue"/>
            <w:vAlign w:val="center"/>
            <w:tcBorders>
              <w:left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4</w:t>
            </w:r>
            <w:r>
              <w:rPr>
                <w:sz w:val="16"/>
                <w:szCs w:val="16"/>
                <w:kern w:val="0"/>
                <w:rFonts w:ascii="宋体" w:eastAsia="宋体" w:hint="eastAsia"/>
              </w:rPr>
            </w:r>
          </w:p>
        </w:tc>
        <w:tc>
          <w:tcPr>
            <w:tcW w:w="1195"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2103132304</w:t>
            </w:r>
            <w:r>
              <w:rPr>
                <w:sz w:val="16"/>
                <w:szCs w:val="16"/>
                <w:kern w:val="0"/>
                <w:rFonts w:ascii="宋体" w:eastAsia="宋体" w:hint="eastAsia"/>
              </w:rPr>
            </w:r>
          </w:p>
        </w:tc>
        <w:tc>
          <w:tcPr>
            <w:tcW w:w="2408"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财经应用文</w:t>
            </w:r>
            <w:r>
              <w:rPr>
                <w:sz w:val="16"/>
                <w:szCs w:val="16"/>
                <w:kern w:val="0"/>
                <w:rFonts w:asci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B</w:t>
            </w:r>
            <w:r>
              <w:rPr>
                <w:sz w:val="16"/>
                <w:szCs w:val="16"/>
                <w:kern w:val="0"/>
                <w:rFonts w:asci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是</w:t>
            </w:r>
            <w:r>
              <w:rPr>
                <w:sz w:val="16"/>
                <w:szCs w:val="16"/>
                <w:kern w:val="0"/>
                <w:rFonts w:asci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w:t>
            </w:r>
            <w:r>
              <w:rPr>
                <w:sz w:val="16"/>
                <w:szCs w:val="16"/>
                <w:kern w:val="0"/>
                <w:rFonts w:asci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36</w:t>
            </w:r>
            <w:r>
              <w:rPr>
                <w:sz w:val="16"/>
                <w:szCs w:val="16"/>
                <w:kern w:val="0"/>
                <w:rFonts w:asci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18</w:t>
            </w:r>
            <w:r>
              <w:rPr>
                <w:sz w:val="16"/>
                <w:szCs w:val="16"/>
                <w:kern w:val="0"/>
                <w:rFonts w:asci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18</w:t>
            </w:r>
            <w:r>
              <w:rPr>
                <w:sz w:val="16"/>
                <w:szCs w:val="16"/>
                <w:kern w:val="0"/>
                <w:rFonts w:asci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w:t>
            </w: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w:t>
            </w:r>
            <w:r>
              <w:rPr>
                <w:sz w:val="16"/>
                <w:szCs w:val="16"/>
                <w:kern w:val="0"/>
                <w:rFonts w:ascii="宋体" w:eastAsia="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w:t>
            </w:r>
            <w:r>
              <w:rPr>
                <w:sz w:val="16"/>
                <w:szCs w:val="16"/>
                <w:kern w:val="0"/>
                <w:rFonts w:ascii="宋体" w:eastAsia="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考查</w:t>
            </w:r>
            <w:r>
              <w:rPr>
                <w:sz w:val="16"/>
                <w:szCs w:val="16"/>
                <w:kern w:val="0"/>
                <w:rFonts w:asci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1667" w:type="dxa"/>
            <w:vMerge w:val="continue"/>
            <w:vAlign w:val="center"/>
            <w:tcBorders>
              <w:left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5</w:t>
            </w:r>
            <w:r>
              <w:rPr>
                <w:sz w:val="16"/>
                <w:szCs w:val="16"/>
                <w:kern w:val="0"/>
                <w:rFonts w:ascii="宋体" w:eastAsia="宋体" w:hint="eastAsia"/>
              </w:rPr>
            </w:r>
          </w:p>
        </w:tc>
        <w:tc>
          <w:tcPr>
            <w:tcW w:w="1195"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2103132305</w:t>
            </w:r>
            <w:r>
              <w:rPr>
                <w:sz w:val="16"/>
                <w:szCs w:val="16"/>
                <w:kern w:val="0"/>
                <w:rFonts w:ascii="宋体" w:eastAsia="宋体" w:hint="eastAsia"/>
              </w:rPr>
            </w:r>
          </w:p>
        </w:tc>
        <w:tc>
          <w:tcPr>
            <w:tcW w:w="2408"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经济数学 </w:t>
            </w:r>
            <w:r>
              <w:rPr>
                <w:sz w:val="16"/>
                <w:szCs w:val="16"/>
                <w:kern w:val="0"/>
                <w:rFonts w:asci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A</w:t>
            </w:r>
            <w:r>
              <w:rPr>
                <w:sz w:val="16"/>
                <w:szCs w:val="16"/>
                <w:kern w:val="0"/>
                <w:rFonts w:asci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w:t>
            </w:r>
            <w:r>
              <w:rPr>
                <w:sz w:val="16"/>
                <w:szCs w:val="16"/>
                <w:kern w:val="0"/>
                <w:rFonts w:asci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32</w:t>
            </w:r>
            <w:r>
              <w:rPr>
                <w:sz w:val="16"/>
                <w:szCs w:val="16"/>
                <w:kern w:val="0"/>
                <w:rFonts w:asci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1</w:t>
            </w: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w:t>
            </w:r>
            <w:r>
              <w:rPr>
                <w:sz w:val="16"/>
                <w:szCs w:val="16"/>
                <w:kern w:val="0"/>
                <w:rFonts w:ascii="宋体" w:eastAsia="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考查</w:t>
            </w:r>
            <w:r>
              <w:rPr>
                <w:sz w:val="16"/>
                <w:szCs w:val="16"/>
                <w:kern w:val="0"/>
                <w:rFonts w:asci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1667" w:type="dxa"/>
            <w:vMerge w:val="continue"/>
            <w:vAlign w:val="center"/>
            <w:tcBorders>
              <w:left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6</w:t>
            </w:r>
            <w:r>
              <w:rPr>
                <w:sz w:val="16"/>
                <w:szCs w:val="16"/>
                <w:kern w:val="0"/>
                <w:rFonts w:ascii="宋体" w:eastAsia="宋体" w:hint="eastAsia"/>
              </w:rPr>
            </w:r>
          </w:p>
        </w:tc>
        <w:tc>
          <w:tcPr>
            <w:tcW w:w="1195"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2103132306</w:t>
            </w:r>
            <w:r>
              <w:rPr>
                <w:sz w:val="16"/>
                <w:szCs w:val="16"/>
                <w:kern w:val="0"/>
                <w:rFonts w:ascii="宋体" w:eastAsia="宋体" w:hint="eastAsia"/>
              </w:rPr>
            </w:r>
          </w:p>
        </w:tc>
        <w:tc>
          <w:tcPr>
            <w:tcW w:w="2408"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会计基本技能</w:t>
            </w:r>
            <w:r>
              <w:rPr>
                <w:sz w:val="16"/>
                <w:szCs w:val="16"/>
                <w:kern w:val="0"/>
                <w:rFonts w:asci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C</w:t>
            </w:r>
            <w:r>
              <w:rPr>
                <w:sz w:val="16"/>
                <w:szCs w:val="16"/>
                <w:kern w:val="0"/>
                <w:rFonts w:asci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w:t>
            </w:r>
            <w:r>
              <w:rPr>
                <w:sz w:val="16"/>
                <w:szCs w:val="16"/>
                <w:kern w:val="0"/>
                <w:rFonts w:asci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36</w:t>
            </w:r>
            <w:r>
              <w:rPr>
                <w:sz w:val="16"/>
                <w:szCs w:val="16"/>
                <w:kern w:val="0"/>
                <w:rFonts w:asci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12</w:t>
            </w:r>
            <w:r>
              <w:rPr>
                <w:sz w:val="16"/>
                <w:szCs w:val="16"/>
                <w:kern w:val="0"/>
                <w:rFonts w:asci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24</w:t>
            </w:r>
            <w:r>
              <w:rPr>
                <w:sz w:val="16"/>
                <w:szCs w:val="16"/>
                <w:kern w:val="0"/>
                <w:rFonts w:asci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w:t>
            </w: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w:t>
            </w:r>
            <w:r>
              <w:rPr>
                <w:sz w:val="16"/>
                <w:szCs w:val="16"/>
                <w:kern w:val="0"/>
                <w:rFonts w:ascii="宋体" w:eastAsia="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考查</w:t>
            </w:r>
            <w:r>
              <w:rPr>
                <w:sz w:val="16"/>
                <w:szCs w:val="16"/>
                <w:kern w:val="0"/>
                <w:rFonts w:asci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1667" w:type="dxa"/>
            <w:vMerge w:val="continue"/>
            <w:vAlign w:val="center"/>
            <w:tcBorders>
              <w:left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7</w:t>
            </w:r>
            <w:r>
              <w:rPr>
                <w:sz w:val="16"/>
                <w:szCs w:val="16"/>
                <w:kern w:val="0"/>
                <w:rFonts w:ascii="宋体" w:eastAsia="宋体" w:hint="eastAsia"/>
              </w:rPr>
            </w:r>
          </w:p>
        </w:tc>
        <w:tc>
          <w:tcPr>
            <w:tcW w:w="1195"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2103132307</w:t>
            </w:r>
            <w:r>
              <w:rPr>
                <w:sz w:val="16"/>
                <w:szCs w:val="16"/>
                <w:kern w:val="0"/>
                <w:rFonts w:ascii="宋体" w:eastAsia="宋体" w:hint="eastAsia"/>
              </w:rPr>
            </w:r>
          </w:p>
        </w:tc>
        <w:tc>
          <w:tcPr>
            <w:tcW w:w="2408"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审计学</w:t>
            </w:r>
            <w:r>
              <w:rPr>
                <w:sz w:val="16"/>
                <w:szCs w:val="16"/>
                <w:kern w:val="0"/>
                <w:rFonts w:asci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B</w:t>
            </w:r>
            <w:r>
              <w:rPr>
                <w:sz w:val="16"/>
                <w:szCs w:val="16"/>
                <w:kern w:val="0"/>
                <w:rFonts w:asci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是</w:t>
            </w:r>
            <w:r>
              <w:rPr>
                <w:sz w:val="16"/>
                <w:szCs w:val="16"/>
                <w:kern w:val="0"/>
                <w:rFonts w:asci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4</w:t>
            </w:r>
            <w:r>
              <w:rPr>
                <w:sz w:val="16"/>
                <w:szCs w:val="16"/>
                <w:kern w:val="0"/>
                <w:rFonts w:asci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72</w:t>
            </w:r>
            <w:r>
              <w:rPr>
                <w:sz w:val="16"/>
                <w:szCs w:val="16"/>
                <w:kern w:val="0"/>
                <w:rFonts w:asci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36</w:t>
            </w:r>
            <w:r>
              <w:rPr>
                <w:sz w:val="16"/>
                <w:szCs w:val="16"/>
                <w:kern w:val="0"/>
                <w:rFonts w:asci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36</w:t>
            </w:r>
            <w:r>
              <w:rPr>
                <w:sz w:val="16"/>
                <w:szCs w:val="16"/>
                <w:kern w:val="0"/>
                <w:rFonts w:asci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4</w:t>
            </w: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4</w:t>
            </w:r>
            <w:r>
              <w:rPr>
                <w:sz w:val="16"/>
                <w:szCs w:val="16"/>
                <w:kern w:val="0"/>
                <w:rFonts w:ascii="宋体" w:eastAsia="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考试</w:t>
            </w:r>
            <w:r>
              <w:rPr>
                <w:sz w:val="16"/>
                <w:szCs w:val="16"/>
                <w:kern w:val="0"/>
                <w:rFonts w:asci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1667" w:type="dxa"/>
            <w:vMerge w:val="continue"/>
            <w:vAlign w:val="center"/>
            <w:tcBorders>
              <w:left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8</w:t>
            </w:r>
            <w:r>
              <w:rPr>
                <w:sz w:val="16"/>
                <w:szCs w:val="16"/>
                <w:kern w:val="0"/>
                <w:rFonts w:ascii="宋体" w:eastAsia="宋体" w:hint="eastAsia"/>
              </w:rPr>
            </w:r>
          </w:p>
        </w:tc>
        <w:tc>
          <w:tcPr>
            <w:tcW w:w="1195"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2103132308</w:t>
            </w:r>
            <w:r>
              <w:rPr>
                <w:sz w:val="16"/>
                <w:szCs w:val="16"/>
                <w:kern w:val="0"/>
                <w:rFonts w:ascii="宋体" w:eastAsia="宋体" w:hint="eastAsia"/>
              </w:rPr>
            </w:r>
          </w:p>
        </w:tc>
        <w:tc>
          <w:tcPr>
            <w:tcW w:w="2408"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政府会计</w:t>
            </w:r>
            <w:r>
              <w:rPr>
                <w:sz w:val="16"/>
                <w:szCs w:val="16"/>
                <w:kern w:val="0"/>
                <w:rFonts w:asci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B</w:t>
            </w:r>
            <w:r>
              <w:rPr>
                <w:sz w:val="16"/>
                <w:szCs w:val="16"/>
                <w:kern w:val="0"/>
                <w:rFonts w:asci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是</w:t>
            </w:r>
            <w:r>
              <w:rPr>
                <w:sz w:val="16"/>
                <w:szCs w:val="16"/>
                <w:kern w:val="0"/>
                <w:rFonts w:asci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4</w:t>
            </w:r>
            <w:r>
              <w:rPr>
                <w:sz w:val="16"/>
                <w:szCs w:val="16"/>
                <w:kern w:val="0"/>
                <w:rFonts w:asci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72</w:t>
            </w:r>
            <w:r>
              <w:rPr>
                <w:sz w:val="16"/>
                <w:szCs w:val="16"/>
                <w:kern w:val="0"/>
                <w:rFonts w:asci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36</w:t>
            </w:r>
            <w:r>
              <w:rPr>
                <w:sz w:val="16"/>
                <w:szCs w:val="16"/>
                <w:kern w:val="0"/>
                <w:rFonts w:asci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36</w:t>
            </w:r>
            <w:r>
              <w:rPr>
                <w:sz w:val="16"/>
                <w:szCs w:val="16"/>
                <w:kern w:val="0"/>
                <w:rFonts w:asci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4</w:t>
            </w: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4</w:t>
            </w:r>
            <w:r>
              <w:rPr>
                <w:sz w:val="16"/>
                <w:szCs w:val="16"/>
                <w:kern w:val="0"/>
                <w:rFonts w:ascii="宋体" w:eastAsia="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考查</w:t>
            </w:r>
            <w:r>
              <w:rPr>
                <w:sz w:val="16"/>
                <w:szCs w:val="16"/>
                <w:kern w:val="0"/>
                <w:rFonts w:asci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1667" w:type="dxa"/>
            <w:vMerge w:val="continue"/>
            <w:vAlign w:val="center"/>
            <w:tcBorders>
              <w:left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9</w:t>
            </w:r>
            <w:r>
              <w:rPr>
                <w:sz w:val="16"/>
                <w:szCs w:val="16"/>
                <w:kern w:val="0"/>
                <w:rFonts w:ascii="宋体" w:eastAsia="宋体" w:hint="eastAsia"/>
              </w:rPr>
            </w:r>
          </w:p>
        </w:tc>
        <w:tc>
          <w:tcPr>
            <w:tcW w:w="1195"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2103132309</w:t>
            </w:r>
            <w:r>
              <w:rPr>
                <w:sz w:val="16"/>
                <w:szCs w:val="16"/>
                <w:kern w:val="0"/>
                <w:rFonts w:ascii="宋体" w:eastAsia="宋体" w:hint="eastAsia"/>
              </w:rPr>
            </w:r>
          </w:p>
        </w:tc>
        <w:tc>
          <w:tcPr>
            <w:tcW w:w="2408"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Excel财务应用</w:t>
            </w:r>
            <w:r>
              <w:rPr>
                <w:sz w:val="16"/>
                <w:szCs w:val="16"/>
                <w:kern w:val="0"/>
                <w:rFonts w:asci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B</w:t>
            </w:r>
            <w:r>
              <w:rPr>
                <w:sz w:val="16"/>
                <w:szCs w:val="16"/>
                <w:kern w:val="0"/>
                <w:rFonts w:asci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是</w:t>
            </w:r>
            <w:r>
              <w:rPr>
                <w:sz w:val="16"/>
                <w:szCs w:val="16"/>
                <w:kern w:val="0"/>
                <w:rFonts w:asci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w:t>
            </w:r>
            <w:r>
              <w:rPr>
                <w:sz w:val="16"/>
                <w:szCs w:val="16"/>
                <w:kern w:val="0"/>
                <w:rFonts w:asci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36</w:t>
            </w:r>
            <w:r>
              <w:rPr>
                <w:sz w:val="16"/>
                <w:szCs w:val="16"/>
                <w:kern w:val="0"/>
                <w:rFonts w:asci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12</w:t>
            </w:r>
            <w:r>
              <w:rPr>
                <w:sz w:val="16"/>
                <w:szCs w:val="16"/>
                <w:kern w:val="0"/>
                <w:rFonts w:asci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24</w:t>
            </w:r>
            <w:r>
              <w:rPr>
                <w:sz w:val="16"/>
                <w:szCs w:val="16"/>
                <w:kern w:val="0"/>
                <w:rFonts w:asci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4</w:t>
            </w: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w:t>
            </w: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考查</w:t>
            </w:r>
            <w:r>
              <w:rPr>
                <w:sz w:val="16"/>
                <w:szCs w:val="16"/>
                <w:kern w:val="0"/>
                <w:rFonts w:asci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1667" w:type="dxa"/>
            <w:vMerge w:val="continue"/>
            <w:vAlign w:val="center"/>
            <w:tcBorders>
              <w:left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10</w:t>
            </w:r>
            <w:r>
              <w:rPr>
                <w:sz w:val="16"/>
                <w:szCs w:val="16"/>
                <w:kern w:val="0"/>
                <w:rFonts w:ascii="宋体" w:eastAsia="宋体" w:hint="eastAsia"/>
              </w:rPr>
            </w:r>
          </w:p>
        </w:tc>
        <w:tc>
          <w:tcPr>
            <w:tcW w:w="1195"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210313</w:t>
            </w:r>
            <w:r>
              <w:rPr>
                <w:sz w:val="16"/>
                <w:lang w:val="en-US" w:eastAsia="zh-CN"/>
                <w:szCs w:val="16"/>
                <w:kern w:val="0"/>
                <w:rFonts w:ascii="宋体" w:hint="eastAsia"/>
              </w:rPr>
              <w:t xml:space="preserve">2</w:t>
            </w:r>
            <w:r>
              <w:rPr>
                <w:sz w:val="16"/>
                <w:szCs w:val="16"/>
                <w:kern w:val="0"/>
                <w:rFonts w:ascii="宋体" w:eastAsia="宋体" w:hint="eastAsia"/>
              </w:rPr>
              <w:t xml:space="preserve">3</w:t>
            </w:r>
            <w:r>
              <w:rPr>
                <w:sz w:val="16"/>
                <w:lang w:val="en-US" w:eastAsia="zh-CN"/>
                <w:szCs w:val="16"/>
                <w:kern w:val="0"/>
                <w:rFonts w:ascii="宋体" w:hint="eastAsia"/>
              </w:rPr>
              <w:t xml:space="preserve">10</w:t>
            </w:r>
            <w:r>
              <w:rPr>
                <w:sz w:val="16"/>
                <w:lang w:val="en-US" w:eastAsia="zh-CN"/>
                <w:szCs w:val="16"/>
                <w:kern w:val="0"/>
                <w:rFonts w:ascii="宋体" w:eastAsia="宋体"/>
              </w:rPr>
            </w:r>
          </w:p>
        </w:tc>
        <w:tc>
          <w:tcPr>
            <w:tcW w:w="2408"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财经法规与职业道德</w:t>
            </w:r>
            <w:r>
              <w:rPr>
                <w:sz w:val="16"/>
                <w:szCs w:val="16"/>
                <w:kern w:val="0"/>
                <w:rFonts w:asci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B</w:t>
            </w:r>
            <w:r>
              <w:rPr>
                <w:sz w:val="16"/>
                <w:szCs w:val="16"/>
                <w:kern w:val="0"/>
                <w:rFonts w:asci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是</w:t>
            </w:r>
            <w:r>
              <w:rPr>
                <w:sz w:val="16"/>
                <w:szCs w:val="16"/>
                <w:kern w:val="0"/>
                <w:rFonts w:asci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w:t>
            </w:r>
            <w:r>
              <w:rPr>
                <w:sz w:val="16"/>
                <w:szCs w:val="16"/>
                <w:kern w:val="0"/>
                <w:rFonts w:asci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32</w:t>
            </w:r>
            <w:r>
              <w:rPr>
                <w:sz w:val="16"/>
                <w:szCs w:val="16"/>
                <w:kern w:val="0"/>
                <w:rFonts w:asci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16</w:t>
            </w:r>
            <w:r>
              <w:rPr>
                <w:sz w:val="16"/>
                <w:szCs w:val="16"/>
                <w:kern w:val="0"/>
                <w:rFonts w:asci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16</w:t>
            </w:r>
            <w:r>
              <w:rPr>
                <w:sz w:val="16"/>
                <w:szCs w:val="16"/>
                <w:kern w:val="0"/>
                <w:rFonts w:asci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1</w:t>
            </w: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w:t>
            </w:r>
            <w:r>
              <w:rPr>
                <w:sz w:val="16"/>
                <w:szCs w:val="16"/>
                <w:kern w:val="0"/>
                <w:rFonts w:ascii="宋体" w:eastAsia="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考查</w:t>
            </w:r>
            <w:r>
              <w:rPr>
                <w:sz w:val="16"/>
                <w:szCs w:val="16"/>
                <w:kern w:val="0"/>
                <w:rFonts w:asci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1667" w:type="dxa"/>
            <w:vMerge w:val="continue"/>
            <w:vAlign w:val="center"/>
            <w:tcBorders>
              <w:left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11</w:t>
            </w:r>
            <w:r>
              <w:rPr>
                <w:sz w:val="16"/>
                <w:szCs w:val="16"/>
                <w:kern w:val="0"/>
                <w:rFonts w:ascii="宋体" w:eastAsia="宋体" w:hint="eastAsia"/>
              </w:rPr>
            </w:r>
          </w:p>
        </w:tc>
        <w:tc>
          <w:tcPr>
            <w:tcW w:w="1195"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2103132311</w:t>
            </w:r>
            <w:r>
              <w:rPr>
                <w:sz w:val="16"/>
                <w:szCs w:val="16"/>
                <w:kern w:val="0"/>
                <w:rFonts w:ascii="宋体" w:eastAsia="宋体" w:hint="eastAsia"/>
              </w:rPr>
            </w:r>
          </w:p>
        </w:tc>
        <w:tc>
          <w:tcPr>
            <w:tcW w:w="2408"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数据库</w:t>
            </w:r>
            <w:r>
              <w:rPr>
                <w:sz w:val="16"/>
                <w:szCs w:val="16"/>
                <w:kern w:val="0"/>
                <w:rFonts w:asci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B</w:t>
            </w:r>
            <w:r>
              <w:rPr>
                <w:sz w:val="16"/>
                <w:szCs w:val="16"/>
                <w:kern w:val="0"/>
                <w:rFonts w:asci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是</w:t>
            </w:r>
            <w:r>
              <w:rPr>
                <w:sz w:val="16"/>
                <w:szCs w:val="16"/>
                <w:kern w:val="0"/>
                <w:rFonts w:asci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4</w:t>
            </w:r>
            <w:r>
              <w:rPr>
                <w:sz w:val="16"/>
                <w:szCs w:val="16"/>
                <w:kern w:val="0"/>
                <w:rFonts w:asci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72</w:t>
            </w:r>
            <w:r>
              <w:rPr>
                <w:sz w:val="16"/>
                <w:szCs w:val="16"/>
                <w:kern w:val="0"/>
                <w:rFonts w:asci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36</w:t>
            </w:r>
            <w:r>
              <w:rPr>
                <w:sz w:val="16"/>
                <w:szCs w:val="16"/>
                <w:kern w:val="0"/>
                <w:rFonts w:asci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36</w:t>
            </w:r>
            <w:r>
              <w:rPr>
                <w:sz w:val="16"/>
                <w:szCs w:val="16"/>
                <w:kern w:val="0"/>
                <w:rFonts w:asci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1667" w:type="dxa"/>
            <w:vMerge w:val="continue"/>
            <w:vAlign w:val="center"/>
            <w:tcBorders>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8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12</w:t>
            </w:r>
            <w:r>
              <w:rPr>
                <w:sz w:val="16"/>
                <w:szCs w:val="16"/>
                <w:kern w:val="0"/>
                <w:rFonts w:ascii="宋体" w:eastAsia="宋体" w:hint="eastAsia"/>
              </w:rPr>
            </w:r>
          </w:p>
        </w:tc>
        <w:tc>
          <w:tcPr>
            <w:tcW w:w="1195"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2103132312</w:t>
            </w:r>
            <w:r>
              <w:rPr>
                <w:sz w:val="16"/>
                <w:szCs w:val="16"/>
                <w:kern w:val="0"/>
                <w:rFonts w:ascii="宋体" w:eastAsia="宋体" w:hint="eastAsia"/>
              </w:rPr>
            </w:r>
          </w:p>
        </w:tc>
        <w:tc>
          <w:tcPr>
            <w:tcW w:w="2408"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经济数学 </w:t>
            </w:r>
            <w:r>
              <w:rPr>
                <w:sz w:val="16"/>
                <w:szCs w:val="16"/>
                <w:kern w:val="0"/>
                <w:rFonts w:ascii="宋体" w:eastAsia="宋体" w:hint="eastAsia"/>
              </w:rPr>
            </w:r>
          </w:p>
        </w:tc>
        <w:tc>
          <w:tcPr>
            <w:tcW w:w="64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A</w:t>
            </w:r>
            <w:r>
              <w:rPr>
                <w:sz w:val="16"/>
                <w:szCs w:val="16"/>
                <w:kern w:val="0"/>
                <w:rFonts w:ascii="宋体" w:eastAsia="宋体" w:hint="eastAsia"/>
              </w:rPr>
            </w:r>
          </w:p>
        </w:tc>
        <w:tc>
          <w:tcPr>
            <w:tcW w:w="4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w:t>
            </w:r>
            <w:r>
              <w:rPr>
                <w:sz w:val="16"/>
                <w:szCs w:val="16"/>
                <w:kern w:val="0"/>
                <w:rFonts w:asci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36</w:t>
            </w:r>
            <w:r>
              <w:rPr>
                <w:sz w:val="16"/>
                <w:szCs w:val="16"/>
                <w:kern w:val="0"/>
                <w:rFonts w:asci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w:t>
            </w: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w:t>
            </w: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1667" w:type="dxa"/>
            <w:vAlign w:val="center"/>
            <w:tcBorders>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b w:val="1"/>
                <w:sz w:val="16"/>
                <w:szCs w:val="16"/>
                <w:kern w:val="0"/>
                <w:bCs/>
                <w:rFonts w:ascii="宋体" w:eastAsia="宋体" w:hint="eastAsia"/>
              </w:rPr>
            </w:pPr>
            <w:r>
              <w:rPr>
                <w:b w:val="1"/>
                <w:sz w:val="16"/>
                <w:szCs w:val="16"/>
                <w:kern w:val="0"/>
                <w:bCs/>
                <w:rFonts w:ascii="宋体" w:eastAsia="宋体" w:hint="eastAsia"/>
              </w:rPr>
            </w:r>
          </w:p>
        </w:tc>
        <w:tc>
          <w:tcPr>
            <w:tcW w:w="5300" w:type="dxa"/>
            <w:gridSpan w:val="7"/>
            <w:vAlign w:val="center"/>
            <w:tcBorders>
              <w:top w:val="single" w:color="000000" w:sz="4" w:space="0"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b w:val="1"/>
                <w:sz w:val="16"/>
                <w:szCs w:val="16"/>
                <w:kern w:val="0"/>
                <w:bCs/>
                <w:rFonts w:ascii="宋体" w:eastAsia="宋体" w:hint="eastAsia"/>
              </w:rPr>
            </w:pPr>
            <w:r>
              <w:rPr>
                <w:b w:val="1"/>
                <w:sz w:val="16"/>
                <w:szCs w:val="16"/>
                <w:kern w:val="0"/>
                <w:bCs/>
                <w:rFonts w:ascii="宋体" w:eastAsia="宋体" w:hint="eastAsia"/>
              </w:rPr>
              <w:t xml:space="preserve">小计</w:t>
            </w:r>
            <w:r>
              <w:rPr>
                <w:b w:val="1"/>
                <w:sz w:val="16"/>
                <w:szCs w:val="16"/>
                <w:kern w:val="0"/>
                <w:bCs/>
                <w:rFonts w:asci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b w:val="1"/>
                <w:sz w:val="16"/>
                <w:szCs w:val="16"/>
                <w:kern w:val="0"/>
                <w:bCs/>
                <w:rFonts w:ascii="宋体" w:eastAsia="宋体" w:hint="eastAsia"/>
              </w:rPr>
            </w:pPr>
            <w:r>
              <w:rPr>
                <w:b w:val="1"/>
                <w:sz w:val="16"/>
                <w:szCs w:val="16"/>
                <w:kern w:val="0"/>
                <w:bCs/>
                <w:rFonts w:ascii="宋体" w:eastAsia="宋体" w:hint="eastAsia"/>
              </w:rPr>
              <w:t xml:space="preserve">8</w:t>
            </w:r>
            <w:r>
              <w:rPr>
                <w:b w:val="1"/>
                <w:sz w:val="16"/>
                <w:szCs w:val="16"/>
                <w:kern w:val="0"/>
                <w:bCs/>
                <w:rFonts w:asci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b w:val="1"/>
                <w:sz w:val="16"/>
                <w:szCs w:val="16"/>
                <w:kern w:val="0"/>
                <w:bCs/>
                <w:rFonts w:ascii="宋体" w:eastAsia="宋体" w:hint="eastAsia"/>
              </w:rPr>
            </w:pPr>
            <w:r>
              <w:rPr>
                <w:b w:val="1"/>
                <w:sz w:val="16"/>
                <w:szCs w:val="16"/>
                <w:kern w:val="0"/>
                <w:bCs/>
                <w:rFonts w:ascii="宋体" w:eastAsia="宋体" w:hint="eastAsia"/>
              </w:rPr>
              <w:t xml:space="preserve">144</w:t>
            </w:r>
            <w:r>
              <w:rPr>
                <w:b w:val="1"/>
                <w:sz w:val="16"/>
                <w:szCs w:val="16"/>
                <w:kern w:val="0"/>
                <w:bCs/>
                <w:rFonts w:asci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b w:val="1"/>
                <w:sz w:val="16"/>
                <w:szCs w:val="16"/>
                <w:kern w:val="0"/>
                <w:bCs/>
                <w:rFonts w:ascii="宋体" w:eastAsia="宋体" w:hint="eastAsia"/>
              </w:rPr>
            </w:pPr>
            <w:r>
              <w:rPr>
                <w:b w:val="1"/>
                <w:sz w:val="16"/>
                <w:szCs w:val="16"/>
                <w:kern w:val="0"/>
                <w:bCs/>
                <w:rFonts w:ascii="宋体" w:eastAsia="宋体" w:hint="eastAsia"/>
              </w:rPr>
              <w:t xml:space="preserve">72</w:t>
            </w:r>
            <w:r>
              <w:rPr>
                <w:b w:val="1"/>
                <w:sz w:val="16"/>
                <w:szCs w:val="16"/>
                <w:kern w:val="0"/>
                <w:bCs/>
                <w:rFonts w:asci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b w:val="1"/>
                <w:sz w:val="16"/>
                <w:szCs w:val="16"/>
                <w:kern w:val="0"/>
                <w:bCs/>
                <w:rFonts w:ascii="宋体" w:eastAsia="宋体" w:hint="eastAsia"/>
              </w:rPr>
            </w:pPr>
            <w:r>
              <w:rPr>
                <w:b w:val="1"/>
                <w:sz w:val="16"/>
                <w:szCs w:val="16"/>
                <w:kern w:val="0"/>
                <w:bCs/>
                <w:rFonts w:ascii="宋体" w:eastAsia="宋体" w:hint="eastAsia"/>
              </w:rPr>
              <w:t xml:space="preserve">72</w:t>
            </w:r>
            <w:r>
              <w:rPr>
                <w:b w:val="1"/>
                <w:sz w:val="16"/>
                <w:szCs w:val="16"/>
                <w:kern w:val="0"/>
                <w:bCs/>
                <w:rFonts w:asci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1635" w:type="dxa"/>
            <w:gridSpan w:val="2"/>
            <w:vAlign w:val="center"/>
            <w:tcBorders>
              <w:top w:val="single" w:color="000000" w:sz="4" w:space="0"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r>
      <w:tr>
        <w:trPr>
          <w:trHeight w:val="383" w:hRule="atLeast"/>
        </w:trPr>
        <w:tc>
          <w:tcPr>
            <w:tcW w:w="433"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783" w:type="dxa"/>
            <w:gridSpan w:val="8"/>
            <w:vAlign w:val="center"/>
            <w:tcBorders>
              <w:top w:val="single" w:color="000000" w:sz="4" w:space="0"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b w:val="1"/>
                <w:sz w:val="16"/>
                <w:szCs w:val="16"/>
                <w:kern w:val="0"/>
                <w:bCs/>
                <w:rFonts w:ascii="宋体" w:eastAsia="宋体" w:hint="eastAsia"/>
              </w:rPr>
            </w:pPr>
            <w:r>
              <w:rPr>
                <w:b w:val="1"/>
                <w:sz w:val="16"/>
                <w:szCs w:val="16"/>
                <w:kern w:val="0"/>
                <w:bCs/>
                <w:rFonts w:ascii="宋体" w:eastAsia="宋体" w:hint="eastAsia"/>
              </w:rPr>
              <w:t xml:space="preserve">专业（技能）课累计、占总学时比例</w:t>
            </w:r>
            <w:r>
              <w:rPr>
                <w:b w:val="1"/>
                <w:sz w:val="16"/>
                <w:szCs w:val="16"/>
                <w:kern w:val="0"/>
                <w:bCs/>
                <w:rFonts w:ascii="宋体" w:eastAsia="宋体" w:hint="eastAsia"/>
              </w:rPr>
            </w:r>
          </w:p>
        </w:tc>
        <w:tc>
          <w:tcPr>
            <w:tcW w:w="522" w:type="dxa"/>
            <w:gridSpan w:val="2"/>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b w:val="1"/>
                <w:sz w:val="16"/>
                <w:szCs w:val="16"/>
                <w:kern w:val="0"/>
                <w:bCs/>
                <w:rFonts w:ascii="宋体" w:eastAsia="宋体" w:hint="eastAsia"/>
              </w:rPr>
            </w:pPr>
            <w:r>
              <w:rPr>
                <w:b w:val="1"/>
                <w:sz w:val="16"/>
                <w:szCs w:val="16"/>
                <w:kern w:val="0"/>
                <w:bCs/>
                <w:rFonts w:ascii="宋体" w:eastAsia="宋体" w:hint="eastAsia"/>
              </w:rPr>
              <w:t xml:space="preserve">109</w:t>
            </w:r>
            <w:r>
              <w:rPr>
                <w:b w:val="1"/>
                <w:sz w:val="16"/>
                <w:szCs w:val="16"/>
                <w:kern w:val="0"/>
                <w:bCs/>
                <w:rFonts w:ascii="宋体" w:eastAsia="宋体" w:hint="eastAsia"/>
              </w:rPr>
            </w:r>
          </w:p>
        </w:tc>
        <w:tc>
          <w:tcPr>
            <w:tcW w:w="53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b w:val="1"/>
                <w:sz w:val="16"/>
                <w:szCs w:val="16"/>
                <w:kern w:val="0"/>
                <w:bCs/>
                <w:rFonts w:ascii="宋体" w:eastAsia="宋体" w:hint="eastAsia"/>
              </w:rPr>
            </w:pPr>
            <w:r>
              <w:rPr>
                <w:b w:val="1"/>
                <w:sz w:val="16"/>
                <w:szCs w:val="16"/>
                <w:kern w:val="0"/>
                <w:bCs/>
                <w:rFonts w:ascii="宋体" w:eastAsia="宋体" w:hint="eastAsia"/>
              </w:rPr>
              <w:t xml:space="preserve">2106</w:t>
            </w:r>
            <w:r>
              <w:rPr>
                <w:b w:val="1"/>
                <w:sz w:val="16"/>
                <w:szCs w:val="16"/>
                <w:kern w:val="0"/>
                <w:bCs/>
                <w:rFonts w:ascii="宋体" w:eastAsia="宋体" w:hint="eastAsia"/>
              </w:rPr>
            </w:r>
          </w:p>
        </w:tc>
        <w:tc>
          <w:tcPr>
            <w:tcW w:w="459"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b w:val="1"/>
                <w:sz w:val="16"/>
                <w:szCs w:val="16"/>
                <w:kern w:val="0"/>
                <w:bCs/>
                <w:rFonts w:ascii="宋体" w:eastAsia="宋体" w:hint="eastAsia"/>
              </w:rPr>
            </w:pPr>
            <w:r>
              <w:rPr>
                <w:b w:val="1"/>
                <w:sz w:val="16"/>
                <w:szCs w:val="16"/>
                <w:kern w:val="0"/>
                <w:bCs/>
                <w:rFonts w:ascii="宋体" w:eastAsia="宋体" w:hint="eastAsia"/>
              </w:rPr>
              <w:t xml:space="preserve">558</w:t>
            </w:r>
            <w:r>
              <w:rPr>
                <w:b w:val="1"/>
                <w:sz w:val="16"/>
                <w:szCs w:val="16"/>
                <w:kern w:val="0"/>
                <w:bCs/>
                <w:rFonts w:ascii="宋体" w:eastAsia="宋体" w:hint="eastAsia"/>
              </w:rPr>
            </w:r>
          </w:p>
        </w:tc>
        <w:tc>
          <w:tcPr>
            <w:tcW w:w="630"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b w:val="1"/>
                <w:sz w:val="16"/>
                <w:szCs w:val="16"/>
                <w:kern w:val="0"/>
                <w:bCs/>
                <w:rFonts w:ascii="宋体" w:eastAsia="宋体" w:hint="eastAsia"/>
              </w:rPr>
            </w:pPr>
            <w:r>
              <w:rPr>
                <w:b w:val="1"/>
                <w:sz w:val="16"/>
                <w:szCs w:val="16"/>
                <w:kern w:val="0"/>
                <w:bCs/>
                <w:rFonts w:ascii="宋体" w:eastAsia="宋体" w:hint="eastAsia"/>
              </w:rPr>
              <w:t xml:space="preserve">1548</w:t>
            </w:r>
            <w:r>
              <w:rPr>
                <w:b w:val="1"/>
                <w:sz w:val="16"/>
                <w:szCs w:val="16"/>
                <w:kern w:val="0"/>
                <w:bCs/>
                <w:rFonts w:ascii="宋体" w:eastAsia="宋体" w:hint="eastAsia"/>
              </w:rPr>
            </w:r>
          </w:p>
        </w:tc>
        <w:tc>
          <w:tcPr>
            <w:tcW w:w="364"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1635" w:type="dxa"/>
            <w:gridSpan w:val="2"/>
            <w:vAlign w:val="center"/>
            <w:tcBorders>
              <w:top w:val="single" w:color="000000" w:sz="4" w:space="0"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70.2%</w:t>
            </w:r>
            <w:r>
              <w:rPr>
                <w:sz w:val="16"/>
                <w:szCs w:val="16"/>
                <w:kern w:val="0"/>
                <w:rFonts w:asci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r>
      <w:tr>
        <w:trPr>
          <w:trHeight w:val="409" w:hRule="atLeast"/>
        </w:trPr>
        <w:tc>
          <w:tcPr>
            <w:tcW w:w="8730" w:type="dxa"/>
            <w:gridSpan w:val="15"/>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b w:val="1"/>
                <w:sz w:val="16"/>
                <w:szCs w:val="16"/>
                <w:kern w:val="0"/>
                <w:bCs/>
                <w:rFonts w:ascii="宋体" w:eastAsia="宋体" w:hint="eastAsia"/>
              </w:rPr>
            </w:pPr>
            <w:r>
              <w:rPr>
                <w:b w:val="1"/>
                <w:sz w:val="16"/>
                <w:szCs w:val="16"/>
                <w:kern w:val="0"/>
                <w:bCs/>
                <w:rFonts w:ascii="宋体" w:eastAsia="宋体" w:hint="eastAsia"/>
              </w:rPr>
              <w:t xml:space="preserve">考试</w:t>
            </w:r>
            <w:r>
              <w:rPr>
                <w:b w:val="1"/>
                <w:sz w:val="16"/>
                <w:szCs w:val="16"/>
                <w:kern w:val="0"/>
                <w:bCs/>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1W</w:t>
            </w:r>
            <w:r>
              <w:rPr>
                <w:sz w:val="16"/>
                <w:szCs w:val="16"/>
                <w:kern w:val="0"/>
                <w:rFonts w:ascii="宋体" w:eastAsia="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2W</w:t>
            </w: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2W</w:t>
            </w:r>
            <w:r>
              <w:rPr>
                <w:sz w:val="16"/>
                <w:szCs w:val="16"/>
                <w:kern w:val="0"/>
                <w:rFonts w:ascii="宋体" w:eastAsia="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2W</w:t>
            </w:r>
            <w:r>
              <w:rPr>
                <w:sz w:val="16"/>
                <w:szCs w:val="16"/>
                <w:kern w:val="0"/>
                <w:rFonts w:ascii="宋体" w:eastAsia="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2W　</w:t>
            </w:r>
            <w:r>
              <w:rPr>
                <w:sz w:val="16"/>
                <w:szCs w:val="16"/>
                <w:kern w:val="0"/>
                <w:rFonts w:asci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r>
      <w:tr>
        <w:trPr>
          <w:trHeight w:val="409" w:hRule="atLeast"/>
        </w:trPr>
        <w:tc>
          <w:tcPr>
            <w:tcW w:w="8730" w:type="dxa"/>
            <w:gridSpan w:val="15"/>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b w:val="1"/>
                <w:sz w:val="16"/>
                <w:szCs w:val="16"/>
                <w:kern w:val="0"/>
                <w:bCs/>
                <w:rFonts w:ascii="宋体" w:eastAsia="宋体" w:hint="eastAsia"/>
              </w:rPr>
            </w:pPr>
            <w:r>
              <w:rPr>
                <w:b w:val="1"/>
                <w:sz w:val="16"/>
                <w:szCs w:val="16"/>
                <w:kern w:val="0"/>
                <w:bCs/>
                <w:rFonts w:ascii="宋体" w:eastAsia="宋体" w:hint="eastAsia"/>
              </w:rPr>
              <w:t xml:space="preserve">毕业鉴定</w:t>
            </w:r>
            <w:r>
              <w:rPr>
                <w:b w:val="1"/>
                <w:sz w:val="16"/>
                <w:szCs w:val="16"/>
                <w:kern w:val="0"/>
                <w:bCs/>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c>
          <w:tcPr>
            <w:tcW w:w="85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c>
          <w:tcPr>
            <w:tcW w:w="54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c>
          <w:tcPr>
            <w:tcW w:w="536"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c>
          <w:tcPr>
            <w:tcW w:w="51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c>
          <w:tcPr>
            <w:tcW w:w="481"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2W</w:t>
            </w:r>
            <w:r>
              <w:rPr>
                <w:sz w:val="16"/>
                <w:szCs w:val="16"/>
                <w:kern w:val="0"/>
                <w:rFonts w:asci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r>
          </w:p>
        </w:tc>
      </w:tr>
      <w:tr>
        <w:trPr>
          <w:trHeight w:val="409" w:hRule="atLeast"/>
        </w:trPr>
        <w:tc>
          <w:tcPr>
            <w:tcW w:w="8730" w:type="dxa"/>
            <w:gridSpan w:val="15"/>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b w:val="1"/>
                <w:sz w:val="16"/>
                <w:szCs w:val="16"/>
                <w:kern w:val="0"/>
                <w:bCs/>
                <w:rFonts w:ascii="宋体" w:eastAsia="宋体" w:hint="eastAsia"/>
              </w:rPr>
            </w:pPr>
            <w:r>
              <w:rPr>
                <w:b w:val="1"/>
                <w:sz w:val="16"/>
                <w:szCs w:val="16"/>
                <w:kern w:val="0"/>
                <w:bCs/>
                <w:rFonts w:ascii="宋体" w:eastAsia="宋体" w:hint="eastAsia"/>
              </w:rPr>
              <w:t xml:space="preserve">平均周学时</w:t>
            </w:r>
            <w:r>
              <w:rPr>
                <w:b w:val="1"/>
                <w:sz w:val="16"/>
                <w:szCs w:val="16"/>
                <w:kern w:val="0"/>
                <w:bCs/>
                <w:rFonts w:asci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27 </w:t>
            </w:r>
            <w:r>
              <w:rPr>
                <w:sz w:val="16"/>
                <w:szCs w:val="16"/>
                <w:kern w:val="0"/>
                <w:rFonts w:ascii="宋体" w:eastAsia="宋体" w:hint="eastAsia"/>
              </w:rPr>
            </w:r>
          </w:p>
        </w:tc>
        <w:tc>
          <w:tcPr>
            <w:tcW w:w="85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29 </w:t>
            </w:r>
            <w:r>
              <w:rPr>
                <w:sz w:val="16"/>
                <w:szCs w:val="16"/>
                <w:kern w:val="0"/>
                <w:rFonts w:ascii="宋体" w:eastAsia="宋体" w:hint="eastAsia"/>
              </w:rPr>
            </w:r>
          </w:p>
        </w:tc>
        <w:tc>
          <w:tcPr>
            <w:tcW w:w="542"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33 </w:t>
            </w:r>
            <w:r>
              <w:rPr>
                <w:sz w:val="16"/>
                <w:szCs w:val="16"/>
                <w:kern w:val="0"/>
                <w:rFonts w:ascii="宋体" w:eastAsia="宋体" w:hint="eastAsia"/>
              </w:rPr>
            </w:r>
          </w:p>
        </w:tc>
        <w:tc>
          <w:tcPr>
            <w:tcW w:w="536"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27 </w:t>
            </w:r>
            <w:r>
              <w:rPr>
                <w:sz w:val="16"/>
                <w:szCs w:val="16"/>
                <w:kern w:val="0"/>
                <w:rFonts w:ascii="宋体" w:eastAsia="宋体" w:hint="eastAsia"/>
              </w:rPr>
            </w:r>
          </w:p>
        </w:tc>
        <w:tc>
          <w:tcPr>
            <w:tcW w:w="51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0 </w:t>
            </w:r>
            <w:r>
              <w:rPr>
                <w:sz w:val="16"/>
                <w:szCs w:val="16"/>
                <w:kern w:val="0"/>
                <w:rFonts w:ascii="宋体" w:eastAsia="宋体" w:hint="eastAsia"/>
              </w:rPr>
            </w:r>
          </w:p>
        </w:tc>
        <w:tc>
          <w:tcPr>
            <w:tcW w:w="481" w:type="dxa"/>
            <w:vAlign w:val="center"/>
            <w:shd w:val="clear" w:color="000000" w:fill="auto"/>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0 </w:t>
            </w:r>
            <w:r>
              <w:rPr>
                <w:sz w:val="16"/>
                <w:szCs w:val="16"/>
                <w:kern w:val="0"/>
                <w:rFonts w:ascii="宋体" w:eastAsia="宋体" w:hint="eastAsia"/>
              </w:rPr>
            </w:r>
          </w:p>
        </w:tc>
        <w:tc>
          <w:tcPr>
            <w:tcW w:w="602"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c>
          <w:tcPr>
            <w:tcW w:w="1033"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r>
      <w:tr>
        <w:trPr>
          <w:trHeight w:val="409" w:hRule="atLeast"/>
        </w:trPr>
        <w:tc>
          <w:tcPr>
            <w:tcW w:w="6283" w:type="dxa"/>
            <w:gridSpan w:val="10"/>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b w:val="1"/>
                <w:sz w:val="16"/>
                <w:szCs w:val="16"/>
                <w:kern w:val="0"/>
                <w:bCs/>
                <w:rFonts w:ascii="宋体" w:eastAsia="宋体" w:hint="eastAsia"/>
              </w:rPr>
            </w:pPr>
            <w:r>
              <w:rPr>
                <w:b w:val="1"/>
                <w:sz w:val="16"/>
                <w:szCs w:val="16"/>
                <w:kern w:val="0"/>
                <w:bCs/>
                <w:rFonts w:ascii="宋体" w:eastAsia="宋体" w:hint="eastAsia"/>
              </w:rPr>
              <w:t xml:space="preserve">学分总计、学时总计</w:t>
            </w:r>
            <w:r>
              <w:rPr>
                <w:b w:val="1"/>
                <w:sz w:val="16"/>
                <w:szCs w:val="16"/>
                <w:kern w:val="0"/>
                <w:bCs/>
                <w:rFonts w:ascii="宋体" w:eastAsia="宋体" w:hint="eastAsia"/>
              </w:rPr>
            </w:r>
          </w:p>
        </w:tc>
        <w:tc>
          <w:tcPr>
            <w:tcW w:w="2447" w:type="dxa"/>
            <w:gridSpan w:val="5"/>
            <w:vAlign w:val="center"/>
            <w:shd w:val="clear" w:color="000000" w:fill="auto"/>
            <w:tcBorders>
              <w:top w:val="single" w:color="000000" w:sz="4" w:space="0"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159</w:t>
            </w:r>
            <w:r>
              <w:rPr>
                <w:sz w:val="16"/>
                <w:szCs w:val="16"/>
                <w:kern w:val="0"/>
                <w:rFonts w:ascii="宋体" w:eastAsia="宋体" w:hint="eastAsia"/>
              </w:rPr>
            </w:r>
          </w:p>
        </w:tc>
        <w:tc>
          <w:tcPr>
            <w:tcW w:w="2476" w:type="dxa"/>
            <w:gridSpan w:val="4"/>
            <w:vAlign w:val="center"/>
            <w:shd w:val="clear" w:color="000000" w:fill="auto"/>
            <w:tcBorders>
              <w:top w:val="single" w:color="000000" w:sz="4" w:space="0"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2996</w:t>
            </w:r>
            <w:r>
              <w:rPr>
                <w:sz w:val="16"/>
                <w:szCs w:val="16"/>
                <w:kern w:val="0"/>
                <w:rFonts w:ascii="宋体" w:eastAsia="宋体" w:hint="eastAsia"/>
              </w:rPr>
            </w:r>
          </w:p>
        </w:tc>
        <w:tc>
          <w:tcPr>
            <w:tcW w:w="2627" w:type="dxa"/>
            <w:gridSpan w:val="4"/>
            <w:vAlign w:val="center"/>
            <w:shd w:val="clear" w:color="000000" w:fill="auto"/>
            <w:tcBorders>
              <w:top w:val="single" w:color="000000" w:sz="4" w:space="0"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w:t>
            </w:r>
            <w:r>
              <w:rPr>
                <w:sz w:val="16"/>
                <w:szCs w:val="16"/>
                <w:kern w:val="0"/>
                <w:rFonts w:asci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r>
      <w:tr>
        <w:trPr>
          <w:trHeight w:val="409" w:hRule="atLeast"/>
        </w:trPr>
        <w:tc>
          <w:tcPr>
            <w:tcW w:w="6283" w:type="dxa"/>
            <w:gridSpan w:val="10"/>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b w:val="1"/>
                <w:sz w:val="16"/>
                <w:szCs w:val="16"/>
                <w:kern w:val="0"/>
                <w:bCs/>
                <w:rFonts w:ascii="宋体" w:eastAsia="宋体" w:hint="eastAsia"/>
              </w:rPr>
            </w:pPr>
            <w:r>
              <w:rPr>
                <w:b w:val="1"/>
                <w:sz w:val="16"/>
                <w:szCs w:val="16"/>
                <w:kern w:val="0"/>
                <w:bCs/>
                <w:rFonts w:ascii="宋体" w:eastAsia="宋体" w:hint="eastAsia"/>
              </w:rPr>
              <w:t xml:space="preserve">选修课程：学分总计、学时总计、占总学时比例</w:t>
            </w:r>
            <w:r>
              <w:rPr>
                <w:b w:val="1"/>
                <w:sz w:val="16"/>
                <w:szCs w:val="16"/>
                <w:kern w:val="0"/>
                <w:bCs/>
                <w:rFonts w:ascii="宋体" w:eastAsia="宋体" w:hint="eastAsia"/>
              </w:rPr>
            </w:r>
          </w:p>
        </w:tc>
        <w:tc>
          <w:tcPr>
            <w:tcW w:w="2447" w:type="dxa"/>
            <w:gridSpan w:val="5"/>
            <w:vAlign w:val="center"/>
            <w:shd w:val="clear" w:color="000000" w:fill="auto"/>
            <w:tcBorders>
              <w:top w:val="single" w:color="000000" w:sz="4" w:space="0"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14</w:t>
            </w:r>
            <w:r>
              <w:rPr>
                <w:sz w:val="16"/>
                <w:szCs w:val="16"/>
                <w:kern w:val="0"/>
                <w:rFonts w:ascii="宋体" w:eastAsia="宋体" w:hint="eastAsia"/>
              </w:rPr>
            </w:r>
          </w:p>
        </w:tc>
        <w:tc>
          <w:tcPr>
            <w:tcW w:w="2476" w:type="dxa"/>
            <w:gridSpan w:val="4"/>
            <w:vAlign w:val="center"/>
            <w:shd w:val="clear" w:color="000000" w:fill="auto"/>
            <w:tcBorders>
              <w:top w:val="single" w:color="000000" w:sz="4" w:space="0"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252</w:t>
            </w:r>
            <w:r>
              <w:rPr>
                <w:sz w:val="16"/>
                <w:szCs w:val="16"/>
                <w:kern w:val="0"/>
                <w:rFonts w:ascii="宋体" w:eastAsia="宋体" w:hint="eastAsia"/>
              </w:rPr>
            </w:r>
          </w:p>
        </w:tc>
        <w:tc>
          <w:tcPr>
            <w:tcW w:w="2627" w:type="dxa"/>
            <w:gridSpan w:val="4"/>
            <w:vAlign w:val="center"/>
            <w:shd w:val="clear" w:color="000000" w:fill="auto"/>
            <w:tcBorders>
              <w:top w:val="single" w:color="000000" w:sz="4" w:space="0"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10.8%</w:t>
            </w:r>
            <w:r>
              <w:rPr>
                <w:sz w:val="16"/>
                <w:szCs w:val="16"/>
                <w:kern w:val="0"/>
                <w:rFonts w:asci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r>
      <w:tr>
        <w:trPr>
          <w:trHeight w:val="409" w:hRule="atLeast"/>
        </w:trPr>
        <w:tc>
          <w:tcPr>
            <w:tcW w:w="6283" w:type="dxa"/>
            <w:gridSpan w:val="10"/>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rPr>
                <w:b w:val="1"/>
                <w:sz w:val="16"/>
                <w:szCs w:val="16"/>
                <w:kern w:val="0"/>
                <w:bCs/>
                <w:rFonts w:ascii="宋体" w:eastAsia="宋体" w:hint="eastAsia"/>
              </w:rPr>
            </w:pPr>
            <w:r>
              <w:rPr>
                <w:b w:val="1"/>
                <w:sz w:val="16"/>
                <w:szCs w:val="16"/>
                <w:kern w:val="0"/>
                <w:bCs/>
                <w:rFonts w:ascii="宋体" w:eastAsia="宋体" w:hint="eastAsia"/>
              </w:rPr>
              <w:t xml:space="preserve">实践性教学：学时总计、占总学时比例</w:t>
            </w:r>
            <w:r>
              <w:rPr>
                <w:b w:val="1"/>
                <w:sz w:val="16"/>
                <w:szCs w:val="16"/>
                <w:kern w:val="0"/>
                <w:bCs/>
                <w:rFonts w:ascii="宋体" w:eastAsia="宋体" w:hint="eastAsia"/>
              </w:rPr>
            </w:r>
          </w:p>
        </w:tc>
        <w:tc>
          <w:tcPr>
            <w:tcW w:w="2447" w:type="dxa"/>
            <w:gridSpan w:val="5"/>
            <w:vAlign w:val="center"/>
            <w:shd w:val="clear" w:color="000000" w:fill="auto"/>
            <w:tcBorders>
              <w:top w:val="single" w:color="000000" w:sz="4" w:space="0"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w:t>
            </w:r>
            <w:r>
              <w:rPr>
                <w:sz w:val="16"/>
                <w:szCs w:val="16"/>
                <w:kern w:val="0"/>
                <w:rFonts w:ascii="宋体" w:eastAsia="宋体" w:hint="eastAsia"/>
              </w:rPr>
            </w:r>
          </w:p>
        </w:tc>
        <w:tc>
          <w:tcPr>
            <w:tcW w:w="2476" w:type="dxa"/>
            <w:gridSpan w:val="4"/>
            <w:vAlign w:val="center"/>
            <w:shd w:val="clear" w:color="000000" w:fill="auto"/>
            <w:tcBorders>
              <w:top w:val="single" w:color="000000" w:sz="4" w:space="0"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1939</w:t>
            </w:r>
            <w:r>
              <w:rPr>
                <w:sz w:val="16"/>
                <w:szCs w:val="16"/>
                <w:kern w:val="0"/>
                <w:rFonts w:ascii="宋体" w:eastAsia="宋体" w:hint="eastAsia"/>
              </w:rPr>
            </w:r>
          </w:p>
        </w:tc>
        <w:tc>
          <w:tcPr>
            <w:tcW w:w="2627" w:type="dxa"/>
            <w:gridSpan w:val="4"/>
            <w:vAlign w:val="center"/>
            <w:shd w:val="clear" w:color="000000" w:fill="auto"/>
            <w:tcBorders>
              <w:top w:val="single" w:color="000000" w:sz="4" w:space="0"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64.7%</w:t>
            </w:r>
            <w:r>
              <w:rPr>
                <w:sz w:val="16"/>
                <w:szCs w:val="16"/>
                <w:kern w:val="0"/>
                <w:rFonts w:ascii="宋体" w:eastAsia="宋体" w:hint="eastAsia"/>
              </w:rPr>
            </w:r>
          </w:p>
        </w:tc>
        <w:tc>
          <w:tcPr>
            <w:tcW w:w="1667" w:type="dxa"/>
            <w:vAlign w:val="center"/>
            <w:tcBorders>
              <w:top w:val="nil" w:shadow="off" w:frame="off"/>
              <w:left w:val="nil" w:shadow="off" w:frame="off"/>
              <w:bottom w:val="single" w:color="000000" w:sz="4" w:space="0" w:shadow="off" w:frame="off"/>
              <w:right w:val="single" w:color="000000" w:sz="4" w:space="0" w:shadow="off" w:frame="off"/>
            </w:tcBorders>
            <w:textDirection w:val="lrTb"/>
            <w:noWrap/>
          </w:tcPr>
          <w:p>
            <w:pPr>
              <w:pStyle w:val="Normal"/>
              <w:jc w:val="center"/>
              <w:widowControl/>
              <w:rPr>
                <w:sz w:val="16"/>
                <w:szCs w:val="16"/>
                <w:kern w:val="0"/>
                <w:rFonts w:ascii="宋体" w:eastAsia="宋体" w:hint="eastAsia"/>
              </w:rPr>
            </w:pPr>
            <w:r>
              <w:rPr>
                <w:sz w:val="16"/>
                <w:szCs w:val="16"/>
                <w:kern w:val="0"/>
                <w:rFonts w:ascii="宋体" w:eastAsia="宋体" w:hint="eastAsia"/>
              </w:rPr>
              <w:t xml:space="preserve">　</w:t>
            </w:r>
            <w:r>
              <w:rPr>
                <w:sz w:val="16"/>
                <w:szCs w:val="16"/>
                <w:kern w:val="0"/>
                <w:rFonts w:ascii="宋体" w:eastAsia="宋体" w:hint="eastAsia"/>
              </w:rPr>
            </w:r>
          </w:p>
        </w:tc>
      </w:tr>
    </w:tbl>
    <w:p>
      <w:pPr>
        <w:pStyle w:val="Normal"/>
        <w:jc w:val="center"/>
        <w:widowControl/>
        <w:rPr>
          <w:sz w:val="16"/>
          <w:szCs w:val="16"/>
          <w:kern w:val="0"/>
          <w:rFonts w:ascii="宋体" w:eastAsia="宋体" w:hint="eastAsia"/>
        </w:rPr>
      </w:pPr>
      <w:r>
        <w:rPr>
          <w:sz w:val="16"/>
          <w:szCs w:val="16"/>
          <w:kern w:val="0"/>
          <w:rFonts w:ascii="宋体" w:eastAsia="宋体" w:hint="eastAsia"/>
        </w:rPr>
      </w:r>
    </w:p>
    <w:p>
      <w:pPr>
        <w:pStyle w:val="Normal"/>
        <w:spacing w:afterAutospacing="false" w:beforeAutospacing="false" w:line="500" w:lineRule="exact"/>
        <w:rPr>
          <w:sz w:val="28"/>
          <w:szCs w:val="28"/>
          <w:rFonts w:ascii="仿宋" w:eastAsia="仿宋" w:hint="eastAsia"/>
        </w:rPr>
      </w:pPr>
      <w:r>
        <w:rPr>
          <w:sz w:val="28"/>
          <w:szCs w:val="28"/>
          <w:rFonts w:ascii="仿宋" w:eastAsia="仿宋" w:hint="eastAsia"/>
        </w:rPr>
      </w:r>
    </w:p>
    <w:p>
      <w:pPr>
        <w:pStyle w:val="Normal"/>
        <w:spacing w:afterAutospacing="false" w:beforeAutospacing="false" w:line="500" w:lineRule="exact"/>
        <w:rPr>
          <w:sz w:val="28"/>
          <w:szCs w:val="28"/>
          <w:rFonts w:ascii="仿宋" w:eastAsia="仿宋" w:hint="eastAsia"/>
        </w:rPr>
      </w:pPr>
      <w:r>
        <w:rPr>
          <w:sz w:val="28"/>
          <w:szCs w:val="28"/>
          <w:rFonts w:ascii="仿宋" w:eastAsia="仿宋" w:hint="eastAsia"/>
        </w:rPr>
      </w:r>
    </w:p>
    <w:p>
      <w:pPr>
        <w:pStyle w:val="Normal"/>
        <w:spacing w:afterAutospacing="false" w:beforeAutospacing="false" w:line="500" w:lineRule="exact"/>
        <w:rPr>
          <w:sz w:val="28"/>
          <w:szCs w:val="28"/>
          <w:rFonts w:ascii="仿宋" w:eastAsia="仿宋" w:hint="eastAsia"/>
        </w:rPr>
      </w:pPr>
      <w:r>
        <w:rPr>
          <w:sz w:val="28"/>
          <w:szCs w:val="28"/>
          <w:rFonts w:ascii="仿宋" w:eastAsia="仿宋" w:hint="eastAsia"/>
        </w:rPr>
      </w:r>
    </w:p>
    <w:p>
      <w:pPr>
        <w:pStyle w:val="Normal"/>
        <w:spacing w:afterAutospacing="false" w:beforeAutospacing="false" w:line="500" w:lineRule="exact"/>
        <w:rPr>
          <w:sz w:val="28"/>
          <w:szCs w:val="28"/>
          <w:rFonts w:ascii="仿宋" w:eastAsia="仿宋" w:hint="eastAsia"/>
        </w:rPr>
      </w:pPr>
      <w:r>
        <w:rPr>
          <w:sz w:val="28"/>
          <w:szCs w:val="28"/>
          <w:rFonts w:ascii="仿宋" w:eastAsia="仿宋" w:hint="eastAsia"/>
        </w:rPr>
      </w:r>
    </w:p>
    <w:p>
      <w:pPr>
        <w:pStyle w:val="Normal"/>
        <w:spacing w:afterAutospacing="false" w:beforeAutospacing="false" w:line="500" w:lineRule="exact"/>
        <w:rPr>
          <w:sz w:val="28"/>
          <w:szCs w:val="28"/>
          <w:rFonts w:ascii="仿宋" w:eastAsia="仿宋" w:hint="eastAsia"/>
        </w:rPr>
      </w:pPr>
      <w:r>
        <w:rPr>
          <w:sz w:val="28"/>
          <w:szCs w:val="28"/>
          <w:rFonts w:ascii="仿宋" w:eastAsia="仿宋" w:hint="eastAsia"/>
        </w:rPr>
      </w:r>
    </w:p>
    <w:p>
      <w:pPr>
        <w:pStyle w:val="Normal"/>
        <w:spacing w:afterAutospacing="false" w:beforeAutospacing="false" w:line="500" w:lineRule="exact"/>
        <w:rPr>
          <w:sz w:val="24"/>
          <w:kern w:val="0"/>
          <w:rFonts w:ascii="仿宋" w:eastAsia="仿宋" w:hint="eastAsia"/>
        </w:rPr>
        <w:sectPr>
          <w:headerReference r:id="rId8" w:type="default"/>
          <w:type w:val="nextPage"/>
          <w:docGrid w:type="linesAndChars" w:linePitch="312"/>
          <w:pgSz w:w="16838" w:h="11906" w:orient="landscape"/>
          <w:pgMar w:top="851" w:right="1134" w:bottom="851" w:left="1134" w:header="851" w:footer="992" w:gutter="0"/>
        </w:sectPr>
      </w:pPr>
      <w:r>
        <w:rPr>
          <w:sz w:val="24"/>
          <w:kern w:val="0"/>
          <w:rFonts w:ascii="仿宋" w:eastAsia="仿宋" w:hint="eastAsia"/>
        </w:rPr>
      </w:r>
    </w:p>
    <w:p>
      <w:pPr>
        <w:pStyle w:val="Normal"/>
        <w:ind w:firstLine="568" w:firstLineChars="200"/>
        <w:rPr>
          <w:sz w:val="28"/>
          <w:szCs w:val="28"/>
          <w:kern w:val="0"/>
          <w:rFonts w:ascii="黑体" w:hAnsi="黑体" w:eastAsia="黑体" w:hint="eastAsia"/>
        </w:rPr>
      </w:pPr>
      <w:r>
        <w:rPr>
          <w:sz w:val="28"/>
          <w:szCs w:val="28"/>
          <w:kern w:val="0"/>
          <w:rFonts w:ascii="黑体" w:hAnsi="黑体" w:eastAsia="黑体" w:hint="eastAsia"/>
        </w:rPr>
        <w:t xml:space="preserve">附表2                     </w:t>
      </w:r>
      <w:r>
        <w:rPr>
          <w:color w:val="000000"/>
          <w:sz w:val="28"/>
          <w:lang w:bidi="ar"/>
          <w:szCs w:val="28"/>
          <w:kern w:val="0"/>
          <w:rFonts w:ascii="黑体" w:hAnsi="黑体" w:eastAsia="黑体" w:hint="eastAsia"/>
        </w:rPr>
        <w:t xml:space="preserve">选修模块安排表</w:t>
      </w:r>
      <w:r>
        <w:rPr>
          <w:color w:val="000000"/>
          <w:sz w:val="28"/>
          <w:lang w:bidi="ar"/>
          <w:szCs w:val="28"/>
          <w:kern w:val="0"/>
          <w:rFonts w:ascii="黑体" w:hAnsi="黑体" w:eastAsia="黑体" w:hint="eastAsia"/>
        </w:rPr>
      </w:r>
    </w:p>
    <w:tbl>
      <w:tblPr>
        <w:tblW w:w="0" w:type="auto"/>
        <w:jc w:val="center"/>
        <w:tblInd w:type="dxa" w:w="-108"/>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CellMar>
          <w:top w:type="dxa" w:w="0"/>
          <w:bottom w:type="dxa" w:w="0"/>
          <w:left w:type="dxa" w:w="108"/>
          <w:right w:type="dxa" w:w="108"/>
        </w:tblCellMar>
        <w:tblLayout w:type="fixed"/>
      </w:tblPr>
      <w:tblGrid>
        <w:gridCol w:w="665"/>
        <w:gridCol w:w="60"/>
        <w:gridCol w:w="1296"/>
        <w:gridCol w:w="2597"/>
        <w:gridCol w:w="28"/>
        <w:gridCol w:w="876"/>
        <w:gridCol w:w="8"/>
        <w:gridCol w:w="904"/>
        <w:gridCol w:w="16"/>
        <w:gridCol w:w="804"/>
        <w:gridCol w:w="607"/>
        <w:gridCol w:w="629"/>
        <w:gridCol w:w="8"/>
        <w:gridCol w:w="834"/>
        <w:gridCol w:w="18"/>
      </w:tblGrid>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457" w:hRule="atLeast"/>
        </w:trPr>
        <w:tc>
          <w:tcPr>
            <w:tcW w:w="725" w:type="dxa"/>
            <w:gridSpan w:val="2"/>
            <w:vMerge w:val="restart"/>
            <w:vAlign w:val="center"/>
            <w:textDirection w:val="lrTb"/>
          </w:tcPr>
          <w:p>
            <w:pPr>
              <w:pStyle w:val="Normal"/>
              <w:jc w:val="center"/>
              <w:widowControl/>
              <w:rPr>
                <w:b w:val="1"/>
                <w:sz w:val="21"/>
                <w:szCs w:val="21"/>
                <w:kern w:val="0"/>
                <w:bCs/>
                <w:rFonts w:ascii="仿宋" w:hAnsi="仿宋" w:eastAsia="仿宋" w:hint="eastAsia"/>
              </w:rPr>
            </w:pPr>
            <w:r>
              <w:rPr>
                <w:b w:val="1"/>
                <w:sz w:val="21"/>
                <w:szCs w:val="21"/>
                <w:kern w:val="0"/>
                <w:bCs/>
                <w:rFonts w:ascii="仿宋" w:hAnsi="仿宋" w:eastAsia="仿宋" w:hint="eastAsia"/>
              </w:rPr>
              <w:t xml:space="preserve">课程属性</w:t>
            </w:r>
            <w:r>
              <w:rPr>
                <w:b w:val="1"/>
                <w:sz w:val="21"/>
                <w:szCs w:val="21"/>
                <w:kern w:val="0"/>
                <w:bCs/>
                <w:rFonts w:ascii="仿宋" w:hAnsi="仿宋" w:eastAsia="仿宋" w:hint="eastAsia"/>
              </w:rPr>
            </w:r>
          </w:p>
        </w:tc>
        <w:tc>
          <w:tcPr>
            <w:tcW w:w="1296" w:type="dxa"/>
            <w:vMerge w:val="restart"/>
            <w:vAlign w:val="center"/>
            <w:textDirection w:val="lrTb"/>
          </w:tcPr>
          <w:p>
            <w:pPr>
              <w:pStyle w:val="Normal"/>
              <w:jc w:val="center"/>
              <w:widowControl/>
              <w:rPr>
                <w:b w:val="1"/>
                <w:sz w:val="21"/>
                <w:szCs w:val="21"/>
                <w:kern w:val="0"/>
                <w:bCs/>
                <w:rFonts w:ascii="仿宋" w:hAnsi="仿宋" w:eastAsia="仿宋" w:hint="eastAsia"/>
              </w:rPr>
            </w:pPr>
            <w:r>
              <w:rPr>
                <w:b w:val="1"/>
                <w:sz w:val="21"/>
                <w:szCs w:val="21"/>
                <w:kern w:val="0"/>
                <w:bCs/>
                <w:rFonts w:ascii="仿宋" w:hAnsi="仿宋" w:eastAsia="仿宋" w:hint="eastAsia"/>
              </w:rPr>
              <w:t xml:space="preserve">课程代码</w:t>
            </w:r>
            <w:r>
              <w:rPr>
                <w:b w:val="1"/>
                <w:sz w:val="21"/>
                <w:szCs w:val="21"/>
                <w:kern w:val="0"/>
                <w:bCs/>
                <w:rFonts w:ascii="仿宋" w:hAnsi="仿宋" w:eastAsia="仿宋" w:hint="eastAsia"/>
              </w:rPr>
            </w:r>
          </w:p>
        </w:tc>
        <w:tc>
          <w:tcPr>
            <w:tcW w:w="2597" w:type="dxa"/>
            <w:vMerge w:val="restart"/>
            <w:vAlign w:val="center"/>
            <w:textDirection w:val="lrTb"/>
          </w:tcPr>
          <w:p>
            <w:pPr>
              <w:pStyle w:val="Normal"/>
              <w:jc w:val="center"/>
              <w:widowControl/>
              <w:rPr>
                <w:b w:val="1"/>
                <w:sz w:val="21"/>
                <w:szCs w:val="21"/>
                <w:kern w:val="0"/>
                <w:bCs/>
                <w:rFonts w:ascii="仿宋" w:hAnsi="仿宋" w:eastAsia="仿宋" w:hint="eastAsia"/>
              </w:rPr>
            </w:pPr>
            <w:r>
              <w:rPr>
                <w:b w:val="1"/>
                <w:sz w:val="21"/>
                <w:szCs w:val="21"/>
                <w:kern w:val="0"/>
                <w:bCs/>
                <w:rFonts w:ascii="仿宋" w:hAnsi="仿宋" w:eastAsia="仿宋" w:hint="eastAsia"/>
              </w:rPr>
              <w:t xml:space="preserve">课程名称</w:t>
            </w:r>
            <w:r>
              <w:rPr>
                <w:b w:val="1"/>
                <w:sz w:val="21"/>
                <w:szCs w:val="21"/>
                <w:kern w:val="0"/>
                <w:bCs/>
                <w:rFonts w:ascii="仿宋" w:hAnsi="仿宋" w:eastAsia="仿宋" w:hint="eastAsia"/>
              </w:rPr>
            </w:r>
          </w:p>
        </w:tc>
        <w:tc>
          <w:tcPr>
            <w:tcW w:w="912" w:type="dxa"/>
            <w:gridSpan w:val="3"/>
            <w:vMerge w:val="restart"/>
            <w:vAlign w:val="center"/>
            <w:textDirection w:val="lrTb"/>
          </w:tcPr>
          <w:p>
            <w:pPr>
              <w:pStyle w:val="Normal"/>
              <w:jc w:val="center"/>
              <w:rPr>
                <w:b w:val="1"/>
                <w:sz w:val="21"/>
                <w:szCs w:val="21"/>
                <w:kern w:val="0"/>
                <w:bCs/>
                <w:rFonts w:ascii="仿宋" w:hAnsi="仿宋" w:eastAsia="仿宋" w:hint="eastAsia"/>
              </w:rPr>
            </w:pPr>
            <w:r>
              <w:rPr>
                <w:b w:val="1"/>
                <w:sz w:val="21"/>
                <w:szCs w:val="21"/>
                <w:kern w:val="0"/>
                <w:bCs/>
                <w:rFonts w:ascii="仿宋" w:hAnsi="仿宋" w:eastAsia="仿宋" w:hint="eastAsia"/>
              </w:rPr>
              <w:t xml:space="preserve">课程</w:t>
            </w:r>
            <w:r>
              <w:rPr>
                <w:b w:val="1"/>
                <w:sz w:val="21"/>
                <w:szCs w:val="21"/>
                <w:kern w:val="0"/>
                <w:bCs/>
                <w:rFonts w:ascii="仿宋" w:hAnsi="仿宋" w:eastAsia="仿宋" w:hint="eastAsia"/>
              </w:rPr>
            </w:r>
          </w:p>
          <w:p>
            <w:pPr>
              <w:pStyle w:val="Normal"/>
              <w:jc w:val="center"/>
              <w:rPr>
                <w:b w:val="1"/>
                <w:sz w:val="21"/>
                <w:szCs w:val="21"/>
                <w:kern w:val="0"/>
                <w:bCs/>
                <w:rFonts w:ascii="仿宋" w:hAnsi="仿宋" w:eastAsia="仿宋" w:hint="eastAsia"/>
              </w:rPr>
            </w:pPr>
            <w:r>
              <w:rPr>
                <w:b w:val="1"/>
                <w:sz w:val="21"/>
                <w:szCs w:val="21"/>
                <w:kern w:val="0"/>
                <w:bCs/>
                <w:rFonts w:ascii="仿宋" w:hAnsi="仿宋" w:eastAsia="仿宋" w:hint="eastAsia"/>
              </w:rPr>
              <w:t xml:space="preserve">类型</w:t>
            </w:r>
            <w:r>
              <w:rPr>
                <w:b w:val="1"/>
                <w:sz w:val="21"/>
                <w:szCs w:val="21"/>
                <w:kern w:val="0"/>
                <w:bCs/>
                <w:rFonts w:ascii="仿宋" w:hAnsi="仿宋" w:eastAsia="仿宋" w:hint="eastAsia"/>
              </w:rPr>
            </w:r>
          </w:p>
        </w:tc>
        <w:tc>
          <w:tcPr>
            <w:tcW w:w="920" w:type="dxa"/>
            <w:gridSpan w:val="2"/>
            <w:vMerge w:val="restart"/>
            <w:vAlign w:val="center"/>
            <w:textDirection w:val="lrTb"/>
          </w:tcPr>
          <w:p>
            <w:pPr>
              <w:pStyle w:val="Normal"/>
              <w:jc w:val="center"/>
              <w:rPr>
                <w:b w:val="1"/>
                <w:sz w:val="21"/>
                <w:szCs w:val="21"/>
                <w:kern w:val="0"/>
                <w:bCs/>
                <w:rFonts w:ascii="仿宋" w:hAnsi="仿宋" w:eastAsia="仿宋" w:hint="eastAsia"/>
              </w:rPr>
            </w:pPr>
            <w:r>
              <w:rPr>
                <w:b w:val="1"/>
                <w:sz w:val="21"/>
                <w:szCs w:val="21"/>
                <w:kern w:val="0"/>
                <w:bCs/>
                <w:rFonts w:ascii="仿宋" w:hAnsi="仿宋" w:eastAsia="仿宋" w:hint="eastAsia"/>
              </w:rPr>
              <w:t xml:space="preserve">总时数</w:t>
            </w:r>
            <w:r>
              <w:rPr>
                <w:b w:val="1"/>
                <w:sz w:val="21"/>
                <w:szCs w:val="21"/>
                <w:kern w:val="0"/>
                <w:bCs/>
                <w:rFonts w:ascii="仿宋" w:hAnsi="仿宋" w:eastAsia="仿宋" w:hint="eastAsia"/>
              </w:rPr>
            </w:r>
          </w:p>
        </w:tc>
        <w:tc>
          <w:tcPr>
            <w:tcW w:w="804" w:type="dxa"/>
            <w:vAlign w:val="center"/>
            <w:textDirection w:val="lrTb"/>
          </w:tcPr>
          <w:p>
            <w:pPr>
              <w:pStyle w:val="Normal"/>
              <w:jc w:val="center"/>
              <w:widowControl/>
              <w:rPr>
                <w:b w:val="1"/>
                <w:sz w:val="21"/>
                <w:szCs w:val="21"/>
                <w:kern w:val="0"/>
                <w:bCs/>
                <w:rFonts w:ascii="仿宋" w:hAnsi="仿宋" w:eastAsia="仿宋" w:hint="eastAsia"/>
              </w:rPr>
            </w:pPr>
            <w:r>
              <w:rPr>
                <w:b w:val="1"/>
                <w:sz w:val="21"/>
                <w:szCs w:val="21"/>
                <w:kern w:val="0"/>
                <w:bCs/>
                <w:rFonts w:ascii="仿宋" w:hAnsi="仿宋" w:eastAsia="仿宋" w:hint="eastAsia"/>
              </w:rPr>
              <w:t xml:space="preserve">其中</w:t>
            </w:r>
            <w:r>
              <w:rPr>
                <w:b w:val="1"/>
                <w:sz w:val="21"/>
                <w:szCs w:val="21"/>
                <w:kern w:val="0"/>
                <w:bCs/>
                <w:rFonts w:ascii="仿宋" w:hAnsi="仿宋" w:eastAsia="仿宋" w:hint="eastAsia"/>
              </w:rPr>
            </w:r>
          </w:p>
        </w:tc>
        <w:tc>
          <w:tcPr>
            <w:tcW w:w="1236" w:type="dxa"/>
            <w:gridSpan w:val="2"/>
            <w:vAlign w:val="center"/>
            <w:textDirection w:val="lrTb"/>
          </w:tcPr>
          <w:p>
            <w:pPr>
              <w:pStyle w:val="Normal"/>
              <w:jc w:val="center"/>
              <w:widowControl/>
              <w:rPr>
                <w:b w:val="1"/>
                <w:sz w:val="21"/>
                <w:szCs w:val="21"/>
                <w:kern w:val="0"/>
                <w:bCs/>
                <w:rFonts w:ascii="仿宋" w:hAnsi="仿宋" w:eastAsia="仿宋" w:hint="eastAsia"/>
              </w:rPr>
            </w:pPr>
            <w:r>
              <w:rPr>
                <w:b w:val="1"/>
                <w:sz w:val="21"/>
                <w:szCs w:val="21"/>
                <w:kern w:val="0"/>
                <w:bCs/>
                <w:rFonts w:ascii="仿宋" w:hAnsi="仿宋" w:eastAsia="仿宋" w:hint="eastAsia"/>
              </w:rPr>
              <w:t xml:space="preserve">考核方式</w:t>
            </w:r>
            <w:r>
              <w:rPr>
                <w:b w:val="1"/>
                <w:sz w:val="21"/>
                <w:szCs w:val="21"/>
                <w:kern w:val="0"/>
                <w:bCs/>
                <w:rFonts w:ascii="仿宋" w:hAnsi="仿宋" w:eastAsia="仿宋" w:hint="eastAsia"/>
              </w:rPr>
            </w:r>
          </w:p>
        </w:tc>
        <w:tc>
          <w:tcPr>
            <w:tcW w:w="842" w:type="dxa"/>
            <w:gridSpan w:val="2"/>
            <w:vMerge w:val="restart"/>
            <w:vAlign w:val="center"/>
            <w:textDirection w:val="lrTb"/>
          </w:tcPr>
          <w:p>
            <w:pPr>
              <w:pStyle w:val="Normal"/>
              <w:jc w:val="center"/>
              <w:widowControl/>
              <w:rPr>
                <w:b w:val="1"/>
                <w:sz w:val="21"/>
                <w:szCs w:val="21"/>
                <w:kern w:val="0"/>
                <w:bCs/>
                <w:rFonts w:ascii="仿宋" w:hAnsi="仿宋" w:eastAsia="仿宋" w:hint="eastAsia"/>
              </w:rPr>
            </w:pPr>
            <w:r>
              <w:rPr>
                <w:b w:val="1"/>
                <w:sz w:val="21"/>
                <w:szCs w:val="21"/>
                <w:kern w:val="0"/>
                <w:bCs/>
                <w:rFonts w:ascii="仿宋" w:hAnsi="仿宋" w:eastAsia="仿宋" w:hint="eastAsia"/>
              </w:rPr>
              <w:t xml:space="preserve">课程</w:t>
            </w:r>
            <w:r>
              <w:rPr>
                <w:b w:val="1"/>
                <w:sz w:val="21"/>
                <w:szCs w:val="21"/>
                <w:kern w:val="0"/>
                <w:bCs/>
                <w:rFonts w:ascii="仿宋" w:hAnsi="仿宋" w:eastAsia="仿宋" w:hint="eastAsia"/>
              </w:rPr>
            </w:r>
          </w:p>
          <w:p>
            <w:pPr>
              <w:pStyle w:val="Normal"/>
              <w:jc w:val="center"/>
              <w:widowControl/>
              <w:rPr>
                <w:b w:val="1"/>
                <w:sz w:val="21"/>
                <w:szCs w:val="21"/>
                <w:kern w:val="0"/>
                <w:bCs/>
                <w:rFonts w:ascii="仿宋" w:hAnsi="仿宋" w:eastAsia="仿宋" w:hint="eastAsia"/>
              </w:rPr>
            </w:pPr>
            <w:r>
              <w:rPr>
                <w:b w:val="1"/>
                <w:sz w:val="21"/>
                <w:szCs w:val="21"/>
                <w:kern w:val="0"/>
                <w:bCs/>
                <w:rFonts w:ascii="仿宋" w:hAnsi="仿宋" w:eastAsia="仿宋" w:hint="eastAsia"/>
              </w:rPr>
              <w:t xml:space="preserve">学分</w:t>
            </w:r>
            <w:r>
              <w:rPr>
                <w:b w:val="1"/>
                <w:sz w:val="21"/>
                <w:szCs w:val="21"/>
                <w:kern w:val="0"/>
                <w:bCs/>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12" w:hRule="atLeas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2597" w:type="dxa"/>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912" w:type="dxa"/>
            <w:gridSpan w:val="3"/>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920"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04" w:type="dxa"/>
            <w:vAlign w:val="center"/>
            <w:textDirection w:val="lrTb"/>
          </w:tcPr>
          <w:p>
            <w:pPr>
              <w:pStyle w:val="Normal"/>
              <w:jc w:val="center"/>
              <w:widowControl/>
              <w:rPr>
                <w:b w:val="1"/>
                <w:sz w:val="21"/>
                <w:szCs w:val="21"/>
                <w:kern w:val="0"/>
                <w:bCs/>
                <w:rFonts w:ascii="仿宋" w:hAnsi="仿宋" w:eastAsia="仿宋" w:hint="eastAsia"/>
              </w:rPr>
            </w:pPr>
            <w:r>
              <w:rPr>
                <w:b w:val="1"/>
                <w:sz w:val="21"/>
                <w:szCs w:val="21"/>
                <w:kern w:val="0"/>
                <w:bCs/>
                <w:rFonts w:ascii="仿宋" w:hAnsi="仿宋" w:eastAsia="仿宋" w:hint="eastAsia"/>
              </w:rPr>
              <w:t xml:space="preserve">实践</w:t>
            </w:r>
            <w:r>
              <w:rPr>
                <w:b w:val="1"/>
                <w:sz w:val="21"/>
                <w:szCs w:val="21"/>
                <w:kern w:val="0"/>
                <w:bCs/>
                <w:rFonts w:ascii="仿宋" w:hAnsi="仿宋" w:eastAsia="仿宋" w:hint="eastAsia"/>
              </w:rPr>
            </w:r>
          </w:p>
          <w:p>
            <w:pPr>
              <w:pStyle w:val="Normal"/>
              <w:jc w:val="center"/>
              <w:widowControl/>
              <w:rPr>
                <w:b w:val="1"/>
                <w:sz w:val="21"/>
                <w:szCs w:val="21"/>
                <w:kern w:val="0"/>
                <w:bCs/>
                <w:rFonts w:ascii="仿宋" w:hAnsi="仿宋" w:eastAsia="仿宋" w:hint="eastAsia"/>
              </w:rPr>
            </w:pPr>
            <w:r>
              <w:rPr>
                <w:b w:val="1"/>
                <w:sz w:val="21"/>
                <w:szCs w:val="21"/>
                <w:kern w:val="0"/>
                <w:bCs/>
                <w:rFonts w:ascii="仿宋" w:hAnsi="仿宋" w:eastAsia="仿宋" w:hint="eastAsia"/>
              </w:rPr>
              <w:t xml:space="preserve">时数</w:t>
            </w:r>
            <w:r>
              <w:rPr>
                <w:b w:val="1"/>
                <w:sz w:val="21"/>
                <w:szCs w:val="21"/>
                <w:kern w:val="0"/>
                <w:bCs/>
                <w:rFonts w:ascii="仿宋" w:hAnsi="仿宋" w:eastAsia="仿宋" w:hint="eastAsia"/>
              </w:rPr>
            </w:r>
          </w:p>
        </w:tc>
        <w:tc>
          <w:tcPr>
            <w:tcW w:w="607" w:type="dxa"/>
            <w:vAlign w:val="center"/>
            <w:textDirection w:val="lrTb"/>
          </w:tcPr>
          <w:p>
            <w:pPr>
              <w:pStyle w:val="Normal"/>
              <w:jc w:val="center"/>
              <w:widowControl/>
              <w:rPr>
                <w:b w:val="1"/>
                <w:sz w:val="21"/>
                <w:szCs w:val="21"/>
                <w:kern w:val="0"/>
                <w:bCs/>
                <w:rFonts w:ascii="仿宋" w:hAnsi="仿宋" w:eastAsia="仿宋" w:hint="eastAsia"/>
              </w:rPr>
            </w:pPr>
            <w:r>
              <w:rPr>
                <w:b w:val="1"/>
                <w:sz w:val="21"/>
                <w:szCs w:val="21"/>
                <w:kern w:val="0"/>
                <w:bCs/>
                <w:rFonts w:ascii="仿宋" w:hAnsi="仿宋" w:eastAsia="仿宋" w:hint="eastAsia"/>
              </w:rPr>
              <w:t xml:space="preserve">考查</w:t>
            </w:r>
            <w:r>
              <w:rPr>
                <w:b w:val="1"/>
                <w:sz w:val="21"/>
                <w:szCs w:val="21"/>
                <w:kern w:val="0"/>
                <w:bCs/>
                <w:rFonts w:ascii="仿宋" w:hAnsi="仿宋" w:eastAsia="仿宋" w:hint="eastAsia"/>
              </w:rPr>
            </w:r>
          </w:p>
        </w:tc>
        <w:tc>
          <w:tcPr>
            <w:tcW w:w="629" w:type="dxa"/>
            <w:vAlign w:val="center"/>
            <w:textDirection w:val="lrTb"/>
          </w:tcPr>
          <w:p>
            <w:pPr>
              <w:pStyle w:val="Normal"/>
              <w:jc w:val="center"/>
              <w:widowControl/>
              <w:rPr>
                <w:b w:val="1"/>
                <w:sz w:val="21"/>
                <w:szCs w:val="21"/>
                <w:kern w:val="0"/>
                <w:bCs/>
                <w:rFonts w:ascii="仿宋" w:hAnsi="仿宋" w:eastAsia="仿宋" w:hint="eastAsia"/>
              </w:rPr>
            </w:pPr>
            <w:r>
              <w:rPr>
                <w:b w:val="1"/>
                <w:sz w:val="21"/>
                <w:szCs w:val="21"/>
                <w:kern w:val="0"/>
                <w:bCs/>
                <w:rFonts w:ascii="仿宋" w:hAnsi="仿宋" w:eastAsia="仿宋" w:hint="eastAsia"/>
              </w:rPr>
              <w:t xml:space="preserve">考试</w:t>
            </w:r>
            <w:r>
              <w:rPr>
                <w:b w:val="1"/>
                <w:sz w:val="21"/>
                <w:szCs w:val="21"/>
                <w:kern w:val="0"/>
                <w:bCs/>
                <w:rFonts w:ascii="仿宋" w:hAnsi="仿宋" w:eastAsia="仿宋" w:hint="eastAsia"/>
              </w:rPr>
            </w:r>
          </w:p>
        </w:tc>
        <w:tc>
          <w:tcPr>
            <w:tcW w:w="842"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98" w:hRule="exact"/>
        </w:trPr>
        <w:tc>
          <w:tcPr>
            <w:tcW w:w="725" w:type="dxa"/>
            <w:gridSpan w:val="2"/>
            <w:vMerge w:val="restart"/>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公共选修课程</w:t>
            </w: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1900002301</w:t>
            </w:r>
            <w:r>
              <w:rPr>
                <w:sz w:val="21"/>
                <w:szCs w:val="21"/>
                <w:kern w:val="0"/>
                <w:rFonts w:ascii="仿宋" w:hAnsi="仿宋" w:eastAsia="仿宋" w:hint="eastAsia"/>
              </w:rPr>
            </w:r>
          </w:p>
        </w:tc>
        <w:tc>
          <w:tcPr>
            <w:tcW w:w="2597" w:type="dxa"/>
            <w:vAlign w:val="center"/>
            <w:shd w:val="clear" w:color="auto" w:fill="FFFFFF"/>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党史国史</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A</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1900002302</w:t>
            </w:r>
            <w:r>
              <w:rPr>
                <w:sz w:val="21"/>
                <w:szCs w:val="21"/>
                <w:kern w:val="0"/>
                <w:rFonts w:ascii="仿宋" w:hAnsi="仿宋" w:eastAsia="仿宋" w:hint="eastAsia"/>
              </w:rPr>
            </w:r>
          </w:p>
        </w:tc>
        <w:tc>
          <w:tcPr>
            <w:tcW w:w="2597" w:type="dxa"/>
            <w:vAlign w:val="center"/>
            <w:shd w:val="clear" w:color="auto" w:fill="FFFFFF"/>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应用文写作</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B</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18</w:t>
            </w: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1900002303</w:t>
            </w:r>
            <w:r>
              <w:rPr>
                <w:sz w:val="21"/>
                <w:szCs w:val="21"/>
                <w:kern w:val="0"/>
                <w:rFonts w:ascii="仿宋" w:hAnsi="仿宋" w:eastAsia="仿宋" w:hint="eastAsia"/>
              </w:rPr>
            </w:r>
          </w:p>
        </w:tc>
        <w:tc>
          <w:tcPr>
            <w:tcW w:w="259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演讲与口才</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B</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18</w:t>
            </w: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1900002304</w:t>
            </w:r>
            <w:r>
              <w:rPr>
                <w:sz w:val="21"/>
                <w:szCs w:val="21"/>
                <w:kern w:val="0"/>
                <w:rFonts w:ascii="仿宋" w:hAnsi="仿宋" w:eastAsia="仿宋" w:hint="eastAsia"/>
              </w:rPr>
            </w:r>
          </w:p>
        </w:tc>
        <w:tc>
          <w:tcPr>
            <w:tcW w:w="259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礼仪</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B</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18</w:t>
            </w: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1900002305</w:t>
            </w:r>
            <w:r>
              <w:rPr>
                <w:sz w:val="21"/>
                <w:szCs w:val="21"/>
                <w:kern w:val="0"/>
                <w:rFonts w:ascii="仿宋" w:hAnsi="仿宋" w:eastAsia="仿宋" w:hint="eastAsia"/>
              </w:rPr>
            </w:r>
          </w:p>
        </w:tc>
        <w:tc>
          <w:tcPr>
            <w:tcW w:w="259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全国计算机二级MS Office</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C</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1900002306</w:t>
            </w:r>
            <w:r>
              <w:rPr>
                <w:sz w:val="21"/>
                <w:szCs w:val="21"/>
                <w:kern w:val="0"/>
                <w:rFonts w:ascii="仿宋" w:hAnsi="仿宋" w:eastAsia="仿宋" w:hint="eastAsia"/>
              </w:rPr>
            </w:r>
          </w:p>
        </w:tc>
        <w:tc>
          <w:tcPr>
            <w:tcW w:w="259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书法</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B</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18</w:t>
            </w: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1900002307</w:t>
            </w:r>
            <w:r>
              <w:rPr>
                <w:sz w:val="21"/>
                <w:szCs w:val="21"/>
                <w:kern w:val="0"/>
                <w:rFonts w:ascii="仿宋" w:hAnsi="仿宋" w:eastAsia="仿宋" w:hint="eastAsia"/>
              </w:rPr>
            </w:r>
          </w:p>
        </w:tc>
        <w:tc>
          <w:tcPr>
            <w:tcW w:w="259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音乐鉴赏</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B</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18</w:t>
            </w: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1900002308</w:t>
            </w:r>
            <w:r>
              <w:rPr>
                <w:sz w:val="21"/>
                <w:szCs w:val="21"/>
                <w:kern w:val="0"/>
                <w:rFonts w:ascii="仿宋" w:hAnsi="仿宋" w:eastAsia="仿宋" w:hint="eastAsia"/>
              </w:rPr>
            </w:r>
          </w:p>
        </w:tc>
        <w:tc>
          <w:tcPr>
            <w:tcW w:w="259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美术鉴赏</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A</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1900002309</w:t>
            </w:r>
            <w:r>
              <w:rPr>
                <w:sz w:val="21"/>
                <w:szCs w:val="21"/>
                <w:kern w:val="0"/>
                <w:rFonts w:ascii="仿宋" w:hAnsi="仿宋" w:eastAsia="仿宋" w:hint="eastAsia"/>
              </w:rPr>
            </w:r>
          </w:p>
        </w:tc>
        <w:tc>
          <w:tcPr>
            <w:tcW w:w="259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影视鉴赏</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B</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18</w:t>
            </w: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1900002310</w:t>
            </w:r>
            <w:r>
              <w:rPr>
                <w:sz w:val="21"/>
                <w:szCs w:val="21"/>
                <w:kern w:val="0"/>
                <w:rFonts w:ascii="仿宋" w:hAnsi="仿宋" w:eastAsia="仿宋" w:hint="eastAsia"/>
              </w:rPr>
            </w:r>
          </w:p>
        </w:tc>
        <w:tc>
          <w:tcPr>
            <w:tcW w:w="2597" w:type="dxa"/>
            <w:vAlign w:val="top"/>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形体训练与舞蹈欣赏</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B</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18</w:t>
            </w: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1900002311</w:t>
            </w:r>
            <w:r>
              <w:rPr>
                <w:sz w:val="21"/>
                <w:szCs w:val="21"/>
                <w:kern w:val="0"/>
                <w:rFonts w:ascii="仿宋" w:hAnsi="仿宋" w:eastAsia="仿宋" w:hint="eastAsia"/>
              </w:rPr>
            </w:r>
          </w:p>
        </w:tc>
        <w:tc>
          <w:tcPr>
            <w:tcW w:w="259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蒙古原生态音乐欣赏与实践</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B</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18</w:t>
            </w: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1900002312</w:t>
            </w:r>
            <w:r>
              <w:rPr>
                <w:sz w:val="21"/>
                <w:szCs w:val="21"/>
                <w:kern w:val="0"/>
                <w:rFonts w:ascii="仿宋" w:hAnsi="仿宋" w:eastAsia="仿宋" w:hint="eastAsia"/>
              </w:rPr>
            </w:r>
          </w:p>
        </w:tc>
        <w:tc>
          <w:tcPr>
            <w:tcW w:w="2597" w:type="dxa"/>
            <w:vAlign w:val="top"/>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音乐通识讲座</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A</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1900002313</w:t>
            </w:r>
            <w:r>
              <w:rPr>
                <w:sz w:val="21"/>
                <w:szCs w:val="21"/>
                <w:kern w:val="0"/>
                <w:rFonts w:ascii="仿宋" w:hAnsi="仿宋" w:eastAsia="仿宋" w:hint="eastAsia"/>
              </w:rPr>
            </w:r>
          </w:p>
        </w:tc>
        <w:tc>
          <w:tcPr>
            <w:tcW w:w="2597" w:type="dxa"/>
            <w:vAlign w:val="top"/>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编织艺术DIY</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C</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1900002314</w:t>
            </w:r>
            <w:r>
              <w:rPr>
                <w:sz w:val="21"/>
                <w:szCs w:val="21"/>
                <w:kern w:val="0"/>
                <w:rFonts w:ascii="仿宋" w:hAnsi="仿宋" w:eastAsia="仿宋" w:hint="eastAsia"/>
              </w:rPr>
            </w:r>
          </w:p>
        </w:tc>
        <w:tc>
          <w:tcPr>
            <w:tcW w:w="2597" w:type="dxa"/>
            <w:vAlign w:val="top"/>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流行歌曲欣赏与演唱</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B</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18</w:t>
            </w: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1900002315</w:t>
            </w:r>
            <w:r>
              <w:rPr>
                <w:sz w:val="21"/>
                <w:szCs w:val="21"/>
                <w:kern w:val="0"/>
                <w:rFonts w:ascii="仿宋" w:hAnsi="仿宋" w:eastAsia="仿宋" w:hint="eastAsia"/>
              </w:rPr>
            </w:r>
          </w:p>
        </w:tc>
        <w:tc>
          <w:tcPr>
            <w:tcW w:w="2597" w:type="dxa"/>
            <w:vAlign w:val="top"/>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小提琴音乐欣赏</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A</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1900002316</w:t>
            </w:r>
            <w:r>
              <w:rPr>
                <w:sz w:val="21"/>
                <w:szCs w:val="21"/>
                <w:kern w:val="0"/>
                <w:rFonts w:ascii="仿宋" w:hAnsi="仿宋" w:eastAsia="仿宋" w:hint="eastAsia"/>
              </w:rPr>
            </w:r>
          </w:p>
        </w:tc>
        <w:tc>
          <w:tcPr>
            <w:tcW w:w="2597" w:type="dxa"/>
            <w:vAlign w:val="top"/>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钢琴音乐欣赏</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A</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1900002317</w:t>
            </w:r>
            <w:r>
              <w:rPr>
                <w:sz w:val="21"/>
                <w:szCs w:val="21"/>
                <w:kern w:val="0"/>
                <w:rFonts w:ascii="仿宋" w:hAnsi="仿宋" w:eastAsia="仿宋" w:hint="eastAsia"/>
              </w:rPr>
            </w:r>
          </w:p>
        </w:tc>
        <w:tc>
          <w:tcPr>
            <w:tcW w:w="2597" w:type="dxa"/>
            <w:vAlign w:val="top"/>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古筝</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C</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1900002318</w:t>
            </w:r>
            <w:r>
              <w:rPr>
                <w:sz w:val="21"/>
                <w:szCs w:val="21"/>
                <w:kern w:val="0"/>
                <w:rFonts w:ascii="仿宋" w:hAnsi="仿宋" w:eastAsia="仿宋" w:hint="eastAsia"/>
              </w:rPr>
            </w:r>
          </w:p>
        </w:tc>
        <w:tc>
          <w:tcPr>
            <w:tcW w:w="2597" w:type="dxa"/>
            <w:vAlign w:val="top"/>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实用手绘海报</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B</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18</w:t>
            </w: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1900002319</w:t>
            </w:r>
            <w:r>
              <w:rPr>
                <w:sz w:val="21"/>
                <w:szCs w:val="21"/>
                <w:kern w:val="0"/>
                <w:rFonts w:ascii="仿宋" w:hAnsi="仿宋" w:eastAsia="仿宋" w:hint="eastAsia"/>
              </w:rPr>
            </w:r>
          </w:p>
        </w:tc>
        <w:tc>
          <w:tcPr>
            <w:tcW w:w="2597" w:type="dxa"/>
            <w:vAlign w:val="top"/>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创意染织</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C</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1900002320</w:t>
            </w:r>
            <w:r>
              <w:rPr>
                <w:sz w:val="21"/>
                <w:szCs w:val="21"/>
                <w:kern w:val="0"/>
                <w:rFonts w:ascii="仿宋" w:hAnsi="仿宋" w:eastAsia="仿宋" w:hint="eastAsia"/>
              </w:rPr>
            </w:r>
          </w:p>
        </w:tc>
        <w:tc>
          <w:tcPr>
            <w:tcW w:w="2597" w:type="dxa"/>
            <w:vAlign w:val="top"/>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陶艺</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C</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1900002321</w:t>
            </w:r>
            <w:r>
              <w:rPr>
                <w:sz w:val="21"/>
                <w:szCs w:val="21"/>
                <w:kern w:val="0"/>
                <w:rFonts w:ascii="仿宋" w:hAnsi="仿宋" w:eastAsia="仿宋" w:hint="eastAsia"/>
              </w:rPr>
            </w:r>
          </w:p>
        </w:tc>
        <w:tc>
          <w:tcPr>
            <w:tcW w:w="2597" w:type="dxa"/>
            <w:vAlign w:val="top"/>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民族饰品设计与制作</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B</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28</w:t>
            </w: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1900002322</w:t>
            </w:r>
            <w:r>
              <w:rPr>
                <w:sz w:val="21"/>
                <w:szCs w:val="21"/>
                <w:kern w:val="0"/>
                <w:rFonts w:ascii="仿宋" w:hAnsi="仿宋" w:eastAsia="仿宋" w:hint="eastAsia"/>
              </w:rPr>
            </w:r>
          </w:p>
        </w:tc>
        <w:tc>
          <w:tcPr>
            <w:tcW w:w="259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茶艺</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C</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1900002323</w:t>
            </w:r>
            <w:r>
              <w:rPr>
                <w:sz w:val="21"/>
                <w:szCs w:val="21"/>
                <w:kern w:val="0"/>
                <w:rFonts w:ascii="仿宋" w:hAnsi="仿宋" w:eastAsia="仿宋" w:hint="eastAsia"/>
              </w:rPr>
            </w:r>
          </w:p>
        </w:tc>
        <w:tc>
          <w:tcPr>
            <w:tcW w:w="259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插花技艺</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B</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18</w:t>
            </w: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1900002324</w:t>
            </w:r>
            <w:r>
              <w:rPr>
                <w:sz w:val="21"/>
                <w:szCs w:val="21"/>
                <w:kern w:val="0"/>
                <w:rFonts w:ascii="仿宋" w:hAnsi="仿宋" w:eastAsia="仿宋" w:hint="eastAsia"/>
              </w:rPr>
            </w:r>
          </w:p>
        </w:tc>
        <w:tc>
          <w:tcPr>
            <w:tcW w:w="259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宠物美容</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B</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18</w:t>
            </w: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1900002325</w:t>
            </w:r>
            <w:r>
              <w:rPr>
                <w:sz w:val="21"/>
                <w:szCs w:val="21"/>
                <w:kern w:val="0"/>
                <w:rFonts w:ascii="仿宋" w:hAnsi="仿宋" w:eastAsia="仿宋" w:hint="eastAsia"/>
              </w:rPr>
            </w:r>
          </w:p>
        </w:tc>
        <w:tc>
          <w:tcPr>
            <w:tcW w:w="2597" w:type="dxa"/>
            <w:vAlign w:val="top"/>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照片后期处理</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B</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18</w:t>
            </w: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1900002326</w:t>
            </w:r>
            <w:r>
              <w:rPr>
                <w:sz w:val="21"/>
                <w:szCs w:val="21"/>
                <w:kern w:val="0"/>
                <w:rFonts w:ascii="仿宋" w:hAnsi="仿宋" w:eastAsia="仿宋" w:hint="eastAsia"/>
              </w:rPr>
            </w:r>
          </w:p>
        </w:tc>
        <w:tc>
          <w:tcPr>
            <w:tcW w:w="2597" w:type="dxa"/>
            <w:vAlign w:val="top"/>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创意手工</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B</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28</w:t>
            </w: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1900002327</w:t>
            </w:r>
            <w:r>
              <w:rPr>
                <w:sz w:val="21"/>
                <w:szCs w:val="21"/>
                <w:kern w:val="0"/>
                <w:rFonts w:ascii="仿宋" w:hAnsi="仿宋" w:eastAsia="仿宋" w:hint="eastAsia"/>
              </w:rPr>
            </w:r>
          </w:p>
        </w:tc>
        <w:tc>
          <w:tcPr>
            <w:tcW w:w="259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钢笔画</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C</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1900002328</w:t>
            </w:r>
            <w:r>
              <w:rPr>
                <w:sz w:val="21"/>
                <w:szCs w:val="21"/>
                <w:kern w:val="0"/>
                <w:rFonts w:ascii="仿宋" w:hAnsi="仿宋" w:eastAsia="仿宋" w:hint="eastAsia"/>
              </w:rPr>
            </w:r>
          </w:p>
        </w:tc>
        <w:tc>
          <w:tcPr>
            <w:tcW w:w="2597" w:type="dxa"/>
            <w:vAlign w:val="top"/>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体育选项（足球）限选</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C</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1900002329</w:t>
            </w:r>
            <w:r>
              <w:rPr>
                <w:sz w:val="21"/>
                <w:szCs w:val="21"/>
                <w:kern w:val="0"/>
                <w:rFonts w:ascii="仿宋" w:hAnsi="仿宋" w:eastAsia="仿宋" w:hint="eastAsia"/>
              </w:rPr>
            </w:r>
          </w:p>
        </w:tc>
        <w:tc>
          <w:tcPr>
            <w:tcW w:w="2597" w:type="dxa"/>
            <w:vAlign w:val="top"/>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体育选项（篮球）限选</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C</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1900002330</w:t>
            </w:r>
            <w:r>
              <w:rPr>
                <w:sz w:val="21"/>
                <w:szCs w:val="21"/>
                <w:kern w:val="0"/>
                <w:rFonts w:ascii="仿宋" w:hAnsi="仿宋" w:eastAsia="仿宋" w:hint="eastAsia"/>
              </w:rPr>
            </w:r>
          </w:p>
        </w:tc>
        <w:tc>
          <w:tcPr>
            <w:tcW w:w="2597" w:type="dxa"/>
            <w:vAlign w:val="top"/>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体育选项（排球）限选</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C</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1900002331</w:t>
            </w:r>
            <w:r>
              <w:rPr>
                <w:sz w:val="21"/>
                <w:szCs w:val="21"/>
                <w:kern w:val="0"/>
                <w:rFonts w:ascii="仿宋" w:hAnsi="仿宋" w:eastAsia="仿宋" w:hint="eastAsia"/>
              </w:rPr>
            </w:r>
          </w:p>
        </w:tc>
        <w:tc>
          <w:tcPr>
            <w:tcW w:w="2597" w:type="dxa"/>
            <w:vAlign w:val="top"/>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体育选项（健美操）限选</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C</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1900002332</w:t>
            </w:r>
            <w:r>
              <w:rPr>
                <w:sz w:val="21"/>
                <w:szCs w:val="21"/>
                <w:kern w:val="0"/>
                <w:rFonts w:ascii="仿宋" w:hAnsi="仿宋" w:eastAsia="仿宋" w:hint="eastAsia"/>
              </w:rPr>
            </w:r>
          </w:p>
        </w:tc>
        <w:tc>
          <w:tcPr>
            <w:tcW w:w="2597" w:type="dxa"/>
            <w:vAlign w:val="top"/>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体育选项（乒乓球）限选</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C</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1900002333</w:t>
            </w:r>
            <w:r>
              <w:rPr>
                <w:sz w:val="21"/>
                <w:szCs w:val="21"/>
                <w:kern w:val="0"/>
                <w:rFonts w:ascii="仿宋" w:hAnsi="仿宋" w:eastAsia="仿宋" w:hint="eastAsia"/>
              </w:rPr>
            </w:r>
          </w:p>
        </w:tc>
        <w:tc>
          <w:tcPr>
            <w:tcW w:w="2597" w:type="dxa"/>
            <w:vAlign w:val="top"/>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体育选项（羽毛球）限选</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C</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1900002334</w:t>
            </w:r>
            <w:r>
              <w:rPr>
                <w:sz w:val="21"/>
                <w:szCs w:val="21"/>
                <w:kern w:val="0"/>
                <w:rFonts w:ascii="仿宋" w:hAnsi="仿宋" w:eastAsia="仿宋" w:hint="eastAsia"/>
              </w:rPr>
            </w:r>
          </w:p>
        </w:tc>
        <w:tc>
          <w:tcPr>
            <w:tcW w:w="2597" w:type="dxa"/>
            <w:vAlign w:val="top"/>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体育选项（毽球）限选</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C</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1900002335</w:t>
            </w:r>
            <w:r>
              <w:rPr>
                <w:sz w:val="21"/>
                <w:szCs w:val="21"/>
                <w:kern w:val="0"/>
                <w:rFonts w:ascii="仿宋" w:hAnsi="仿宋" w:eastAsia="仿宋" w:hint="eastAsia"/>
              </w:rPr>
            </w:r>
          </w:p>
        </w:tc>
        <w:tc>
          <w:tcPr>
            <w:tcW w:w="2597" w:type="dxa"/>
            <w:vAlign w:val="top"/>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体育选项（太极拳）限选</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C</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1900002336</w:t>
            </w:r>
            <w:r>
              <w:rPr>
                <w:sz w:val="21"/>
                <w:szCs w:val="21"/>
                <w:kern w:val="0"/>
                <w:rFonts w:ascii="仿宋" w:hAnsi="仿宋" w:eastAsia="仿宋" w:hint="eastAsia"/>
              </w:rPr>
            </w:r>
          </w:p>
        </w:tc>
        <w:tc>
          <w:tcPr>
            <w:tcW w:w="2597" w:type="dxa"/>
            <w:vAlign w:val="top"/>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体育选项（博克）限选</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C</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1900002337</w:t>
            </w:r>
            <w:r>
              <w:rPr>
                <w:sz w:val="21"/>
                <w:szCs w:val="21"/>
                <w:kern w:val="0"/>
                <w:rFonts w:ascii="仿宋" w:hAnsi="仿宋" w:eastAsia="仿宋" w:hint="eastAsia"/>
              </w:rPr>
            </w:r>
          </w:p>
        </w:tc>
        <w:tc>
          <w:tcPr>
            <w:tcW w:w="2597" w:type="dxa"/>
            <w:vAlign w:val="top"/>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体育选项（射箭）限选</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C</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1900002338</w:t>
            </w:r>
            <w:r>
              <w:rPr>
                <w:sz w:val="21"/>
                <w:szCs w:val="21"/>
                <w:kern w:val="0"/>
                <w:rFonts w:ascii="仿宋" w:hAnsi="仿宋" w:eastAsia="仿宋" w:hint="eastAsia"/>
              </w:rPr>
            </w:r>
          </w:p>
        </w:tc>
        <w:tc>
          <w:tcPr>
            <w:tcW w:w="2597" w:type="dxa"/>
            <w:vAlign w:val="top"/>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饮食与营养</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B</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18</w:t>
            </w: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1900002339</w:t>
            </w:r>
            <w:r>
              <w:rPr>
                <w:sz w:val="21"/>
                <w:szCs w:val="21"/>
                <w:kern w:val="0"/>
                <w:rFonts w:ascii="仿宋" w:hAnsi="仿宋" w:eastAsia="仿宋" w:hint="eastAsia"/>
              </w:rPr>
            </w:r>
          </w:p>
        </w:tc>
        <w:tc>
          <w:tcPr>
            <w:tcW w:w="259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动画英语</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C</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1900002340</w:t>
            </w:r>
            <w:r>
              <w:rPr>
                <w:sz w:val="21"/>
                <w:szCs w:val="21"/>
                <w:kern w:val="0"/>
                <w:rFonts w:ascii="仿宋" w:hAnsi="仿宋" w:eastAsia="仿宋" w:hint="eastAsia"/>
              </w:rPr>
            </w:r>
          </w:p>
        </w:tc>
        <w:tc>
          <w:tcPr>
            <w:tcW w:w="259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英语日常口语</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C</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1900002341</w:t>
            </w:r>
            <w:r>
              <w:rPr>
                <w:sz w:val="21"/>
                <w:szCs w:val="21"/>
                <w:kern w:val="0"/>
                <w:rFonts w:ascii="仿宋" w:hAnsi="仿宋" w:eastAsia="仿宋" w:hint="eastAsia"/>
              </w:rPr>
            </w:r>
          </w:p>
        </w:tc>
        <w:tc>
          <w:tcPr>
            <w:tcW w:w="259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幼儿英语语感启蒙手指操</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C</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1900002342</w:t>
            </w:r>
            <w:r>
              <w:rPr>
                <w:sz w:val="21"/>
                <w:szCs w:val="21"/>
                <w:kern w:val="0"/>
                <w:rFonts w:ascii="仿宋" w:hAnsi="仿宋" w:eastAsia="仿宋" w:hint="eastAsia"/>
              </w:rPr>
            </w:r>
          </w:p>
        </w:tc>
        <w:tc>
          <w:tcPr>
            <w:tcW w:w="259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英语（3级考试）</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A</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1900002343</w:t>
            </w:r>
            <w:r>
              <w:rPr>
                <w:sz w:val="21"/>
                <w:szCs w:val="21"/>
                <w:kern w:val="0"/>
                <w:rFonts w:ascii="仿宋" w:hAnsi="仿宋" w:eastAsia="仿宋" w:hint="eastAsia"/>
              </w:rPr>
            </w:r>
          </w:p>
        </w:tc>
        <w:tc>
          <w:tcPr>
            <w:tcW w:w="259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英文电影赏析</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C</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1900002344</w:t>
            </w:r>
            <w:r>
              <w:rPr>
                <w:sz w:val="21"/>
                <w:szCs w:val="21"/>
                <w:kern w:val="0"/>
                <w:rFonts w:ascii="仿宋" w:hAnsi="仿宋" w:eastAsia="仿宋" w:hint="eastAsia"/>
              </w:rPr>
            </w:r>
          </w:p>
        </w:tc>
        <w:tc>
          <w:tcPr>
            <w:tcW w:w="259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大学语文</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B</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18</w:t>
            </w: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1900002345</w:t>
            </w:r>
            <w:r>
              <w:rPr>
                <w:sz w:val="21"/>
                <w:szCs w:val="21"/>
                <w:kern w:val="0"/>
                <w:rFonts w:ascii="仿宋" w:hAnsi="仿宋" w:eastAsia="仿宋" w:hint="eastAsia"/>
              </w:rPr>
            </w:r>
          </w:p>
        </w:tc>
        <w:tc>
          <w:tcPr>
            <w:tcW w:w="259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蒙古文化史</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A</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1900002346</w:t>
            </w:r>
            <w:r>
              <w:rPr>
                <w:sz w:val="21"/>
                <w:szCs w:val="21"/>
                <w:kern w:val="0"/>
                <w:rFonts w:ascii="仿宋" w:hAnsi="仿宋" w:eastAsia="仿宋" w:hint="eastAsia"/>
              </w:rPr>
            </w:r>
          </w:p>
        </w:tc>
        <w:tc>
          <w:tcPr>
            <w:tcW w:w="259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网络在线课程</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A</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restart"/>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1900002347</w:t>
            </w:r>
            <w:r>
              <w:rPr>
                <w:sz w:val="21"/>
                <w:szCs w:val="21"/>
                <w:kern w:val="0"/>
                <w:rFonts w:ascii="仿宋" w:hAnsi="仿宋" w:eastAsia="仿宋" w:hint="eastAsia"/>
              </w:rPr>
            </w:r>
          </w:p>
        </w:tc>
        <w:tc>
          <w:tcPr>
            <w:tcW w:w="259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大学美育</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B</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18</w:t>
            </w: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1900002348</w:t>
            </w:r>
            <w:r>
              <w:rPr>
                <w:sz w:val="21"/>
                <w:szCs w:val="21"/>
                <w:kern w:val="0"/>
                <w:rFonts w:ascii="仿宋" w:hAnsi="仿宋" w:eastAsia="仿宋" w:hint="eastAsia"/>
              </w:rPr>
            </w:r>
          </w:p>
        </w:tc>
        <w:tc>
          <w:tcPr>
            <w:tcW w:w="259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法律大讲堂</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B</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18</w:t>
            </w: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1900002349</w:t>
            </w:r>
            <w:r>
              <w:rPr>
                <w:sz w:val="21"/>
                <w:szCs w:val="21"/>
                <w:kern w:val="0"/>
                <w:rFonts w:ascii="仿宋" w:hAnsi="仿宋" w:eastAsia="仿宋" w:hint="eastAsia"/>
              </w:rPr>
            </w:r>
          </w:p>
        </w:tc>
        <w:tc>
          <w:tcPr>
            <w:tcW w:w="259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英语（4级考试）</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A</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1900002350</w:t>
            </w:r>
            <w:r>
              <w:rPr>
                <w:sz w:val="21"/>
                <w:szCs w:val="21"/>
                <w:kern w:val="0"/>
                <w:rFonts w:ascii="仿宋" w:hAnsi="仿宋" w:eastAsia="仿宋" w:hint="eastAsia"/>
              </w:rPr>
            </w:r>
          </w:p>
        </w:tc>
        <w:tc>
          <w:tcPr>
            <w:tcW w:w="259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日语</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B</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18</w:t>
            </w: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1900002351</w:t>
            </w:r>
            <w:r>
              <w:rPr>
                <w:sz w:val="21"/>
                <w:szCs w:val="21"/>
                <w:kern w:val="0"/>
                <w:rFonts w:ascii="仿宋" w:hAnsi="仿宋" w:eastAsia="仿宋" w:hint="eastAsia"/>
              </w:rPr>
            </w:r>
          </w:p>
        </w:tc>
        <w:tc>
          <w:tcPr>
            <w:tcW w:w="259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围棋</w:t>
            </w:r>
            <w:r>
              <w:rPr>
                <w:sz w:val="21"/>
                <w:szCs w:val="21"/>
                <w:kern w:val="0"/>
                <w:rFonts w:ascii="仿宋" w:hAnsi="仿宋" w:eastAsia="仿宋" w:hint="eastAsia"/>
              </w:rPr>
            </w:r>
          </w:p>
        </w:tc>
        <w:tc>
          <w:tcPr>
            <w:tcW w:w="912" w:type="dxa"/>
            <w:gridSpan w:val="3"/>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C</w:t>
            </w:r>
            <w:r>
              <w:rPr>
                <w:sz w:val="21"/>
                <w:szCs w:val="21"/>
                <w:kern w:val="0"/>
                <w:rFonts w:ascii="仿宋" w:hAnsi="仿宋" w:eastAsia="仿宋" w:hint="eastAsia"/>
              </w:rPr>
            </w:r>
          </w:p>
        </w:tc>
        <w:tc>
          <w:tcPr>
            <w:tcW w:w="920"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804"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36</w:t>
            </w:r>
            <w:r>
              <w:rPr>
                <w:sz w:val="21"/>
                <w:szCs w:val="21"/>
                <w:kern w:val="0"/>
                <w:rFonts w:ascii="仿宋" w:hAnsi="仿宋" w:eastAsia="仿宋" w:hint="eastAsia"/>
              </w:rPr>
            </w:r>
          </w:p>
        </w:tc>
        <w:tc>
          <w:tcPr>
            <w:tcW w:w="607"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2-4</w:t>
            </w:r>
            <w:r>
              <w:rPr>
                <w:sz w:val="21"/>
                <w:szCs w:val="21"/>
                <w:kern w:val="0"/>
                <w:rFonts w:ascii="仿宋" w:hAnsi="仿宋" w:eastAsia="仿宋" w:hint="eastAsia"/>
              </w:rPr>
            </w:r>
          </w:p>
        </w:tc>
        <w:tc>
          <w:tcPr>
            <w:tcW w:w="629" w:type="dxa"/>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842" w:type="dxa"/>
            <w:gridSpan w:val="2"/>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t xml:space="preserve">2</w:t>
            </w:r>
            <w:r>
              <w:rPr>
                <w:sz w:val="21"/>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1900002352</w:t>
            </w:r>
            <w:r>
              <w:rPr>
                <w:color w:val="000000"/>
                <w:sz w:val="21"/>
                <w:szCs w:val="21"/>
                <w:kern w:val="0"/>
                <w:rFonts w:ascii="仿宋" w:hAnsi="仿宋" w:eastAsia="仿宋" w:hint="eastAsia"/>
              </w:rPr>
            </w:r>
          </w:p>
        </w:tc>
        <w:tc>
          <w:tcPr>
            <w:tcW w:w="259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少儿版画</w:t>
            </w:r>
            <w:r>
              <w:rPr>
                <w:color w:val="000000"/>
                <w:sz w:val="21"/>
                <w:szCs w:val="21"/>
                <w:kern w:val="0"/>
                <w:rFonts w:ascii="仿宋" w:hAnsi="仿宋" w:eastAsia="仿宋" w:hint="eastAsia"/>
              </w:rPr>
            </w:r>
          </w:p>
        </w:tc>
        <w:tc>
          <w:tcPr>
            <w:tcW w:w="912" w:type="dxa"/>
            <w:gridSpan w:val="3"/>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C</w:t>
            </w:r>
            <w:r>
              <w:rPr>
                <w:color w:val="000000"/>
                <w:sz w:val="21"/>
                <w:lang w:val="en-US" w:eastAsia="zh-CN"/>
                <w:szCs w:val="21"/>
                <w:kern w:val="0"/>
                <w:rFonts w:ascii="仿宋" w:hAnsi="仿宋" w:eastAsia="仿宋" w:hint="eastAsia"/>
              </w:rPr>
            </w:r>
          </w:p>
        </w:tc>
        <w:tc>
          <w:tcPr>
            <w:tcW w:w="920"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804"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60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2-4</w:t>
            </w:r>
            <w:r>
              <w:rPr>
                <w:color w:val="000000"/>
                <w:sz w:val="21"/>
                <w:lang w:val="en-US" w:eastAsia="zh-CN"/>
                <w:szCs w:val="21"/>
                <w:kern w:val="0"/>
                <w:rFonts w:ascii="仿宋" w:hAnsi="仿宋" w:eastAsia="仿宋" w:hint="eastAsia"/>
              </w:rPr>
            </w:r>
          </w:p>
        </w:tc>
        <w:tc>
          <w:tcPr>
            <w:tcW w:w="629"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842"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w:t>
            </w:r>
            <w:r>
              <w:rPr>
                <w:color w:val="000000"/>
                <w:sz w:val="21"/>
                <w:lang w:val="en-US" w:eastAsia="zh-CN"/>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1900002353</w:t>
            </w:r>
            <w:r>
              <w:rPr>
                <w:color w:val="000000"/>
                <w:sz w:val="21"/>
                <w:szCs w:val="21"/>
                <w:kern w:val="0"/>
                <w:rFonts w:ascii="仿宋" w:hAnsi="仿宋" w:eastAsia="仿宋" w:hint="eastAsia"/>
              </w:rPr>
            </w:r>
          </w:p>
        </w:tc>
        <w:tc>
          <w:tcPr>
            <w:tcW w:w="259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美的必修课</w:t>
            </w:r>
            <w:r>
              <w:rPr>
                <w:color w:val="000000"/>
                <w:sz w:val="21"/>
                <w:szCs w:val="21"/>
                <w:kern w:val="0"/>
                <w:rFonts w:ascii="仿宋" w:hAnsi="仿宋" w:eastAsia="仿宋" w:hint="eastAsia"/>
              </w:rPr>
            </w:r>
          </w:p>
        </w:tc>
        <w:tc>
          <w:tcPr>
            <w:tcW w:w="912" w:type="dxa"/>
            <w:gridSpan w:val="3"/>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A</w:t>
            </w:r>
            <w:r>
              <w:rPr>
                <w:color w:val="000000"/>
                <w:sz w:val="21"/>
                <w:lang w:val="en-US" w:eastAsia="zh-CN"/>
                <w:szCs w:val="21"/>
                <w:kern w:val="0"/>
                <w:rFonts w:ascii="仿宋" w:hAnsi="仿宋" w:eastAsia="仿宋" w:hint="eastAsia"/>
              </w:rPr>
            </w:r>
          </w:p>
        </w:tc>
        <w:tc>
          <w:tcPr>
            <w:tcW w:w="920"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804"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60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2-4</w:t>
            </w:r>
            <w:r>
              <w:rPr>
                <w:color w:val="000000"/>
                <w:sz w:val="21"/>
                <w:lang w:val="en-US" w:eastAsia="zh-CN"/>
                <w:szCs w:val="21"/>
                <w:kern w:val="0"/>
                <w:rFonts w:ascii="仿宋" w:hAnsi="仿宋" w:eastAsia="仿宋" w:hint="eastAsia"/>
              </w:rPr>
            </w:r>
          </w:p>
        </w:tc>
        <w:tc>
          <w:tcPr>
            <w:tcW w:w="629"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842"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w:t>
            </w:r>
            <w:r>
              <w:rPr>
                <w:color w:val="000000"/>
                <w:sz w:val="21"/>
                <w:lang w:val="en-US" w:eastAsia="zh-CN"/>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1900002354</w:t>
            </w:r>
            <w:r>
              <w:rPr>
                <w:color w:val="000000"/>
                <w:sz w:val="21"/>
                <w:szCs w:val="21"/>
                <w:kern w:val="0"/>
                <w:rFonts w:ascii="仿宋" w:hAnsi="仿宋" w:eastAsia="仿宋" w:hint="eastAsia"/>
              </w:rPr>
            </w:r>
          </w:p>
        </w:tc>
        <w:tc>
          <w:tcPr>
            <w:tcW w:w="259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学礼以立大国范</w:t>
            </w:r>
            <w:r>
              <w:rPr>
                <w:color w:val="000000"/>
                <w:sz w:val="21"/>
                <w:szCs w:val="21"/>
                <w:kern w:val="0"/>
                <w:rFonts w:ascii="仿宋" w:hAnsi="仿宋" w:eastAsia="仿宋" w:hint="eastAsia"/>
              </w:rPr>
            </w:r>
          </w:p>
        </w:tc>
        <w:tc>
          <w:tcPr>
            <w:tcW w:w="912" w:type="dxa"/>
            <w:gridSpan w:val="3"/>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A</w:t>
            </w:r>
            <w:r>
              <w:rPr>
                <w:color w:val="000000"/>
                <w:sz w:val="21"/>
                <w:lang w:val="en-US" w:eastAsia="zh-CN"/>
                <w:szCs w:val="21"/>
                <w:kern w:val="0"/>
                <w:rFonts w:ascii="仿宋" w:hAnsi="仿宋" w:eastAsia="仿宋" w:hint="eastAsia"/>
              </w:rPr>
            </w:r>
          </w:p>
        </w:tc>
        <w:tc>
          <w:tcPr>
            <w:tcW w:w="920"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804"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60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2-4</w:t>
            </w:r>
            <w:r>
              <w:rPr>
                <w:color w:val="000000"/>
                <w:sz w:val="21"/>
                <w:lang w:val="en-US" w:eastAsia="zh-CN"/>
                <w:szCs w:val="21"/>
                <w:kern w:val="0"/>
                <w:rFonts w:ascii="仿宋" w:hAnsi="仿宋" w:eastAsia="仿宋" w:hint="eastAsia"/>
              </w:rPr>
            </w:r>
          </w:p>
        </w:tc>
        <w:tc>
          <w:tcPr>
            <w:tcW w:w="629"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842"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w:t>
            </w:r>
            <w:r>
              <w:rPr>
                <w:color w:val="000000"/>
                <w:sz w:val="21"/>
                <w:lang w:val="en-US" w:eastAsia="zh-CN"/>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1900002355</w:t>
            </w:r>
            <w:r>
              <w:rPr>
                <w:color w:val="000000"/>
                <w:sz w:val="21"/>
                <w:szCs w:val="21"/>
                <w:kern w:val="0"/>
                <w:rFonts w:ascii="仿宋" w:hAnsi="仿宋" w:eastAsia="仿宋" w:hint="eastAsia"/>
              </w:rPr>
            </w:r>
          </w:p>
        </w:tc>
        <w:tc>
          <w:tcPr>
            <w:tcW w:w="259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马场马术（公选）</w:t>
            </w:r>
            <w:r>
              <w:rPr>
                <w:color w:val="000000"/>
                <w:sz w:val="21"/>
                <w:szCs w:val="21"/>
                <w:kern w:val="0"/>
                <w:rFonts w:ascii="仿宋" w:hAnsi="仿宋" w:eastAsia="仿宋" w:hint="eastAsia"/>
              </w:rPr>
            </w:r>
          </w:p>
        </w:tc>
        <w:tc>
          <w:tcPr>
            <w:tcW w:w="912" w:type="dxa"/>
            <w:gridSpan w:val="3"/>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C</w:t>
            </w:r>
            <w:r>
              <w:rPr>
                <w:color w:val="000000"/>
                <w:sz w:val="21"/>
                <w:lang w:val="en-US" w:eastAsia="zh-CN"/>
                <w:szCs w:val="21"/>
                <w:kern w:val="0"/>
                <w:rFonts w:ascii="仿宋" w:hAnsi="仿宋" w:eastAsia="仿宋" w:hint="eastAsia"/>
              </w:rPr>
            </w:r>
          </w:p>
        </w:tc>
        <w:tc>
          <w:tcPr>
            <w:tcW w:w="920"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804"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60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2-4</w:t>
            </w:r>
            <w:r>
              <w:rPr>
                <w:color w:val="000000"/>
                <w:sz w:val="21"/>
                <w:lang w:val="en-US" w:eastAsia="zh-CN"/>
                <w:szCs w:val="21"/>
                <w:kern w:val="0"/>
                <w:rFonts w:ascii="仿宋" w:hAnsi="仿宋" w:eastAsia="仿宋" w:hint="eastAsia"/>
              </w:rPr>
            </w:r>
          </w:p>
        </w:tc>
        <w:tc>
          <w:tcPr>
            <w:tcW w:w="629"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842"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w:t>
            </w:r>
            <w:r>
              <w:rPr>
                <w:color w:val="000000"/>
                <w:sz w:val="21"/>
                <w:lang w:val="en-US" w:eastAsia="zh-CN"/>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1900002356</w:t>
            </w:r>
            <w:r>
              <w:rPr>
                <w:color w:val="000000"/>
                <w:sz w:val="21"/>
                <w:szCs w:val="21"/>
                <w:kern w:val="0"/>
                <w:rFonts w:ascii="仿宋" w:hAnsi="仿宋" w:eastAsia="仿宋" w:hint="eastAsia"/>
              </w:rPr>
            </w:r>
          </w:p>
        </w:tc>
        <w:tc>
          <w:tcPr>
            <w:tcW w:w="259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体育选项（网球）限选</w:t>
            </w:r>
            <w:r>
              <w:rPr>
                <w:color w:val="000000"/>
                <w:sz w:val="21"/>
                <w:szCs w:val="21"/>
                <w:kern w:val="0"/>
                <w:rFonts w:ascii="仿宋" w:hAnsi="仿宋" w:eastAsia="仿宋" w:hint="eastAsia"/>
              </w:rPr>
            </w:r>
          </w:p>
        </w:tc>
        <w:tc>
          <w:tcPr>
            <w:tcW w:w="912" w:type="dxa"/>
            <w:gridSpan w:val="3"/>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C</w:t>
            </w:r>
            <w:r>
              <w:rPr>
                <w:color w:val="000000"/>
                <w:sz w:val="21"/>
                <w:lang w:val="en-US" w:eastAsia="zh-CN"/>
                <w:szCs w:val="21"/>
                <w:kern w:val="0"/>
                <w:rFonts w:ascii="仿宋" w:hAnsi="仿宋" w:eastAsia="仿宋" w:hint="eastAsia"/>
              </w:rPr>
            </w:r>
          </w:p>
        </w:tc>
        <w:tc>
          <w:tcPr>
            <w:tcW w:w="920"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804"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60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2-4</w:t>
            </w:r>
            <w:r>
              <w:rPr>
                <w:color w:val="000000"/>
                <w:sz w:val="21"/>
                <w:lang w:val="en-US" w:eastAsia="zh-CN"/>
                <w:szCs w:val="21"/>
                <w:kern w:val="0"/>
                <w:rFonts w:ascii="仿宋" w:hAnsi="仿宋" w:eastAsia="仿宋" w:hint="eastAsia"/>
              </w:rPr>
            </w:r>
          </w:p>
        </w:tc>
        <w:tc>
          <w:tcPr>
            <w:tcW w:w="629"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842"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w:t>
            </w:r>
            <w:r>
              <w:rPr>
                <w:color w:val="000000"/>
                <w:sz w:val="21"/>
                <w:lang w:val="en-US" w:eastAsia="zh-CN"/>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1900002357</w:t>
            </w:r>
            <w:r>
              <w:rPr>
                <w:color w:val="000000"/>
                <w:sz w:val="21"/>
                <w:szCs w:val="21"/>
                <w:kern w:val="0"/>
                <w:rFonts w:ascii="仿宋" w:hAnsi="仿宋" w:eastAsia="仿宋" w:hint="eastAsia"/>
              </w:rPr>
            </w:r>
          </w:p>
        </w:tc>
        <w:tc>
          <w:tcPr>
            <w:tcW w:w="259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体育选项（田径/跑跳）</w:t>
            </w:r>
            <w:r>
              <w:rPr>
                <w:color w:val="000000"/>
                <w:sz w:val="21"/>
                <w:szCs w:val="21"/>
                <w:kern w:val="0"/>
                <w:rFonts w:ascii="仿宋" w:hAnsi="仿宋" w:eastAsia="仿宋" w:hint="eastAsia"/>
              </w:rPr>
            </w:r>
          </w:p>
        </w:tc>
        <w:tc>
          <w:tcPr>
            <w:tcW w:w="912" w:type="dxa"/>
            <w:gridSpan w:val="3"/>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C</w:t>
            </w:r>
            <w:r>
              <w:rPr>
                <w:color w:val="000000"/>
                <w:sz w:val="21"/>
                <w:lang w:val="en-US" w:eastAsia="zh-CN"/>
                <w:szCs w:val="21"/>
                <w:kern w:val="0"/>
                <w:rFonts w:ascii="仿宋" w:hAnsi="仿宋" w:eastAsia="仿宋" w:hint="eastAsia"/>
              </w:rPr>
            </w:r>
          </w:p>
        </w:tc>
        <w:tc>
          <w:tcPr>
            <w:tcW w:w="920"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804"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60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2-4</w:t>
            </w:r>
            <w:r>
              <w:rPr>
                <w:color w:val="000000"/>
                <w:sz w:val="21"/>
                <w:lang w:val="en-US" w:eastAsia="zh-CN"/>
                <w:szCs w:val="21"/>
                <w:kern w:val="0"/>
                <w:rFonts w:ascii="仿宋" w:hAnsi="仿宋" w:eastAsia="仿宋" w:hint="eastAsia"/>
              </w:rPr>
            </w:r>
          </w:p>
        </w:tc>
        <w:tc>
          <w:tcPr>
            <w:tcW w:w="629"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842"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w:t>
            </w:r>
            <w:r>
              <w:rPr>
                <w:color w:val="000000"/>
                <w:sz w:val="21"/>
                <w:lang w:val="en-US" w:eastAsia="zh-CN"/>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1900002358</w:t>
            </w:r>
            <w:r>
              <w:rPr>
                <w:color w:val="000000"/>
                <w:sz w:val="21"/>
                <w:szCs w:val="21"/>
                <w:kern w:val="0"/>
                <w:rFonts w:ascii="仿宋" w:hAnsi="仿宋" w:eastAsia="仿宋" w:hint="eastAsia"/>
              </w:rPr>
            </w:r>
          </w:p>
        </w:tc>
        <w:tc>
          <w:tcPr>
            <w:tcW w:w="259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体育选项（田径/投掷）</w:t>
            </w:r>
            <w:r>
              <w:rPr>
                <w:color w:val="000000"/>
                <w:sz w:val="21"/>
                <w:szCs w:val="21"/>
                <w:kern w:val="0"/>
                <w:rFonts w:ascii="仿宋" w:hAnsi="仿宋" w:eastAsia="仿宋" w:hint="eastAsia"/>
              </w:rPr>
            </w:r>
          </w:p>
        </w:tc>
        <w:tc>
          <w:tcPr>
            <w:tcW w:w="912" w:type="dxa"/>
            <w:gridSpan w:val="3"/>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C</w:t>
            </w:r>
            <w:r>
              <w:rPr>
                <w:color w:val="000000"/>
                <w:sz w:val="21"/>
                <w:lang w:val="en-US" w:eastAsia="zh-CN"/>
                <w:szCs w:val="21"/>
                <w:kern w:val="0"/>
                <w:rFonts w:ascii="仿宋" w:hAnsi="仿宋" w:eastAsia="仿宋" w:hint="eastAsia"/>
              </w:rPr>
            </w:r>
          </w:p>
        </w:tc>
        <w:tc>
          <w:tcPr>
            <w:tcW w:w="920"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804"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60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2-4</w:t>
            </w:r>
            <w:r>
              <w:rPr>
                <w:color w:val="000000"/>
                <w:sz w:val="21"/>
                <w:lang w:val="en-US" w:eastAsia="zh-CN"/>
                <w:szCs w:val="21"/>
                <w:kern w:val="0"/>
                <w:rFonts w:ascii="仿宋" w:hAnsi="仿宋" w:eastAsia="仿宋" w:hint="eastAsia"/>
              </w:rPr>
            </w:r>
          </w:p>
        </w:tc>
        <w:tc>
          <w:tcPr>
            <w:tcW w:w="629"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842"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w:t>
            </w:r>
            <w:r>
              <w:rPr>
                <w:color w:val="000000"/>
                <w:sz w:val="21"/>
                <w:lang w:val="en-US" w:eastAsia="zh-CN"/>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1900002359</w:t>
            </w:r>
            <w:r>
              <w:rPr>
                <w:color w:val="000000"/>
                <w:sz w:val="21"/>
                <w:szCs w:val="21"/>
                <w:kern w:val="0"/>
                <w:rFonts w:ascii="仿宋" w:hAnsi="仿宋" w:eastAsia="仿宋" w:hint="eastAsia"/>
              </w:rPr>
            </w:r>
          </w:p>
        </w:tc>
        <w:tc>
          <w:tcPr>
            <w:tcW w:w="259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体育选项（拳击）限选</w:t>
            </w:r>
            <w:r>
              <w:rPr>
                <w:color w:val="000000"/>
                <w:sz w:val="21"/>
                <w:szCs w:val="21"/>
                <w:kern w:val="0"/>
                <w:rFonts w:ascii="仿宋" w:hAnsi="仿宋" w:eastAsia="仿宋" w:hint="eastAsia"/>
              </w:rPr>
            </w:r>
          </w:p>
        </w:tc>
        <w:tc>
          <w:tcPr>
            <w:tcW w:w="912" w:type="dxa"/>
            <w:gridSpan w:val="3"/>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C</w:t>
            </w:r>
            <w:r>
              <w:rPr>
                <w:color w:val="000000"/>
                <w:sz w:val="21"/>
                <w:lang w:val="en-US" w:eastAsia="zh-CN"/>
                <w:szCs w:val="21"/>
                <w:kern w:val="0"/>
                <w:rFonts w:ascii="仿宋" w:hAnsi="仿宋" w:eastAsia="仿宋" w:hint="eastAsia"/>
              </w:rPr>
            </w:r>
          </w:p>
        </w:tc>
        <w:tc>
          <w:tcPr>
            <w:tcW w:w="920"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804"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60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2-4</w:t>
            </w:r>
            <w:r>
              <w:rPr>
                <w:color w:val="000000"/>
                <w:sz w:val="21"/>
                <w:lang w:val="en-US" w:eastAsia="zh-CN"/>
                <w:szCs w:val="21"/>
                <w:kern w:val="0"/>
                <w:rFonts w:ascii="仿宋" w:hAnsi="仿宋" w:eastAsia="仿宋" w:hint="eastAsia"/>
              </w:rPr>
            </w:r>
          </w:p>
        </w:tc>
        <w:tc>
          <w:tcPr>
            <w:tcW w:w="629"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842"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w:t>
            </w:r>
            <w:r>
              <w:rPr>
                <w:color w:val="000000"/>
                <w:sz w:val="21"/>
                <w:lang w:val="en-US" w:eastAsia="zh-CN"/>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1900002360</w:t>
            </w:r>
            <w:r>
              <w:rPr>
                <w:color w:val="000000"/>
                <w:sz w:val="21"/>
                <w:szCs w:val="21"/>
                <w:kern w:val="0"/>
                <w:rFonts w:ascii="仿宋" w:hAnsi="仿宋" w:eastAsia="仿宋" w:hint="eastAsia"/>
              </w:rPr>
            </w:r>
          </w:p>
        </w:tc>
        <w:tc>
          <w:tcPr>
            <w:tcW w:w="259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四史</w:t>
            </w:r>
            <w:r>
              <w:rPr>
                <w:color w:val="000000"/>
                <w:sz w:val="21"/>
                <w:szCs w:val="21"/>
                <w:kern w:val="0"/>
                <w:rFonts w:ascii="仿宋" w:hAnsi="仿宋" w:eastAsia="仿宋" w:hint="eastAsia"/>
              </w:rPr>
            </w:r>
          </w:p>
        </w:tc>
        <w:tc>
          <w:tcPr>
            <w:tcW w:w="912" w:type="dxa"/>
            <w:gridSpan w:val="3"/>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A</w:t>
            </w:r>
            <w:r>
              <w:rPr>
                <w:color w:val="000000"/>
                <w:sz w:val="21"/>
                <w:lang w:val="en-US" w:eastAsia="zh-CN"/>
                <w:szCs w:val="21"/>
                <w:kern w:val="0"/>
                <w:rFonts w:ascii="仿宋" w:hAnsi="仿宋" w:eastAsia="仿宋" w:hint="eastAsia"/>
              </w:rPr>
            </w:r>
          </w:p>
        </w:tc>
        <w:tc>
          <w:tcPr>
            <w:tcW w:w="920"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804"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60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2-4</w:t>
            </w:r>
            <w:r>
              <w:rPr>
                <w:color w:val="000000"/>
                <w:sz w:val="21"/>
                <w:lang w:val="en-US" w:eastAsia="zh-CN"/>
                <w:szCs w:val="21"/>
                <w:kern w:val="0"/>
                <w:rFonts w:ascii="仿宋" w:hAnsi="仿宋" w:eastAsia="仿宋" w:hint="eastAsia"/>
              </w:rPr>
            </w:r>
          </w:p>
        </w:tc>
        <w:tc>
          <w:tcPr>
            <w:tcW w:w="629"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842"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w:t>
            </w:r>
            <w:r>
              <w:rPr>
                <w:color w:val="000000"/>
                <w:sz w:val="21"/>
                <w:lang w:val="en-US" w:eastAsia="zh-CN"/>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1900002361</w:t>
            </w:r>
            <w:r>
              <w:rPr>
                <w:color w:val="000000"/>
                <w:sz w:val="21"/>
                <w:szCs w:val="21"/>
                <w:kern w:val="0"/>
                <w:rFonts w:ascii="仿宋" w:hAnsi="仿宋" w:eastAsia="仿宋" w:hint="eastAsia"/>
              </w:rPr>
            </w:r>
          </w:p>
        </w:tc>
        <w:tc>
          <w:tcPr>
            <w:tcW w:w="259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皮雕皮画制作</w:t>
            </w:r>
            <w:r>
              <w:rPr>
                <w:color w:val="000000"/>
                <w:sz w:val="21"/>
                <w:szCs w:val="21"/>
                <w:kern w:val="0"/>
                <w:rFonts w:ascii="仿宋" w:hAnsi="仿宋" w:eastAsia="仿宋" w:hint="eastAsia"/>
              </w:rPr>
            </w:r>
          </w:p>
        </w:tc>
        <w:tc>
          <w:tcPr>
            <w:tcW w:w="912" w:type="dxa"/>
            <w:gridSpan w:val="3"/>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C</w:t>
            </w:r>
            <w:r>
              <w:rPr>
                <w:color w:val="000000"/>
                <w:sz w:val="21"/>
                <w:lang w:val="en-US" w:eastAsia="zh-CN"/>
                <w:szCs w:val="21"/>
                <w:kern w:val="0"/>
                <w:rFonts w:ascii="仿宋" w:hAnsi="仿宋" w:eastAsia="仿宋" w:hint="eastAsia"/>
              </w:rPr>
            </w:r>
          </w:p>
        </w:tc>
        <w:tc>
          <w:tcPr>
            <w:tcW w:w="920"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804"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60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2-4</w:t>
            </w:r>
            <w:r>
              <w:rPr>
                <w:color w:val="000000"/>
                <w:sz w:val="21"/>
                <w:lang w:val="en-US" w:eastAsia="zh-CN"/>
                <w:szCs w:val="21"/>
                <w:kern w:val="0"/>
                <w:rFonts w:ascii="仿宋" w:hAnsi="仿宋" w:eastAsia="仿宋" w:hint="eastAsia"/>
              </w:rPr>
            </w:r>
          </w:p>
        </w:tc>
        <w:tc>
          <w:tcPr>
            <w:tcW w:w="629"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842"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w:t>
            </w:r>
            <w:r>
              <w:rPr>
                <w:color w:val="000000"/>
                <w:sz w:val="21"/>
                <w:lang w:val="en-US" w:eastAsia="zh-CN"/>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8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1900002362</w:t>
            </w:r>
            <w:r>
              <w:rPr>
                <w:color w:val="000000"/>
                <w:sz w:val="21"/>
                <w:szCs w:val="21"/>
                <w:kern w:val="0"/>
                <w:rFonts w:ascii="仿宋" w:hAnsi="仿宋" w:eastAsia="仿宋" w:hint="eastAsia"/>
              </w:rPr>
            </w:r>
          </w:p>
        </w:tc>
        <w:tc>
          <w:tcPr>
            <w:tcW w:w="259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硬笔书法</w:t>
            </w:r>
            <w:r>
              <w:rPr>
                <w:color w:val="000000"/>
                <w:sz w:val="21"/>
                <w:szCs w:val="21"/>
                <w:kern w:val="0"/>
                <w:rFonts w:ascii="仿宋" w:hAnsi="仿宋" w:eastAsia="仿宋" w:hint="eastAsia"/>
              </w:rPr>
            </w:r>
          </w:p>
        </w:tc>
        <w:tc>
          <w:tcPr>
            <w:tcW w:w="912" w:type="dxa"/>
            <w:gridSpan w:val="3"/>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C</w:t>
            </w:r>
            <w:r>
              <w:rPr>
                <w:color w:val="000000"/>
                <w:sz w:val="21"/>
                <w:lang w:val="en-US" w:eastAsia="zh-CN"/>
                <w:szCs w:val="21"/>
                <w:kern w:val="0"/>
                <w:rFonts w:ascii="仿宋" w:hAnsi="仿宋" w:eastAsia="仿宋" w:hint="eastAsia"/>
              </w:rPr>
            </w:r>
          </w:p>
        </w:tc>
        <w:tc>
          <w:tcPr>
            <w:tcW w:w="920"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804"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60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2-4</w:t>
            </w:r>
            <w:r>
              <w:rPr>
                <w:color w:val="000000"/>
                <w:sz w:val="21"/>
                <w:lang w:val="en-US" w:eastAsia="zh-CN"/>
                <w:szCs w:val="21"/>
                <w:kern w:val="0"/>
                <w:rFonts w:ascii="仿宋" w:hAnsi="仿宋" w:eastAsia="仿宋" w:hint="eastAsia"/>
              </w:rPr>
            </w:r>
          </w:p>
        </w:tc>
        <w:tc>
          <w:tcPr>
            <w:tcW w:w="629"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842"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w:t>
            </w:r>
            <w:r>
              <w:rPr>
                <w:color w:val="000000"/>
                <w:sz w:val="21"/>
                <w:lang w:val="en-US" w:eastAsia="zh-CN"/>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1900002363</w:t>
            </w:r>
            <w:r>
              <w:rPr>
                <w:color w:val="000000"/>
                <w:sz w:val="21"/>
                <w:szCs w:val="21"/>
                <w:kern w:val="0"/>
                <w:rFonts w:ascii="仿宋" w:hAnsi="仿宋" w:eastAsia="仿宋" w:hint="eastAsia"/>
              </w:rPr>
            </w:r>
          </w:p>
        </w:tc>
        <w:tc>
          <w:tcPr>
            <w:tcW w:w="259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平地骑乘（公选）</w:t>
            </w:r>
            <w:r>
              <w:rPr>
                <w:color w:val="000000"/>
                <w:sz w:val="21"/>
                <w:szCs w:val="21"/>
                <w:kern w:val="0"/>
                <w:rFonts w:ascii="仿宋" w:hAnsi="仿宋" w:eastAsia="仿宋" w:hint="eastAsia"/>
              </w:rPr>
            </w:r>
          </w:p>
        </w:tc>
        <w:tc>
          <w:tcPr>
            <w:tcW w:w="912" w:type="dxa"/>
            <w:gridSpan w:val="3"/>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C</w:t>
            </w:r>
            <w:r>
              <w:rPr>
                <w:color w:val="000000"/>
                <w:sz w:val="21"/>
                <w:lang w:val="en-US" w:eastAsia="zh-CN"/>
                <w:szCs w:val="21"/>
                <w:kern w:val="0"/>
                <w:rFonts w:ascii="仿宋" w:hAnsi="仿宋" w:eastAsia="仿宋" w:hint="eastAsia"/>
              </w:rPr>
            </w:r>
          </w:p>
        </w:tc>
        <w:tc>
          <w:tcPr>
            <w:tcW w:w="920"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804"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60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2-4</w:t>
            </w:r>
            <w:r>
              <w:rPr>
                <w:color w:val="000000"/>
                <w:sz w:val="21"/>
                <w:lang w:val="en-US" w:eastAsia="zh-CN"/>
                <w:szCs w:val="21"/>
                <w:kern w:val="0"/>
                <w:rFonts w:ascii="仿宋" w:hAnsi="仿宋" w:eastAsia="仿宋" w:hint="eastAsia"/>
              </w:rPr>
            </w:r>
          </w:p>
        </w:tc>
        <w:tc>
          <w:tcPr>
            <w:tcW w:w="629"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842"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w:t>
            </w:r>
            <w:r>
              <w:rPr>
                <w:color w:val="000000"/>
                <w:sz w:val="21"/>
                <w:lang w:val="en-US" w:eastAsia="zh-CN"/>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1900002364</w:t>
            </w:r>
            <w:r>
              <w:rPr>
                <w:color w:val="000000"/>
                <w:sz w:val="21"/>
                <w:szCs w:val="21"/>
                <w:kern w:val="0"/>
                <w:rFonts w:ascii="仿宋" w:hAnsi="仿宋" w:eastAsia="仿宋" w:hint="eastAsia"/>
              </w:rPr>
            </w:r>
          </w:p>
        </w:tc>
        <w:tc>
          <w:tcPr>
            <w:tcW w:w="259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马文化传播（公选）</w:t>
            </w:r>
            <w:r>
              <w:rPr>
                <w:color w:val="000000"/>
                <w:sz w:val="21"/>
                <w:szCs w:val="21"/>
                <w:kern w:val="0"/>
                <w:rFonts w:ascii="仿宋" w:hAnsi="仿宋" w:eastAsia="仿宋" w:hint="eastAsia"/>
              </w:rPr>
            </w:r>
          </w:p>
        </w:tc>
        <w:tc>
          <w:tcPr>
            <w:tcW w:w="912" w:type="dxa"/>
            <w:gridSpan w:val="3"/>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A</w:t>
            </w:r>
            <w:r>
              <w:rPr>
                <w:color w:val="000000"/>
                <w:sz w:val="21"/>
                <w:lang w:val="en-US" w:eastAsia="zh-CN"/>
                <w:szCs w:val="21"/>
                <w:kern w:val="0"/>
                <w:rFonts w:ascii="仿宋" w:hAnsi="仿宋" w:eastAsia="仿宋" w:hint="eastAsia"/>
              </w:rPr>
            </w:r>
          </w:p>
        </w:tc>
        <w:tc>
          <w:tcPr>
            <w:tcW w:w="920"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804"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60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2-4</w:t>
            </w:r>
            <w:r>
              <w:rPr>
                <w:color w:val="000000"/>
                <w:sz w:val="21"/>
                <w:lang w:val="en-US" w:eastAsia="zh-CN"/>
                <w:szCs w:val="21"/>
                <w:kern w:val="0"/>
                <w:rFonts w:ascii="仿宋" w:hAnsi="仿宋" w:eastAsia="仿宋" w:hint="eastAsia"/>
              </w:rPr>
            </w:r>
          </w:p>
        </w:tc>
        <w:tc>
          <w:tcPr>
            <w:tcW w:w="629"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842"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w:t>
            </w:r>
            <w:r>
              <w:rPr>
                <w:color w:val="000000"/>
                <w:sz w:val="21"/>
                <w:lang w:val="en-US" w:eastAsia="zh-CN"/>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1900002365</w:t>
            </w:r>
            <w:r>
              <w:rPr>
                <w:color w:val="000000"/>
                <w:sz w:val="21"/>
                <w:szCs w:val="21"/>
                <w:kern w:val="0"/>
                <w:rFonts w:ascii="仿宋" w:hAnsi="仿宋" w:eastAsia="仿宋" w:hint="eastAsia"/>
              </w:rPr>
            </w:r>
          </w:p>
        </w:tc>
        <w:tc>
          <w:tcPr>
            <w:tcW w:w="259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体育选项（国际象棋）限选</w:t>
            </w:r>
            <w:r>
              <w:rPr>
                <w:color w:val="000000"/>
                <w:sz w:val="21"/>
                <w:szCs w:val="21"/>
                <w:kern w:val="0"/>
                <w:rFonts w:ascii="仿宋" w:hAnsi="仿宋" w:eastAsia="仿宋" w:hint="eastAsia"/>
              </w:rPr>
            </w:r>
          </w:p>
        </w:tc>
        <w:tc>
          <w:tcPr>
            <w:tcW w:w="912" w:type="dxa"/>
            <w:gridSpan w:val="3"/>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C</w:t>
            </w:r>
            <w:r>
              <w:rPr>
                <w:color w:val="000000"/>
                <w:sz w:val="21"/>
                <w:lang w:val="en-US" w:eastAsia="zh-CN"/>
                <w:szCs w:val="21"/>
                <w:kern w:val="0"/>
                <w:rFonts w:ascii="仿宋" w:hAnsi="仿宋" w:eastAsia="仿宋" w:hint="eastAsia"/>
              </w:rPr>
            </w:r>
          </w:p>
        </w:tc>
        <w:tc>
          <w:tcPr>
            <w:tcW w:w="920"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804"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60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2-4</w:t>
            </w:r>
            <w:r>
              <w:rPr>
                <w:color w:val="000000"/>
                <w:sz w:val="21"/>
                <w:lang w:val="en-US" w:eastAsia="zh-CN"/>
                <w:szCs w:val="21"/>
                <w:kern w:val="0"/>
                <w:rFonts w:ascii="仿宋" w:hAnsi="仿宋" w:eastAsia="仿宋" w:hint="eastAsia"/>
              </w:rPr>
            </w:r>
          </w:p>
        </w:tc>
        <w:tc>
          <w:tcPr>
            <w:tcW w:w="629"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842"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w:t>
            </w:r>
            <w:r>
              <w:rPr>
                <w:color w:val="000000"/>
                <w:sz w:val="21"/>
                <w:lang w:val="en-US" w:eastAsia="zh-CN"/>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1900002366</w:t>
            </w:r>
            <w:r>
              <w:rPr>
                <w:color w:val="000000"/>
                <w:sz w:val="21"/>
                <w:szCs w:val="21"/>
                <w:kern w:val="0"/>
                <w:rFonts w:ascii="仿宋" w:hAnsi="仿宋" w:eastAsia="仿宋" w:hint="eastAsia"/>
              </w:rPr>
            </w:r>
          </w:p>
        </w:tc>
        <w:tc>
          <w:tcPr>
            <w:tcW w:w="259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体育选项（瑜伽）限选</w:t>
            </w:r>
            <w:r>
              <w:rPr>
                <w:color w:val="000000"/>
                <w:sz w:val="21"/>
                <w:szCs w:val="21"/>
                <w:kern w:val="0"/>
                <w:rFonts w:ascii="仿宋" w:hAnsi="仿宋" w:eastAsia="仿宋" w:hint="eastAsia"/>
              </w:rPr>
            </w:r>
          </w:p>
        </w:tc>
        <w:tc>
          <w:tcPr>
            <w:tcW w:w="912" w:type="dxa"/>
            <w:gridSpan w:val="3"/>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C</w:t>
            </w:r>
            <w:r>
              <w:rPr>
                <w:color w:val="000000"/>
                <w:sz w:val="21"/>
                <w:lang w:val="en-US" w:eastAsia="zh-CN"/>
                <w:szCs w:val="21"/>
                <w:kern w:val="0"/>
                <w:rFonts w:ascii="仿宋" w:hAnsi="仿宋" w:eastAsia="仿宋" w:hint="eastAsia"/>
              </w:rPr>
            </w:r>
          </w:p>
        </w:tc>
        <w:tc>
          <w:tcPr>
            <w:tcW w:w="920"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804"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60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2-4</w:t>
            </w:r>
            <w:r>
              <w:rPr>
                <w:color w:val="000000"/>
                <w:sz w:val="21"/>
                <w:lang w:val="en-US" w:eastAsia="zh-CN"/>
                <w:szCs w:val="21"/>
                <w:kern w:val="0"/>
                <w:rFonts w:ascii="仿宋" w:hAnsi="仿宋" w:eastAsia="仿宋" w:hint="eastAsia"/>
              </w:rPr>
            </w:r>
          </w:p>
        </w:tc>
        <w:tc>
          <w:tcPr>
            <w:tcW w:w="629"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842"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w:t>
            </w:r>
            <w:r>
              <w:rPr>
                <w:color w:val="000000"/>
                <w:sz w:val="21"/>
                <w:lang w:val="en-US" w:eastAsia="zh-CN"/>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1900002367</w:t>
            </w:r>
            <w:r>
              <w:rPr>
                <w:color w:val="000000"/>
                <w:sz w:val="21"/>
                <w:szCs w:val="21"/>
                <w:kern w:val="0"/>
                <w:rFonts w:ascii="仿宋" w:hAnsi="仿宋" w:eastAsia="仿宋" w:hint="eastAsia"/>
              </w:rPr>
            </w:r>
          </w:p>
        </w:tc>
        <w:tc>
          <w:tcPr>
            <w:tcW w:w="259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国学品鉴</w:t>
            </w:r>
            <w:r>
              <w:rPr>
                <w:color w:val="000000"/>
                <w:sz w:val="21"/>
                <w:szCs w:val="21"/>
                <w:kern w:val="0"/>
                <w:rFonts w:ascii="仿宋" w:hAnsi="仿宋" w:eastAsia="仿宋" w:hint="eastAsia"/>
              </w:rPr>
            </w:r>
          </w:p>
        </w:tc>
        <w:tc>
          <w:tcPr>
            <w:tcW w:w="912" w:type="dxa"/>
            <w:gridSpan w:val="3"/>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A</w:t>
            </w:r>
            <w:r>
              <w:rPr>
                <w:color w:val="000000"/>
                <w:sz w:val="21"/>
                <w:lang w:val="en-US" w:eastAsia="zh-CN"/>
                <w:szCs w:val="21"/>
                <w:kern w:val="0"/>
                <w:rFonts w:ascii="仿宋" w:hAnsi="仿宋" w:eastAsia="仿宋" w:hint="eastAsia"/>
              </w:rPr>
            </w:r>
          </w:p>
        </w:tc>
        <w:tc>
          <w:tcPr>
            <w:tcW w:w="920"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804"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60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2-4</w:t>
            </w:r>
            <w:r>
              <w:rPr>
                <w:color w:val="000000"/>
                <w:sz w:val="21"/>
                <w:lang w:val="en-US" w:eastAsia="zh-CN"/>
                <w:szCs w:val="21"/>
                <w:kern w:val="0"/>
                <w:rFonts w:ascii="仿宋" w:hAnsi="仿宋" w:eastAsia="仿宋" w:hint="eastAsia"/>
              </w:rPr>
            </w:r>
          </w:p>
        </w:tc>
        <w:tc>
          <w:tcPr>
            <w:tcW w:w="629"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842"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w:t>
            </w:r>
            <w:r>
              <w:rPr>
                <w:color w:val="000000"/>
                <w:sz w:val="21"/>
                <w:lang w:val="en-US" w:eastAsia="zh-CN"/>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1900002368</w:t>
            </w:r>
            <w:r>
              <w:rPr>
                <w:color w:val="000000"/>
                <w:sz w:val="21"/>
                <w:szCs w:val="21"/>
                <w:kern w:val="0"/>
                <w:rFonts w:ascii="仿宋" w:hAnsi="仿宋" w:eastAsia="仿宋" w:hint="eastAsia"/>
              </w:rPr>
            </w:r>
          </w:p>
        </w:tc>
        <w:tc>
          <w:tcPr>
            <w:tcW w:w="259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3D打印</w:t>
            </w:r>
            <w:r>
              <w:rPr>
                <w:color w:val="000000"/>
                <w:sz w:val="21"/>
                <w:szCs w:val="21"/>
                <w:kern w:val="0"/>
                <w:rFonts w:ascii="仿宋" w:hAnsi="仿宋" w:eastAsia="仿宋" w:hint="eastAsia"/>
              </w:rPr>
            </w:r>
          </w:p>
        </w:tc>
        <w:tc>
          <w:tcPr>
            <w:tcW w:w="912" w:type="dxa"/>
            <w:gridSpan w:val="3"/>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C</w:t>
            </w:r>
            <w:r>
              <w:rPr>
                <w:color w:val="000000"/>
                <w:sz w:val="21"/>
                <w:lang w:val="en-US" w:eastAsia="zh-CN"/>
                <w:szCs w:val="21"/>
                <w:kern w:val="0"/>
                <w:rFonts w:ascii="仿宋" w:hAnsi="仿宋" w:eastAsia="仿宋" w:hint="eastAsia"/>
              </w:rPr>
            </w:r>
          </w:p>
        </w:tc>
        <w:tc>
          <w:tcPr>
            <w:tcW w:w="920"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804"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60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2-4</w:t>
            </w:r>
            <w:r>
              <w:rPr>
                <w:color w:val="000000"/>
                <w:sz w:val="21"/>
                <w:lang w:val="en-US" w:eastAsia="zh-CN"/>
                <w:szCs w:val="21"/>
                <w:kern w:val="0"/>
                <w:rFonts w:ascii="仿宋" w:hAnsi="仿宋" w:eastAsia="仿宋" w:hint="eastAsia"/>
              </w:rPr>
            </w:r>
          </w:p>
        </w:tc>
        <w:tc>
          <w:tcPr>
            <w:tcW w:w="629"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842"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w:t>
            </w:r>
            <w:r>
              <w:rPr>
                <w:color w:val="000000"/>
                <w:sz w:val="21"/>
                <w:lang w:val="en-US" w:eastAsia="zh-CN"/>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190000236</w:t>
            </w:r>
            <w:r>
              <w:rPr>
                <w:color w:val="000000"/>
                <w:sz w:val="21"/>
                <w:lang w:val="en-US" w:eastAsia="zh-CN"/>
                <w:szCs w:val="21"/>
                <w:kern w:val="0"/>
                <w:rFonts w:ascii="仿宋" w:hAnsi="仿宋" w:eastAsia="仿宋" w:hint="eastAsia"/>
              </w:rPr>
              <w:t xml:space="preserve">9</w:t>
            </w:r>
            <w:r>
              <w:rPr>
                <w:color w:val="000000"/>
                <w:sz w:val="21"/>
                <w:lang w:eastAsia="zh-CN"/>
                <w:szCs w:val="21"/>
                <w:kern w:val="0"/>
                <w:rFonts w:ascii="仿宋" w:hAnsi="仿宋" w:eastAsia="仿宋" w:hint="eastAsia"/>
              </w:rPr>
            </w:r>
          </w:p>
        </w:tc>
        <w:tc>
          <w:tcPr>
            <w:tcW w:w="259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网络直播运营</w:t>
            </w:r>
            <w:r>
              <w:rPr>
                <w:color w:val="000000"/>
                <w:sz w:val="21"/>
                <w:szCs w:val="21"/>
                <w:kern w:val="0"/>
                <w:rFonts w:ascii="仿宋" w:hAnsi="仿宋" w:eastAsia="仿宋" w:hint="eastAsia"/>
              </w:rPr>
            </w:r>
          </w:p>
        </w:tc>
        <w:tc>
          <w:tcPr>
            <w:tcW w:w="912" w:type="dxa"/>
            <w:gridSpan w:val="3"/>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C</w:t>
            </w:r>
            <w:r>
              <w:rPr>
                <w:color w:val="000000"/>
                <w:sz w:val="21"/>
                <w:lang w:val="en-US" w:eastAsia="zh-CN"/>
                <w:szCs w:val="21"/>
                <w:kern w:val="0"/>
                <w:rFonts w:ascii="仿宋" w:hAnsi="仿宋" w:eastAsia="仿宋" w:hint="eastAsia"/>
              </w:rPr>
            </w:r>
          </w:p>
        </w:tc>
        <w:tc>
          <w:tcPr>
            <w:tcW w:w="920"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804"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60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2-4</w:t>
            </w:r>
            <w:r>
              <w:rPr>
                <w:color w:val="000000"/>
                <w:sz w:val="21"/>
                <w:lang w:val="en-US" w:eastAsia="zh-CN"/>
                <w:szCs w:val="21"/>
                <w:kern w:val="0"/>
                <w:rFonts w:ascii="仿宋" w:hAnsi="仿宋" w:eastAsia="仿宋" w:hint="eastAsia"/>
              </w:rPr>
            </w:r>
          </w:p>
        </w:tc>
        <w:tc>
          <w:tcPr>
            <w:tcW w:w="629"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842"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w:t>
            </w:r>
            <w:r>
              <w:rPr>
                <w:color w:val="000000"/>
                <w:sz w:val="21"/>
                <w:lang w:val="en-US" w:eastAsia="zh-CN"/>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w:t>
            </w:r>
            <w:r>
              <w:rPr>
                <w:color w:val="000000"/>
                <w:sz w:val="21"/>
                <w:lang w:val="en-US" w:eastAsia="zh-CN"/>
                <w:szCs w:val="21"/>
                <w:kern w:val="0"/>
                <w:rFonts w:ascii="仿宋" w:hAnsi="仿宋" w:eastAsia="仿宋" w:hint="eastAsia"/>
              </w:rPr>
              <w:t xml:space="preserve">70</w:t>
            </w:r>
            <w:r>
              <w:rPr>
                <w:color w:val="000000"/>
                <w:sz w:val="21"/>
                <w:lang w:val="en-US" w:eastAsia="zh-CN"/>
                <w:szCs w:val="21"/>
                <w:kern w:val="0"/>
                <w:rFonts w:ascii="仿宋" w:hAnsi="仿宋" w:eastAsia="仿宋" w:hint="eastAsia"/>
              </w:rPr>
            </w:r>
          </w:p>
        </w:tc>
        <w:tc>
          <w:tcPr>
            <w:tcW w:w="259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话剧赏析与表演</w:t>
            </w:r>
            <w:r>
              <w:rPr>
                <w:color w:val="000000"/>
                <w:sz w:val="21"/>
                <w:szCs w:val="21"/>
                <w:kern w:val="0"/>
                <w:rFonts w:ascii="仿宋" w:hAnsi="仿宋" w:eastAsia="仿宋" w:hint="eastAsia"/>
              </w:rPr>
            </w:r>
          </w:p>
        </w:tc>
        <w:tc>
          <w:tcPr>
            <w:tcW w:w="912" w:type="dxa"/>
            <w:gridSpan w:val="3"/>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A</w:t>
            </w:r>
            <w:r>
              <w:rPr>
                <w:color w:val="000000"/>
                <w:sz w:val="21"/>
                <w:lang w:val="en-US" w:eastAsia="zh-CN"/>
                <w:szCs w:val="21"/>
                <w:kern w:val="0"/>
                <w:rFonts w:ascii="仿宋" w:hAnsi="仿宋" w:eastAsia="仿宋" w:hint="eastAsia"/>
              </w:rPr>
            </w:r>
          </w:p>
        </w:tc>
        <w:tc>
          <w:tcPr>
            <w:tcW w:w="920"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804"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60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2-4</w:t>
            </w:r>
            <w:r>
              <w:rPr>
                <w:color w:val="000000"/>
                <w:sz w:val="21"/>
                <w:lang w:val="en-US" w:eastAsia="zh-CN"/>
                <w:szCs w:val="21"/>
                <w:kern w:val="0"/>
                <w:rFonts w:ascii="仿宋" w:hAnsi="仿宋" w:eastAsia="仿宋" w:hint="eastAsia"/>
              </w:rPr>
            </w:r>
          </w:p>
        </w:tc>
        <w:tc>
          <w:tcPr>
            <w:tcW w:w="629"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842"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w:t>
            </w:r>
            <w:r>
              <w:rPr>
                <w:color w:val="000000"/>
                <w:sz w:val="21"/>
                <w:lang w:val="en-US" w:eastAsia="zh-CN"/>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w:t>
            </w:r>
            <w:r>
              <w:rPr>
                <w:color w:val="000000"/>
                <w:sz w:val="21"/>
                <w:lang w:val="en-US" w:eastAsia="zh-CN"/>
                <w:szCs w:val="21"/>
                <w:kern w:val="0"/>
                <w:rFonts w:ascii="仿宋" w:hAnsi="仿宋" w:eastAsia="仿宋" w:hint="eastAsia"/>
              </w:rPr>
              <w:t xml:space="preserve">71</w:t>
            </w:r>
            <w:r>
              <w:rPr>
                <w:color w:val="000000"/>
                <w:sz w:val="21"/>
                <w:szCs w:val="21"/>
                <w:kern w:val="0"/>
                <w:rFonts w:ascii="仿宋" w:hAnsi="仿宋" w:eastAsia="仿宋" w:hint="eastAsia"/>
              </w:rPr>
            </w:r>
          </w:p>
        </w:tc>
        <w:tc>
          <w:tcPr>
            <w:tcW w:w="259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上大学，不迷茫</w:t>
            </w:r>
            <w:r>
              <w:rPr>
                <w:color w:val="000000"/>
                <w:sz w:val="21"/>
                <w:szCs w:val="21"/>
                <w:kern w:val="0"/>
                <w:rFonts w:ascii="仿宋" w:hAnsi="仿宋" w:eastAsia="仿宋" w:hint="eastAsia"/>
              </w:rPr>
            </w:r>
          </w:p>
        </w:tc>
        <w:tc>
          <w:tcPr>
            <w:tcW w:w="912" w:type="dxa"/>
            <w:gridSpan w:val="3"/>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A</w:t>
            </w:r>
            <w:r>
              <w:rPr>
                <w:color w:val="000000"/>
                <w:sz w:val="21"/>
                <w:lang w:val="en-US" w:eastAsia="zh-CN"/>
                <w:szCs w:val="21"/>
                <w:kern w:val="0"/>
                <w:rFonts w:ascii="仿宋" w:hAnsi="仿宋" w:eastAsia="仿宋" w:hint="eastAsia"/>
              </w:rPr>
            </w:r>
          </w:p>
        </w:tc>
        <w:tc>
          <w:tcPr>
            <w:tcW w:w="920"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804"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60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2-4</w:t>
            </w:r>
            <w:r>
              <w:rPr>
                <w:color w:val="000000"/>
                <w:sz w:val="21"/>
                <w:lang w:val="en-US" w:eastAsia="zh-CN"/>
                <w:szCs w:val="21"/>
                <w:kern w:val="0"/>
                <w:rFonts w:ascii="仿宋" w:hAnsi="仿宋" w:eastAsia="仿宋" w:hint="eastAsia"/>
              </w:rPr>
            </w:r>
          </w:p>
        </w:tc>
        <w:tc>
          <w:tcPr>
            <w:tcW w:w="629"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842"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w:t>
            </w:r>
            <w:r>
              <w:rPr>
                <w:color w:val="000000"/>
                <w:sz w:val="21"/>
                <w:lang w:val="en-US" w:eastAsia="zh-CN"/>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19000023</w:t>
            </w:r>
            <w:r>
              <w:rPr>
                <w:color w:val="000000"/>
                <w:sz w:val="21"/>
                <w:lang w:val="en-US" w:eastAsia="zh-CN"/>
                <w:szCs w:val="21"/>
                <w:kern w:val="0"/>
                <w:rFonts w:ascii="仿宋" w:hAnsi="仿宋" w:eastAsia="仿宋" w:hint="eastAsia"/>
              </w:rPr>
              <w:t xml:space="preserve">72</w:t>
            </w:r>
            <w:r>
              <w:rPr>
                <w:color w:val="000000"/>
                <w:sz w:val="21"/>
                <w:szCs w:val="21"/>
                <w:kern w:val="0"/>
                <w:rFonts w:ascii="仿宋" w:hAnsi="仿宋" w:eastAsia="仿宋" w:hint="eastAsia"/>
              </w:rPr>
            </w:r>
          </w:p>
        </w:tc>
        <w:tc>
          <w:tcPr>
            <w:tcW w:w="259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网络安全法</w:t>
            </w:r>
            <w:r>
              <w:rPr>
                <w:color w:val="000000"/>
                <w:sz w:val="21"/>
                <w:szCs w:val="21"/>
                <w:kern w:val="0"/>
                <w:rFonts w:ascii="仿宋" w:hAnsi="仿宋" w:eastAsia="仿宋" w:hint="eastAsia"/>
              </w:rPr>
            </w:r>
          </w:p>
        </w:tc>
        <w:tc>
          <w:tcPr>
            <w:tcW w:w="912" w:type="dxa"/>
            <w:gridSpan w:val="3"/>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A</w:t>
            </w:r>
            <w:r>
              <w:rPr>
                <w:color w:val="000000"/>
                <w:sz w:val="21"/>
                <w:lang w:val="en-US" w:eastAsia="zh-CN"/>
                <w:szCs w:val="21"/>
                <w:kern w:val="0"/>
                <w:rFonts w:ascii="仿宋" w:hAnsi="仿宋" w:eastAsia="仿宋" w:hint="eastAsia"/>
              </w:rPr>
            </w:r>
          </w:p>
        </w:tc>
        <w:tc>
          <w:tcPr>
            <w:tcW w:w="920"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804"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60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2-4</w:t>
            </w:r>
            <w:r>
              <w:rPr>
                <w:color w:val="000000"/>
                <w:sz w:val="21"/>
                <w:lang w:val="en-US" w:eastAsia="zh-CN"/>
                <w:szCs w:val="21"/>
                <w:kern w:val="0"/>
                <w:rFonts w:ascii="仿宋" w:hAnsi="仿宋" w:eastAsia="仿宋" w:hint="eastAsia"/>
              </w:rPr>
            </w:r>
          </w:p>
        </w:tc>
        <w:tc>
          <w:tcPr>
            <w:tcW w:w="629"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842"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w:t>
            </w:r>
            <w:r>
              <w:rPr>
                <w:color w:val="000000"/>
                <w:sz w:val="21"/>
                <w:lang w:val="en-US" w:eastAsia="zh-CN"/>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1900002652</w:t>
            </w:r>
            <w:r>
              <w:rPr>
                <w:color w:val="000000"/>
                <w:sz w:val="21"/>
                <w:szCs w:val="21"/>
                <w:kern w:val="0"/>
                <w:rFonts w:ascii="仿宋" w:hAnsi="仿宋" w:eastAsia="仿宋" w:hint="eastAsia"/>
              </w:rPr>
            </w:r>
          </w:p>
        </w:tc>
        <w:tc>
          <w:tcPr>
            <w:tcW w:w="259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改革开放与新时代</w:t>
            </w:r>
            <w:r>
              <w:rPr>
                <w:color w:val="000000"/>
                <w:sz w:val="21"/>
                <w:szCs w:val="21"/>
                <w:kern w:val="0"/>
                <w:rFonts w:ascii="仿宋" w:hAnsi="仿宋" w:eastAsia="仿宋" w:hint="eastAsia"/>
              </w:rPr>
            </w:r>
          </w:p>
        </w:tc>
        <w:tc>
          <w:tcPr>
            <w:tcW w:w="912" w:type="dxa"/>
            <w:gridSpan w:val="3"/>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A</w:t>
            </w:r>
            <w:r>
              <w:rPr>
                <w:color w:val="000000"/>
                <w:sz w:val="21"/>
                <w:lang w:val="en-US" w:eastAsia="zh-CN"/>
                <w:szCs w:val="21"/>
                <w:kern w:val="0"/>
                <w:rFonts w:ascii="仿宋" w:hAnsi="仿宋" w:eastAsia="仿宋" w:hint="eastAsia"/>
              </w:rPr>
            </w:r>
          </w:p>
        </w:tc>
        <w:tc>
          <w:tcPr>
            <w:tcW w:w="920"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804"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60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2-4</w:t>
            </w:r>
            <w:r>
              <w:rPr>
                <w:color w:val="000000"/>
                <w:sz w:val="21"/>
                <w:lang w:val="en-US" w:eastAsia="zh-CN"/>
                <w:szCs w:val="21"/>
                <w:kern w:val="0"/>
                <w:rFonts w:ascii="仿宋" w:hAnsi="仿宋" w:eastAsia="仿宋" w:hint="eastAsia"/>
              </w:rPr>
            </w:r>
          </w:p>
        </w:tc>
        <w:tc>
          <w:tcPr>
            <w:tcW w:w="629"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842"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w:t>
            </w:r>
            <w:r>
              <w:rPr>
                <w:color w:val="000000"/>
                <w:sz w:val="21"/>
                <w:lang w:val="en-US" w:eastAsia="zh-CN"/>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1900002653</w:t>
            </w:r>
            <w:r>
              <w:rPr>
                <w:color w:val="000000"/>
                <w:sz w:val="21"/>
                <w:szCs w:val="21"/>
                <w:kern w:val="0"/>
                <w:rFonts w:ascii="仿宋" w:hAnsi="仿宋" w:eastAsia="仿宋" w:hint="eastAsia"/>
              </w:rPr>
            </w:r>
          </w:p>
        </w:tc>
        <w:tc>
          <w:tcPr>
            <w:tcW w:w="259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职场高级写作</w:t>
            </w:r>
            <w:r>
              <w:rPr>
                <w:color w:val="000000"/>
                <w:sz w:val="21"/>
                <w:szCs w:val="21"/>
                <w:kern w:val="0"/>
                <w:rFonts w:ascii="仿宋" w:hAnsi="仿宋" w:eastAsia="仿宋" w:hint="eastAsia"/>
              </w:rPr>
            </w:r>
          </w:p>
        </w:tc>
        <w:tc>
          <w:tcPr>
            <w:tcW w:w="912" w:type="dxa"/>
            <w:gridSpan w:val="3"/>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A</w:t>
            </w:r>
            <w:r>
              <w:rPr>
                <w:color w:val="000000"/>
                <w:sz w:val="21"/>
                <w:lang w:val="en-US" w:eastAsia="zh-CN"/>
                <w:szCs w:val="21"/>
                <w:kern w:val="0"/>
                <w:rFonts w:ascii="仿宋" w:hAnsi="仿宋" w:eastAsia="仿宋" w:hint="eastAsia"/>
              </w:rPr>
            </w:r>
          </w:p>
        </w:tc>
        <w:tc>
          <w:tcPr>
            <w:tcW w:w="920"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804"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60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2-4</w:t>
            </w:r>
            <w:r>
              <w:rPr>
                <w:color w:val="000000"/>
                <w:sz w:val="21"/>
                <w:lang w:val="en-US" w:eastAsia="zh-CN"/>
                <w:szCs w:val="21"/>
                <w:kern w:val="0"/>
                <w:rFonts w:ascii="仿宋" w:hAnsi="仿宋" w:eastAsia="仿宋" w:hint="eastAsia"/>
              </w:rPr>
            </w:r>
          </w:p>
        </w:tc>
        <w:tc>
          <w:tcPr>
            <w:tcW w:w="629"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842"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w:t>
            </w:r>
            <w:r>
              <w:rPr>
                <w:color w:val="000000"/>
                <w:sz w:val="21"/>
                <w:lang w:val="en-US" w:eastAsia="zh-CN"/>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1900002654</w:t>
            </w:r>
            <w:r>
              <w:rPr>
                <w:color w:val="000000"/>
                <w:sz w:val="21"/>
                <w:szCs w:val="21"/>
                <w:kern w:val="0"/>
                <w:rFonts w:ascii="仿宋" w:hAnsi="仿宋" w:eastAsia="仿宋" w:hint="eastAsia"/>
              </w:rPr>
            </w:r>
          </w:p>
        </w:tc>
        <w:tc>
          <w:tcPr>
            <w:tcW w:w="259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行为生活方式与健康</w:t>
            </w:r>
            <w:r>
              <w:rPr>
                <w:color w:val="000000"/>
                <w:sz w:val="21"/>
                <w:szCs w:val="21"/>
                <w:kern w:val="0"/>
                <w:rFonts w:ascii="仿宋" w:hAnsi="仿宋" w:eastAsia="仿宋" w:hint="eastAsia"/>
              </w:rPr>
            </w:r>
          </w:p>
        </w:tc>
        <w:tc>
          <w:tcPr>
            <w:tcW w:w="912" w:type="dxa"/>
            <w:gridSpan w:val="3"/>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A</w:t>
            </w:r>
            <w:r>
              <w:rPr>
                <w:color w:val="000000"/>
                <w:sz w:val="21"/>
                <w:lang w:val="en-US" w:eastAsia="zh-CN"/>
                <w:szCs w:val="21"/>
                <w:kern w:val="0"/>
                <w:rFonts w:ascii="仿宋" w:hAnsi="仿宋" w:eastAsia="仿宋" w:hint="eastAsia"/>
              </w:rPr>
            </w:r>
          </w:p>
        </w:tc>
        <w:tc>
          <w:tcPr>
            <w:tcW w:w="920"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804"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60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2-4</w:t>
            </w:r>
            <w:r>
              <w:rPr>
                <w:color w:val="000000"/>
                <w:sz w:val="21"/>
                <w:lang w:val="en-US" w:eastAsia="zh-CN"/>
                <w:szCs w:val="21"/>
                <w:kern w:val="0"/>
                <w:rFonts w:ascii="仿宋" w:hAnsi="仿宋" w:eastAsia="仿宋" w:hint="eastAsia"/>
              </w:rPr>
            </w:r>
          </w:p>
        </w:tc>
        <w:tc>
          <w:tcPr>
            <w:tcW w:w="629"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842"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w:t>
            </w:r>
            <w:r>
              <w:rPr>
                <w:color w:val="000000"/>
                <w:sz w:val="21"/>
                <w:lang w:val="en-US" w:eastAsia="zh-CN"/>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1900002655</w:t>
            </w:r>
            <w:r>
              <w:rPr>
                <w:color w:val="000000"/>
                <w:sz w:val="21"/>
                <w:szCs w:val="21"/>
                <w:kern w:val="0"/>
                <w:rFonts w:ascii="仿宋" w:hAnsi="仿宋" w:eastAsia="仿宋" w:hint="eastAsia"/>
              </w:rPr>
            </w:r>
          </w:p>
        </w:tc>
        <w:tc>
          <w:tcPr>
            <w:tcW w:w="259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关爱生命——急救与自救技能</w:t>
            </w:r>
            <w:r>
              <w:rPr>
                <w:color w:val="000000"/>
                <w:sz w:val="21"/>
                <w:szCs w:val="21"/>
                <w:kern w:val="0"/>
                <w:rFonts w:ascii="仿宋" w:hAnsi="仿宋" w:eastAsia="仿宋" w:hint="eastAsia"/>
              </w:rPr>
            </w:r>
          </w:p>
        </w:tc>
        <w:tc>
          <w:tcPr>
            <w:tcW w:w="912" w:type="dxa"/>
            <w:gridSpan w:val="3"/>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A</w:t>
            </w:r>
            <w:r>
              <w:rPr>
                <w:color w:val="000000"/>
                <w:sz w:val="21"/>
                <w:lang w:val="en-US" w:eastAsia="zh-CN"/>
                <w:szCs w:val="21"/>
                <w:kern w:val="0"/>
                <w:rFonts w:ascii="仿宋" w:hAnsi="仿宋" w:eastAsia="仿宋" w:hint="eastAsia"/>
              </w:rPr>
            </w:r>
          </w:p>
        </w:tc>
        <w:tc>
          <w:tcPr>
            <w:tcW w:w="920"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804"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60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2-4</w:t>
            </w:r>
            <w:r>
              <w:rPr>
                <w:color w:val="000000"/>
                <w:sz w:val="21"/>
                <w:lang w:val="en-US" w:eastAsia="zh-CN"/>
                <w:szCs w:val="21"/>
                <w:kern w:val="0"/>
                <w:rFonts w:ascii="仿宋" w:hAnsi="仿宋" w:eastAsia="仿宋" w:hint="eastAsia"/>
              </w:rPr>
            </w:r>
          </w:p>
        </w:tc>
        <w:tc>
          <w:tcPr>
            <w:tcW w:w="629"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842"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w:t>
            </w:r>
            <w:r>
              <w:rPr>
                <w:color w:val="000000"/>
                <w:sz w:val="21"/>
                <w:lang w:val="en-US" w:eastAsia="zh-CN"/>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1900002656</w:t>
            </w:r>
            <w:r>
              <w:rPr>
                <w:color w:val="000000"/>
                <w:sz w:val="21"/>
                <w:szCs w:val="21"/>
                <w:kern w:val="0"/>
                <w:rFonts w:ascii="仿宋" w:hAnsi="仿宋" w:eastAsia="仿宋" w:hint="eastAsia"/>
              </w:rPr>
            </w:r>
          </w:p>
        </w:tc>
        <w:tc>
          <w:tcPr>
            <w:tcW w:w="259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中华国学</w:t>
            </w:r>
            <w:r>
              <w:rPr>
                <w:color w:val="000000"/>
                <w:sz w:val="21"/>
                <w:szCs w:val="21"/>
                <w:kern w:val="0"/>
                <w:rFonts w:ascii="仿宋" w:hAnsi="仿宋" w:eastAsia="仿宋" w:hint="eastAsia"/>
              </w:rPr>
            </w:r>
          </w:p>
        </w:tc>
        <w:tc>
          <w:tcPr>
            <w:tcW w:w="912" w:type="dxa"/>
            <w:gridSpan w:val="3"/>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A</w:t>
            </w:r>
            <w:r>
              <w:rPr>
                <w:color w:val="000000"/>
                <w:sz w:val="21"/>
                <w:lang w:val="en-US" w:eastAsia="zh-CN"/>
                <w:szCs w:val="21"/>
                <w:kern w:val="0"/>
                <w:rFonts w:ascii="仿宋" w:hAnsi="仿宋" w:eastAsia="仿宋" w:hint="eastAsia"/>
              </w:rPr>
            </w:r>
          </w:p>
        </w:tc>
        <w:tc>
          <w:tcPr>
            <w:tcW w:w="920"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804"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60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2-4</w:t>
            </w:r>
            <w:r>
              <w:rPr>
                <w:color w:val="000000"/>
                <w:sz w:val="21"/>
                <w:lang w:val="en-US" w:eastAsia="zh-CN"/>
                <w:szCs w:val="21"/>
                <w:kern w:val="0"/>
                <w:rFonts w:ascii="仿宋" w:hAnsi="仿宋" w:eastAsia="仿宋" w:hint="eastAsia"/>
              </w:rPr>
            </w:r>
          </w:p>
        </w:tc>
        <w:tc>
          <w:tcPr>
            <w:tcW w:w="629"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842"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w:t>
            </w:r>
            <w:r>
              <w:rPr>
                <w:color w:val="000000"/>
                <w:sz w:val="21"/>
                <w:lang w:val="en-US" w:eastAsia="zh-CN"/>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1900002657</w:t>
            </w:r>
            <w:r>
              <w:rPr>
                <w:color w:val="000000"/>
                <w:sz w:val="21"/>
                <w:szCs w:val="21"/>
                <w:kern w:val="0"/>
                <w:rFonts w:ascii="仿宋" w:hAnsi="仿宋" w:eastAsia="仿宋" w:hint="eastAsia"/>
              </w:rPr>
            </w:r>
          </w:p>
        </w:tc>
        <w:tc>
          <w:tcPr>
            <w:tcW w:w="259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中国传统文化</w:t>
            </w:r>
            <w:r>
              <w:rPr>
                <w:color w:val="000000"/>
                <w:sz w:val="21"/>
                <w:szCs w:val="21"/>
                <w:kern w:val="0"/>
                <w:rFonts w:ascii="仿宋" w:hAnsi="仿宋" w:eastAsia="仿宋" w:hint="eastAsia"/>
              </w:rPr>
            </w:r>
          </w:p>
        </w:tc>
        <w:tc>
          <w:tcPr>
            <w:tcW w:w="912" w:type="dxa"/>
            <w:gridSpan w:val="3"/>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A</w:t>
            </w:r>
            <w:r>
              <w:rPr>
                <w:color w:val="000000"/>
                <w:sz w:val="21"/>
                <w:lang w:val="en-US" w:eastAsia="zh-CN"/>
                <w:szCs w:val="21"/>
                <w:kern w:val="0"/>
                <w:rFonts w:ascii="仿宋" w:hAnsi="仿宋" w:eastAsia="仿宋" w:hint="eastAsia"/>
              </w:rPr>
            </w:r>
          </w:p>
        </w:tc>
        <w:tc>
          <w:tcPr>
            <w:tcW w:w="920"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804"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60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2-4</w:t>
            </w:r>
            <w:r>
              <w:rPr>
                <w:color w:val="000000"/>
                <w:sz w:val="21"/>
                <w:lang w:val="en-US" w:eastAsia="zh-CN"/>
                <w:szCs w:val="21"/>
                <w:kern w:val="0"/>
                <w:rFonts w:ascii="仿宋" w:hAnsi="仿宋" w:eastAsia="仿宋" w:hint="eastAsia"/>
              </w:rPr>
            </w:r>
          </w:p>
        </w:tc>
        <w:tc>
          <w:tcPr>
            <w:tcW w:w="629"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842"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w:t>
            </w:r>
            <w:r>
              <w:rPr>
                <w:color w:val="000000"/>
                <w:sz w:val="21"/>
                <w:lang w:val="en-US" w:eastAsia="zh-CN"/>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1900002658</w:t>
            </w:r>
            <w:r>
              <w:rPr>
                <w:color w:val="000000"/>
                <w:sz w:val="21"/>
                <w:szCs w:val="21"/>
                <w:kern w:val="0"/>
                <w:rFonts w:ascii="仿宋" w:hAnsi="仿宋" w:eastAsia="仿宋" w:hint="eastAsia"/>
              </w:rPr>
            </w:r>
          </w:p>
        </w:tc>
        <w:tc>
          <w:tcPr>
            <w:tcW w:w="259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组织行为与领导力</w:t>
            </w:r>
            <w:r>
              <w:rPr>
                <w:color w:val="000000"/>
                <w:sz w:val="21"/>
                <w:szCs w:val="21"/>
                <w:kern w:val="0"/>
                <w:rFonts w:ascii="仿宋" w:hAnsi="仿宋" w:eastAsia="仿宋" w:hint="eastAsia"/>
              </w:rPr>
            </w:r>
          </w:p>
        </w:tc>
        <w:tc>
          <w:tcPr>
            <w:tcW w:w="912" w:type="dxa"/>
            <w:gridSpan w:val="3"/>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A</w:t>
            </w:r>
            <w:r>
              <w:rPr>
                <w:color w:val="000000"/>
                <w:sz w:val="21"/>
                <w:lang w:val="en-US" w:eastAsia="zh-CN"/>
                <w:szCs w:val="21"/>
                <w:kern w:val="0"/>
                <w:rFonts w:ascii="仿宋" w:hAnsi="仿宋" w:eastAsia="仿宋" w:hint="eastAsia"/>
              </w:rPr>
            </w:r>
          </w:p>
        </w:tc>
        <w:tc>
          <w:tcPr>
            <w:tcW w:w="920"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804"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60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2-4</w:t>
            </w:r>
            <w:r>
              <w:rPr>
                <w:color w:val="000000"/>
                <w:sz w:val="21"/>
                <w:lang w:val="en-US" w:eastAsia="zh-CN"/>
                <w:szCs w:val="21"/>
                <w:kern w:val="0"/>
                <w:rFonts w:ascii="仿宋" w:hAnsi="仿宋" w:eastAsia="仿宋" w:hint="eastAsia"/>
              </w:rPr>
            </w:r>
          </w:p>
        </w:tc>
        <w:tc>
          <w:tcPr>
            <w:tcW w:w="629"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842"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w:t>
            </w:r>
            <w:r>
              <w:rPr>
                <w:color w:val="000000"/>
                <w:sz w:val="21"/>
                <w:lang w:val="en-US" w:eastAsia="zh-CN"/>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1900002659</w:t>
            </w:r>
            <w:r>
              <w:rPr>
                <w:color w:val="000000"/>
                <w:sz w:val="21"/>
                <w:szCs w:val="21"/>
                <w:kern w:val="0"/>
                <w:rFonts w:ascii="仿宋" w:hAnsi="仿宋" w:eastAsia="仿宋" w:hint="eastAsia"/>
              </w:rPr>
            </w:r>
          </w:p>
        </w:tc>
        <w:tc>
          <w:tcPr>
            <w:tcW w:w="259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走进管理</w:t>
            </w:r>
            <w:r>
              <w:rPr>
                <w:color w:val="000000"/>
                <w:sz w:val="21"/>
                <w:szCs w:val="21"/>
                <w:kern w:val="0"/>
                <w:rFonts w:ascii="仿宋" w:hAnsi="仿宋" w:eastAsia="仿宋" w:hint="eastAsia"/>
              </w:rPr>
            </w:r>
          </w:p>
        </w:tc>
        <w:tc>
          <w:tcPr>
            <w:tcW w:w="912" w:type="dxa"/>
            <w:gridSpan w:val="3"/>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A</w:t>
            </w:r>
            <w:r>
              <w:rPr>
                <w:color w:val="000000"/>
                <w:sz w:val="21"/>
                <w:lang w:val="en-US" w:eastAsia="zh-CN"/>
                <w:szCs w:val="21"/>
                <w:kern w:val="0"/>
                <w:rFonts w:ascii="仿宋" w:hAnsi="仿宋" w:eastAsia="仿宋" w:hint="eastAsia"/>
              </w:rPr>
            </w:r>
          </w:p>
        </w:tc>
        <w:tc>
          <w:tcPr>
            <w:tcW w:w="920"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804"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60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2-4</w:t>
            </w:r>
            <w:r>
              <w:rPr>
                <w:color w:val="000000"/>
                <w:sz w:val="21"/>
                <w:lang w:val="en-US" w:eastAsia="zh-CN"/>
                <w:szCs w:val="21"/>
                <w:kern w:val="0"/>
                <w:rFonts w:ascii="仿宋" w:hAnsi="仿宋" w:eastAsia="仿宋" w:hint="eastAsia"/>
              </w:rPr>
            </w:r>
          </w:p>
        </w:tc>
        <w:tc>
          <w:tcPr>
            <w:tcW w:w="629"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842"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w:t>
            </w:r>
            <w:r>
              <w:rPr>
                <w:color w:val="000000"/>
                <w:sz w:val="21"/>
                <w:lang w:val="en-US" w:eastAsia="zh-CN"/>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1900002660</w:t>
            </w:r>
            <w:r>
              <w:rPr>
                <w:color w:val="000000"/>
                <w:sz w:val="21"/>
                <w:szCs w:val="21"/>
                <w:kern w:val="0"/>
                <w:rFonts w:ascii="仿宋" w:hAnsi="仿宋" w:eastAsia="仿宋" w:hint="eastAsia"/>
              </w:rPr>
            </w:r>
          </w:p>
        </w:tc>
        <w:tc>
          <w:tcPr>
            <w:tcW w:w="259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美学与人生</w:t>
            </w:r>
            <w:r>
              <w:rPr>
                <w:color w:val="000000"/>
                <w:sz w:val="21"/>
                <w:szCs w:val="21"/>
                <w:kern w:val="0"/>
                <w:rFonts w:ascii="仿宋" w:hAnsi="仿宋" w:eastAsia="仿宋" w:hint="eastAsia"/>
              </w:rPr>
            </w:r>
          </w:p>
        </w:tc>
        <w:tc>
          <w:tcPr>
            <w:tcW w:w="912" w:type="dxa"/>
            <w:gridSpan w:val="3"/>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A</w:t>
            </w:r>
            <w:r>
              <w:rPr>
                <w:color w:val="000000"/>
                <w:sz w:val="21"/>
                <w:lang w:val="en-US" w:eastAsia="zh-CN"/>
                <w:szCs w:val="21"/>
                <w:kern w:val="0"/>
                <w:rFonts w:ascii="仿宋" w:hAnsi="仿宋" w:eastAsia="仿宋" w:hint="eastAsia"/>
              </w:rPr>
            </w:r>
          </w:p>
        </w:tc>
        <w:tc>
          <w:tcPr>
            <w:tcW w:w="920"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804"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60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2-4</w:t>
            </w:r>
            <w:r>
              <w:rPr>
                <w:color w:val="000000"/>
                <w:sz w:val="21"/>
                <w:lang w:val="en-US" w:eastAsia="zh-CN"/>
                <w:szCs w:val="21"/>
                <w:kern w:val="0"/>
                <w:rFonts w:ascii="仿宋" w:hAnsi="仿宋" w:eastAsia="仿宋" w:hint="eastAsia"/>
              </w:rPr>
            </w:r>
          </w:p>
        </w:tc>
        <w:tc>
          <w:tcPr>
            <w:tcW w:w="629"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842"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w:t>
            </w:r>
            <w:r>
              <w:rPr>
                <w:color w:val="000000"/>
                <w:sz w:val="21"/>
                <w:lang w:val="en-US" w:eastAsia="zh-CN"/>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1900002661</w:t>
            </w:r>
            <w:r>
              <w:rPr>
                <w:color w:val="000000"/>
                <w:sz w:val="21"/>
                <w:szCs w:val="21"/>
                <w:kern w:val="0"/>
                <w:rFonts w:ascii="仿宋" w:hAnsi="仿宋" w:eastAsia="仿宋" w:hint="eastAsia"/>
              </w:rPr>
            </w:r>
          </w:p>
        </w:tc>
        <w:tc>
          <w:tcPr>
            <w:tcW w:w="259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大学计算机——计算思维与网络素养</w:t>
            </w:r>
            <w:r>
              <w:rPr>
                <w:color w:val="000000"/>
                <w:sz w:val="21"/>
                <w:szCs w:val="21"/>
                <w:kern w:val="0"/>
                <w:rFonts w:ascii="仿宋" w:hAnsi="仿宋" w:eastAsia="仿宋" w:hint="eastAsia"/>
              </w:rPr>
            </w:r>
          </w:p>
        </w:tc>
        <w:tc>
          <w:tcPr>
            <w:tcW w:w="912" w:type="dxa"/>
            <w:gridSpan w:val="3"/>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A</w:t>
            </w:r>
            <w:r>
              <w:rPr>
                <w:color w:val="000000"/>
                <w:sz w:val="21"/>
                <w:lang w:val="en-US" w:eastAsia="zh-CN"/>
                <w:szCs w:val="21"/>
                <w:kern w:val="0"/>
                <w:rFonts w:ascii="仿宋" w:hAnsi="仿宋" w:eastAsia="仿宋" w:hint="eastAsia"/>
              </w:rPr>
            </w:r>
          </w:p>
        </w:tc>
        <w:tc>
          <w:tcPr>
            <w:tcW w:w="920"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804"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60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2-4</w:t>
            </w:r>
            <w:r>
              <w:rPr>
                <w:color w:val="000000"/>
                <w:sz w:val="21"/>
                <w:lang w:val="en-US" w:eastAsia="zh-CN"/>
                <w:szCs w:val="21"/>
                <w:kern w:val="0"/>
                <w:rFonts w:ascii="仿宋" w:hAnsi="仿宋" w:eastAsia="仿宋" w:hint="eastAsia"/>
              </w:rPr>
            </w:r>
          </w:p>
        </w:tc>
        <w:tc>
          <w:tcPr>
            <w:tcW w:w="629"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842"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w:t>
            </w:r>
            <w:r>
              <w:rPr>
                <w:color w:val="000000"/>
                <w:sz w:val="21"/>
                <w:lang w:val="en-US" w:eastAsia="zh-CN"/>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190000266</w:t>
            </w:r>
            <w:r>
              <w:rPr>
                <w:color w:val="000000"/>
                <w:sz w:val="21"/>
                <w:lang w:val="en-US" w:eastAsia="zh-CN"/>
                <w:szCs w:val="21"/>
                <w:kern w:val="0"/>
                <w:rFonts w:ascii="仿宋" w:hAnsi="仿宋" w:eastAsia="仿宋" w:hint="eastAsia"/>
              </w:rPr>
              <w:t xml:space="preserve">2</w:t>
            </w:r>
            <w:r>
              <w:rPr>
                <w:color w:val="000000"/>
                <w:sz w:val="21"/>
                <w:lang w:eastAsia="zh-CN"/>
                <w:szCs w:val="21"/>
                <w:kern w:val="0"/>
                <w:rFonts w:ascii="仿宋" w:hAnsi="仿宋" w:eastAsia="仿宋" w:hint="eastAsia"/>
              </w:rPr>
            </w:r>
          </w:p>
        </w:tc>
        <w:tc>
          <w:tcPr>
            <w:tcW w:w="259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名企风采</w:t>
            </w:r>
            <w:r>
              <w:rPr>
                <w:color w:val="000000"/>
                <w:sz w:val="21"/>
                <w:szCs w:val="21"/>
                <w:kern w:val="0"/>
                <w:rFonts w:ascii="仿宋" w:hAnsi="仿宋" w:eastAsia="仿宋" w:hint="eastAsia"/>
              </w:rPr>
            </w:r>
          </w:p>
        </w:tc>
        <w:tc>
          <w:tcPr>
            <w:tcW w:w="912" w:type="dxa"/>
            <w:gridSpan w:val="3"/>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A</w:t>
            </w:r>
            <w:r>
              <w:rPr>
                <w:color w:val="000000"/>
                <w:sz w:val="21"/>
                <w:lang w:val="en-US" w:eastAsia="zh-CN"/>
                <w:szCs w:val="21"/>
                <w:kern w:val="0"/>
                <w:rFonts w:ascii="仿宋" w:hAnsi="仿宋" w:eastAsia="仿宋" w:hint="eastAsia"/>
              </w:rPr>
            </w:r>
          </w:p>
        </w:tc>
        <w:tc>
          <w:tcPr>
            <w:tcW w:w="920"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804"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60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2-4</w:t>
            </w:r>
            <w:r>
              <w:rPr>
                <w:color w:val="000000"/>
                <w:sz w:val="21"/>
                <w:lang w:val="en-US" w:eastAsia="zh-CN"/>
                <w:szCs w:val="21"/>
                <w:kern w:val="0"/>
                <w:rFonts w:ascii="仿宋" w:hAnsi="仿宋" w:eastAsia="仿宋" w:hint="eastAsia"/>
              </w:rPr>
            </w:r>
          </w:p>
        </w:tc>
        <w:tc>
          <w:tcPr>
            <w:tcW w:w="629"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842"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w:t>
            </w:r>
            <w:r>
              <w:rPr>
                <w:color w:val="000000"/>
                <w:sz w:val="21"/>
                <w:lang w:val="en-US" w:eastAsia="zh-CN"/>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190000266</w:t>
            </w:r>
            <w:r>
              <w:rPr>
                <w:color w:val="000000"/>
                <w:sz w:val="21"/>
                <w:lang w:val="en-US" w:eastAsia="zh-CN"/>
                <w:szCs w:val="21"/>
                <w:kern w:val="0"/>
                <w:rFonts w:ascii="仿宋" w:hAnsi="仿宋" w:eastAsia="仿宋" w:hint="eastAsia"/>
              </w:rPr>
              <w:t xml:space="preserve">3</w:t>
            </w:r>
            <w:r>
              <w:rPr>
                <w:color w:val="000000"/>
                <w:sz w:val="21"/>
                <w:lang w:eastAsia="zh-CN"/>
                <w:szCs w:val="21"/>
                <w:kern w:val="0"/>
                <w:rFonts w:ascii="仿宋" w:hAnsi="仿宋" w:eastAsia="仿宋" w:hint="eastAsia"/>
              </w:rPr>
            </w:r>
          </w:p>
        </w:tc>
        <w:tc>
          <w:tcPr>
            <w:tcW w:w="259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生活与会计</w:t>
            </w:r>
            <w:r>
              <w:rPr>
                <w:color w:val="000000"/>
                <w:sz w:val="21"/>
                <w:szCs w:val="21"/>
                <w:kern w:val="0"/>
                <w:rFonts w:ascii="仿宋" w:hAnsi="仿宋" w:eastAsia="仿宋" w:hint="eastAsia"/>
              </w:rPr>
            </w:r>
          </w:p>
        </w:tc>
        <w:tc>
          <w:tcPr>
            <w:tcW w:w="912" w:type="dxa"/>
            <w:gridSpan w:val="3"/>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A</w:t>
            </w:r>
            <w:r>
              <w:rPr>
                <w:color w:val="000000"/>
                <w:sz w:val="21"/>
                <w:lang w:val="en-US" w:eastAsia="zh-CN"/>
                <w:szCs w:val="21"/>
                <w:kern w:val="0"/>
                <w:rFonts w:ascii="仿宋" w:hAnsi="仿宋" w:eastAsia="仿宋" w:hint="eastAsia"/>
              </w:rPr>
            </w:r>
          </w:p>
        </w:tc>
        <w:tc>
          <w:tcPr>
            <w:tcW w:w="920"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804"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60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2-4</w:t>
            </w:r>
            <w:r>
              <w:rPr>
                <w:color w:val="000000"/>
                <w:sz w:val="21"/>
                <w:lang w:val="en-US" w:eastAsia="zh-CN"/>
                <w:szCs w:val="21"/>
                <w:kern w:val="0"/>
                <w:rFonts w:ascii="仿宋" w:hAnsi="仿宋" w:eastAsia="仿宋" w:hint="eastAsia"/>
              </w:rPr>
            </w:r>
          </w:p>
        </w:tc>
        <w:tc>
          <w:tcPr>
            <w:tcW w:w="629"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842"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w:t>
            </w:r>
            <w:r>
              <w:rPr>
                <w:color w:val="000000"/>
                <w:sz w:val="21"/>
                <w:lang w:val="en-US" w:eastAsia="zh-CN"/>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190000266</w:t>
            </w:r>
            <w:r>
              <w:rPr>
                <w:color w:val="000000"/>
                <w:sz w:val="21"/>
                <w:lang w:val="en-US" w:eastAsia="zh-CN"/>
                <w:szCs w:val="21"/>
                <w:kern w:val="0"/>
                <w:rFonts w:ascii="仿宋" w:hAnsi="仿宋" w:eastAsia="仿宋" w:hint="eastAsia"/>
              </w:rPr>
              <w:t xml:space="preserve">4</w:t>
            </w:r>
            <w:r>
              <w:rPr>
                <w:color w:val="000000"/>
                <w:sz w:val="21"/>
                <w:lang w:eastAsia="zh-CN"/>
                <w:szCs w:val="21"/>
                <w:kern w:val="0"/>
                <w:rFonts w:ascii="仿宋" w:hAnsi="仿宋" w:eastAsia="仿宋" w:hint="eastAsia"/>
              </w:rPr>
            </w:r>
          </w:p>
        </w:tc>
        <w:tc>
          <w:tcPr>
            <w:tcW w:w="259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职业沟通技能</w:t>
            </w:r>
            <w:r>
              <w:rPr>
                <w:color w:val="000000"/>
                <w:sz w:val="21"/>
                <w:szCs w:val="21"/>
                <w:kern w:val="0"/>
                <w:rFonts w:ascii="仿宋" w:hAnsi="仿宋" w:eastAsia="仿宋" w:hint="eastAsia"/>
              </w:rPr>
            </w:r>
          </w:p>
        </w:tc>
        <w:tc>
          <w:tcPr>
            <w:tcW w:w="912" w:type="dxa"/>
            <w:gridSpan w:val="3"/>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A</w:t>
            </w:r>
            <w:r>
              <w:rPr>
                <w:color w:val="000000"/>
                <w:sz w:val="21"/>
                <w:lang w:val="en-US" w:eastAsia="zh-CN"/>
                <w:szCs w:val="21"/>
                <w:kern w:val="0"/>
                <w:rFonts w:ascii="仿宋" w:hAnsi="仿宋" w:eastAsia="仿宋" w:hint="eastAsia"/>
              </w:rPr>
            </w:r>
          </w:p>
        </w:tc>
        <w:tc>
          <w:tcPr>
            <w:tcW w:w="920"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804"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60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2-4</w:t>
            </w:r>
            <w:r>
              <w:rPr>
                <w:color w:val="000000"/>
                <w:sz w:val="21"/>
                <w:lang w:val="en-US" w:eastAsia="zh-CN"/>
                <w:szCs w:val="21"/>
                <w:kern w:val="0"/>
                <w:rFonts w:ascii="仿宋" w:hAnsi="仿宋" w:eastAsia="仿宋" w:hint="eastAsia"/>
              </w:rPr>
            </w:r>
          </w:p>
        </w:tc>
        <w:tc>
          <w:tcPr>
            <w:tcW w:w="629"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842"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w:t>
            </w:r>
            <w:r>
              <w:rPr>
                <w:color w:val="000000"/>
                <w:sz w:val="21"/>
                <w:lang w:val="en-US" w:eastAsia="zh-CN"/>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190000266</w:t>
            </w:r>
            <w:r>
              <w:rPr>
                <w:color w:val="000000"/>
                <w:sz w:val="21"/>
                <w:lang w:val="en-US" w:eastAsia="zh-CN"/>
                <w:szCs w:val="21"/>
                <w:kern w:val="0"/>
                <w:rFonts w:ascii="仿宋" w:hAnsi="仿宋" w:eastAsia="仿宋" w:hint="eastAsia"/>
              </w:rPr>
              <w:t xml:space="preserve">5</w:t>
            </w:r>
            <w:r>
              <w:rPr>
                <w:color w:val="000000"/>
                <w:sz w:val="21"/>
                <w:lang w:eastAsia="zh-CN"/>
                <w:szCs w:val="21"/>
                <w:kern w:val="0"/>
                <w:rFonts w:ascii="仿宋" w:hAnsi="仿宋" w:eastAsia="仿宋" w:hint="eastAsia"/>
              </w:rPr>
            </w:r>
          </w:p>
        </w:tc>
        <w:tc>
          <w:tcPr>
            <w:tcW w:w="259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创新创业仿真综合实训</w:t>
            </w:r>
            <w:r>
              <w:rPr>
                <w:color w:val="000000"/>
                <w:sz w:val="21"/>
                <w:szCs w:val="21"/>
                <w:kern w:val="0"/>
                <w:rFonts w:ascii="仿宋" w:hAnsi="仿宋" w:eastAsia="仿宋" w:hint="eastAsia"/>
              </w:rPr>
            </w:r>
          </w:p>
        </w:tc>
        <w:tc>
          <w:tcPr>
            <w:tcW w:w="912" w:type="dxa"/>
            <w:gridSpan w:val="3"/>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t xml:space="preserve">B</w:t>
            </w:r>
            <w:r>
              <w:rPr>
                <w:color w:val="000000"/>
                <w:sz w:val="21"/>
                <w:lang w:val="en-US" w:eastAsia="zh-CN"/>
                <w:szCs w:val="21"/>
                <w:kern w:val="0"/>
                <w:rFonts w:ascii="仿宋" w:hAnsi="仿宋" w:eastAsia="仿宋" w:hint="eastAsia"/>
              </w:rPr>
            </w:r>
          </w:p>
        </w:tc>
        <w:tc>
          <w:tcPr>
            <w:tcW w:w="920"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804"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t xml:space="preserve">18</w:t>
            </w:r>
            <w:r>
              <w:rPr>
                <w:color w:val="000000"/>
                <w:sz w:val="21"/>
                <w:lang w:val="en-US" w:eastAsia="zh-CN"/>
                <w:szCs w:val="21"/>
                <w:kern w:val="0"/>
                <w:rFonts w:ascii="仿宋" w:hAnsi="仿宋" w:eastAsia="仿宋" w:hint="eastAsia"/>
              </w:rPr>
            </w:r>
          </w:p>
        </w:tc>
        <w:tc>
          <w:tcPr>
            <w:tcW w:w="60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2-4</w:t>
            </w:r>
            <w:r>
              <w:rPr>
                <w:color w:val="000000"/>
                <w:sz w:val="21"/>
                <w:lang w:val="en-US" w:eastAsia="zh-CN"/>
                <w:szCs w:val="21"/>
                <w:kern w:val="0"/>
                <w:rFonts w:ascii="仿宋" w:hAnsi="仿宋" w:eastAsia="仿宋" w:hint="eastAsia"/>
              </w:rPr>
            </w:r>
          </w:p>
        </w:tc>
        <w:tc>
          <w:tcPr>
            <w:tcW w:w="629"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842"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w:t>
            </w:r>
            <w:r>
              <w:rPr>
                <w:color w:val="000000"/>
                <w:sz w:val="21"/>
                <w:lang w:val="en-US" w:eastAsia="zh-CN"/>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190000266</w:t>
            </w:r>
            <w:r>
              <w:rPr>
                <w:color w:val="000000"/>
                <w:sz w:val="21"/>
                <w:lang w:val="en-US" w:eastAsia="zh-CN"/>
                <w:szCs w:val="21"/>
                <w:kern w:val="0"/>
                <w:rFonts w:ascii="仿宋" w:hAnsi="仿宋" w:eastAsia="仿宋" w:hint="eastAsia"/>
              </w:rPr>
              <w:t xml:space="preserve">6</w:t>
            </w:r>
            <w:r>
              <w:rPr>
                <w:color w:val="000000"/>
                <w:sz w:val="21"/>
                <w:lang w:eastAsia="zh-CN"/>
                <w:szCs w:val="21"/>
                <w:kern w:val="0"/>
                <w:rFonts w:ascii="仿宋" w:hAnsi="仿宋" w:eastAsia="仿宋" w:hint="eastAsia"/>
              </w:rPr>
            </w:r>
          </w:p>
        </w:tc>
        <w:tc>
          <w:tcPr>
            <w:tcW w:w="259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园林艺术赏析</w:t>
            </w:r>
            <w:r>
              <w:rPr>
                <w:color w:val="000000"/>
                <w:sz w:val="21"/>
                <w:szCs w:val="21"/>
                <w:kern w:val="0"/>
                <w:rFonts w:ascii="仿宋" w:hAnsi="仿宋" w:eastAsia="仿宋" w:hint="eastAsia"/>
              </w:rPr>
            </w:r>
          </w:p>
        </w:tc>
        <w:tc>
          <w:tcPr>
            <w:tcW w:w="912" w:type="dxa"/>
            <w:gridSpan w:val="3"/>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A</w:t>
            </w:r>
            <w:r>
              <w:rPr>
                <w:color w:val="000000"/>
                <w:sz w:val="21"/>
                <w:lang w:val="en-US" w:eastAsia="zh-CN"/>
                <w:szCs w:val="21"/>
                <w:kern w:val="0"/>
                <w:rFonts w:ascii="仿宋" w:hAnsi="仿宋" w:eastAsia="仿宋" w:hint="eastAsia"/>
              </w:rPr>
            </w:r>
          </w:p>
        </w:tc>
        <w:tc>
          <w:tcPr>
            <w:tcW w:w="920"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804"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60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2-4</w:t>
            </w:r>
            <w:r>
              <w:rPr>
                <w:color w:val="000000"/>
                <w:sz w:val="21"/>
                <w:lang w:val="en-US" w:eastAsia="zh-CN"/>
                <w:szCs w:val="21"/>
                <w:kern w:val="0"/>
                <w:rFonts w:ascii="仿宋" w:hAnsi="仿宋" w:eastAsia="仿宋" w:hint="eastAsia"/>
              </w:rPr>
            </w:r>
          </w:p>
        </w:tc>
        <w:tc>
          <w:tcPr>
            <w:tcW w:w="629"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842"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w:t>
            </w:r>
            <w:r>
              <w:rPr>
                <w:color w:val="000000"/>
                <w:sz w:val="21"/>
                <w:lang w:val="en-US" w:eastAsia="zh-CN"/>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725" w:type="dxa"/>
            <w:gridSpan w:val="2"/>
            <w:vMerge w:val="continue"/>
            <w:vAlign w:val="center"/>
            <w:textDirection w:val="lrTb"/>
          </w:tcPr>
          <w:p>
            <w:pPr>
              <w:pStyle w:val="Normal"/>
              <w:jc w:val="center"/>
              <w:widowControl/>
              <w:rPr>
                <w:sz w:val="21"/>
                <w:szCs w:val="21"/>
                <w:kern w:val="0"/>
                <w:rFonts w:ascii="仿宋" w:hAnsi="仿宋" w:eastAsia="仿宋" w:hint="eastAsia"/>
              </w:rPr>
            </w:pPr>
            <w:r>
              <w:rPr>
                <w:sz w:val="21"/>
                <w:szCs w:val="21"/>
                <w:kern w:val="0"/>
                <w:rFonts w:ascii="仿宋" w:hAnsi="仿宋" w:eastAsia="仿宋" w:hint="eastAsia"/>
              </w:rPr>
            </w:r>
          </w:p>
        </w:tc>
        <w:tc>
          <w:tcPr>
            <w:tcW w:w="1296"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190000266</w:t>
            </w:r>
            <w:r>
              <w:rPr>
                <w:color w:val="000000"/>
                <w:sz w:val="21"/>
                <w:lang w:val="en-US" w:eastAsia="zh-CN"/>
                <w:szCs w:val="21"/>
                <w:kern w:val="0"/>
                <w:rFonts w:ascii="仿宋" w:hAnsi="仿宋" w:eastAsia="仿宋" w:hint="eastAsia"/>
              </w:rPr>
              <w:t xml:space="preserve">7</w:t>
            </w:r>
            <w:r>
              <w:rPr>
                <w:color w:val="000000"/>
                <w:sz w:val="21"/>
                <w:lang w:eastAsia="zh-CN"/>
                <w:szCs w:val="21"/>
                <w:kern w:val="0"/>
                <w:rFonts w:ascii="仿宋" w:hAnsi="仿宋" w:eastAsia="仿宋" w:hint="eastAsia"/>
              </w:rPr>
            </w:r>
          </w:p>
        </w:tc>
        <w:tc>
          <w:tcPr>
            <w:tcW w:w="259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大学生安全教育</w:t>
            </w:r>
            <w:r>
              <w:rPr>
                <w:color w:val="000000"/>
                <w:sz w:val="21"/>
                <w:szCs w:val="21"/>
                <w:kern w:val="0"/>
                <w:rFonts w:ascii="仿宋" w:hAnsi="仿宋" w:eastAsia="仿宋" w:hint="eastAsia"/>
              </w:rPr>
            </w:r>
          </w:p>
        </w:tc>
        <w:tc>
          <w:tcPr>
            <w:tcW w:w="912" w:type="dxa"/>
            <w:gridSpan w:val="3"/>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A</w:t>
            </w:r>
            <w:r>
              <w:rPr>
                <w:color w:val="000000"/>
                <w:sz w:val="21"/>
                <w:lang w:val="en-US" w:eastAsia="zh-CN"/>
                <w:szCs w:val="21"/>
                <w:kern w:val="0"/>
                <w:rFonts w:ascii="仿宋" w:hAnsi="仿宋" w:eastAsia="仿宋" w:hint="eastAsia"/>
              </w:rPr>
            </w:r>
          </w:p>
        </w:tc>
        <w:tc>
          <w:tcPr>
            <w:tcW w:w="920"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36</w:t>
            </w:r>
            <w:r>
              <w:rPr>
                <w:color w:val="000000"/>
                <w:sz w:val="21"/>
                <w:lang w:val="en-US" w:eastAsia="zh-CN"/>
                <w:szCs w:val="21"/>
                <w:kern w:val="0"/>
                <w:rFonts w:ascii="仿宋" w:hAnsi="仿宋" w:eastAsia="仿宋" w:hint="eastAsia"/>
              </w:rPr>
            </w:r>
          </w:p>
        </w:tc>
        <w:tc>
          <w:tcPr>
            <w:tcW w:w="804"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607" w:type="dxa"/>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2-4</w:t>
            </w:r>
            <w:r>
              <w:rPr>
                <w:color w:val="000000"/>
                <w:sz w:val="21"/>
                <w:lang w:val="en-US" w:eastAsia="zh-CN"/>
                <w:szCs w:val="21"/>
                <w:kern w:val="0"/>
                <w:rFonts w:ascii="仿宋" w:hAnsi="仿宋" w:eastAsia="仿宋" w:hint="eastAsia"/>
              </w:rPr>
            </w:r>
          </w:p>
        </w:tc>
        <w:tc>
          <w:tcPr>
            <w:tcW w:w="629" w:type="dxa"/>
            <w:vAlign w:val="center"/>
            <w:textDirection w:val="lrTb"/>
          </w:tcPr>
          <w:p>
            <w:pPr>
              <w:pStyle w:val="Normal"/>
              <w:jc w:val="center"/>
              <w:widowControl/>
              <w:rPr>
                <w:color w:val="000000"/>
                <w:sz w:val="21"/>
                <w:lang w:val="en-US" w:eastAsia="zh-CN"/>
                <w:szCs w:val="21"/>
                <w:kern w:val="0"/>
                <w:rFonts w:ascii="仿宋" w:hAnsi="仿宋" w:eastAsia="仿宋" w:hint="eastAsia"/>
              </w:rPr>
            </w:pPr>
            <w:r>
              <w:rPr>
                <w:color w:val="000000"/>
                <w:sz w:val="21"/>
                <w:lang w:val="en-US" w:eastAsia="zh-CN"/>
                <w:szCs w:val="21"/>
                <w:kern w:val="0"/>
                <w:rFonts w:ascii="仿宋" w:hAnsi="仿宋" w:eastAsia="仿宋" w:hint="eastAsia"/>
              </w:rPr>
            </w:r>
          </w:p>
        </w:tc>
        <w:tc>
          <w:tcPr>
            <w:tcW w:w="842" w:type="dxa"/>
            <w:gridSpan w:val="2"/>
            <w:vAlign w:val="center"/>
            <w:textDirection w:val="lrTb"/>
          </w:tcPr>
          <w:p>
            <w:pPr>
              <w:pStyle w:val="Normal"/>
              <w:jc w:val="center"/>
              <w:widowControl/>
              <w:rPr>
                <w:color w:val="000000"/>
                <w:sz w:val="21"/>
                <w:szCs w:val="21"/>
                <w:kern w:val="0"/>
                <w:rFonts w:ascii="仿宋" w:hAnsi="仿宋" w:eastAsia="仿宋" w:hint="eastAsia"/>
              </w:rPr>
            </w:pPr>
            <w:r>
              <w:rPr>
                <w:color w:val="000000"/>
                <w:sz w:val="21"/>
                <w:szCs w:val="21"/>
                <w:kern w:val="0"/>
                <w:rFonts w:ascii="仿宋" w:hAnsi="仿宋" w:eastAsia="仿宋" w:hint="eastAsia"/>
              </w:rPr>
              <w:t xml:space="preserve">2</w:t>
            </w:r>
            <w:r>
              <w:rPr>
                <w:color w:val="000000"/>
                <w:sz w:val="21"/>
                <w:lang w:val="en-US" w:eastAsia="zh-CN"/>
                <w:szCs w:val="21"/>
                <w:kern w:val="0"/>
                <w:rFonts w:ascii="仿宋" w:hAnsi="仿宋" w:eastAsia="仿宋"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4646" w:type="dxa"/>
            <w:gridSpan w:val="5"/>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公共选修课程学习领域学时、学分数小计</w:t>
            </w:r>
            <w:r>
              <w:rPr>
                <w:szCs w:val="21"/>
                <w:kern w:val="0"/>
                <w:rFonts w:ascii="宋体" w:hAnsi="宋体" w:hint="eastAsia"/>
              </w:rPr>
            </w:r>
          </w:p>
        </w:tc>
        <w:tc>
          <w:tcPr>
            <w:tcW w:w="876" w:type="dxa"/>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912" w:type="dxa"/>
            <w:gridSpan w:val="2"/>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108</w:t>
            </w:r>
            <w:r>
              <w:rPr>
                <w:szCs w:val="21"/>
                <w:kern w:val="0"/>
                <w:rFonts w:ascii="宋体" w:hAnsi="宋体" w:hint="eastAsia"/>
              </w:rPr>
            </w:r>
          </w:p>
        </w:tc>
        <w:tc>
          <w:tcPr>
            <w:tcW w:w="820" w:type="dxa"/>
            <w:gridSpan w:val="2"/>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607" w:type="dxa"/>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637" w:type="dxa"/>
            <w:gridSpan w:val="2"/>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852" w:type="dxa"/>
            <w:gridSpan w:val="2"/>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6</w:t>
            </w:r>
            <w:r>
              <w:rPr>
                <w:szCs w:val="21"/>
                <w:kern w:val="0"/>
                <w:rFonts w:ascii="宋体" w:hAnsi="宋体"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420" w:hRule="exact"/>
        </w:trPr>
        <w:tc>
          <w:tcPr>
            <w:tcW w:w="665" w:type="dxa"/>
            <w:vMerge w:val="restart"/>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创新创业项目</w:t>
            </w:r>
            <w:r>
              <w:rPr>
                <w:szCs w:val="21"/>
                <w:kern w:val="0"/>
                <w:rFonts w:ascii="宋体" w:hAnsi="宋体" w:hint="eastAsia"/>
              </w:rPr>
            </w:r>
          </w:p>
        </w:tc>
        <w:tc>
          <w:tcPr>
            <w:tcW w:w="3981" w:type="dxa"/>
            <w:gridSpan w:val="4"/>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创新意识训练</w:t>
            </w:r>
            <w:r>
              <w:rPr>
                <w:szCs w:val="21"/>
                <w:kern w:val="0"/>
                <w:rFonts w:ascii="宋体" w:hAnsi="宋体" w:hint="eastAsia"/>
              </w:rPr>
            </w:r>
          </w:p>
        </w:tc>
        <w:tc>
          <w:tcPr>
            <w:tcW w:w="876" w:type="dxa"/>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912"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820"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607" w:type="dxa"/>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637"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852"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2</w:t>
            </w:r>
            <w:r>
              <w:rPr>
                <w:szCs w:val="21"/>
                <w:kern w:val="0"/>
                <w:rFonts w:ascii="宋体" w:hAnsi="宋体"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665" w:type="dxa"/>
            <w:vMerge w:val="continue"/>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3981" w:type="dxa"/>
            <w:gridSpan w:val="4"/>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创业实践</w:t>
            </w:r>
            <w:r>
              <w:rPr>
                <w:szCs w:val="21"/>
                <w:kern w:val="0"/>
                <w:rFonts w:ascii="宋体" w:hAnsi="宋体" w:hint="eastAsia"/>
              </w:rPr>
            </w:r>
          </w:p>
        </w:tc>
        <w:tc>
          <w:tcPr>
            <w:tcW w:w="876" w:type="dxa"/>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912"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820"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607" w:type="dxa"/>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637"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852"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2</w:t>
            </w:r>
            <w:r>
              <w:rPr>
                <w:szCs w:val="21"/>
                <w:kern w:val="0"/>
                <w:rFonts w:ascii="宋体" w:hAnsi="宋体"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665" w:type="dxa"/>
            <w:vMerge w:val="continue"/>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3981" w:type="dxa"/>
            <w:gridSpan w:val="4"/>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科技项目孵化</w:t>
            </w:r>
            <w:r>
              <w:rPr>
                <w:szCs w:val="21"/>
                <w:kern w:val="0"/>
                <w:rFonts w:ascii="宋体" w:hAnsi="宋体" w:hint="eastAsia"/>
              </w:rPr>
            </w:r>
          </w:p>
        </w:tc>
        <w:tc>
          <w:tcPr>
            <w:tcW w:w="876" w:type="dxa"/>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912"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820"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607" w:type="dxa"/>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637"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852"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2</w:t>
            </w:r>
            <w:r>
              <w:rPr>
                <w:szCs w:val="21"/>
                <w:kern w:val="0"/>
                <w:rFonts w:ascii="宋体" w:hAnsi="宋体"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4646" w:type="dxa"/>
            <w:gridSpan w:val="5"/>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创新创业项目学习领域学时、学分数小计</w:t>
            </w:r>
            <w:r>
              <w:rPr>
                <w:szCs w:val="21"/>
                <w:kern w:val="0"/>
                <w:rFonts w:ascii="宋体" w:hAnsi="宋体" w:hint="eastAsia"/>
              </w:rPr>
            </w:r>
          </w:p>
        </w:tc>
        <w:tc>
          <w:tcPr>
            <w:tcW w:w="876" w:type="dxa"/>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912" w:type="dxa"/>
            <w:gridSpan w:val="2"/>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820" w:type="dxa"/>
            <w:gridSpan w:val="2"/>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607" w:type="dxa"/>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637" w:type="dxa"/>
            <w:gridSpan w:val="2"/>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852" w:type="dxa"/>
            <w:gridSpan w:val="2"/>
            <w:vAlign w:val="center"/>
            <w:textDirection w:val="lrTb"/>
          </w:tcPr>
          <w:p>
            <w:pPr>
              <w:pStyle w:val="Normal"/>
              <w:jc w:val="center"/>
              <w:widowControl/>
              <w:framePr w:hAnchor="page" w:vAnchor="text" w:x="1398" w:y="183"/>
              <w:rPr>
                <w:lang w:val="en-US" w:eastAsia="zh-CN"/>
                <w:szCs w:val="21"/>
                <w:kern w:val="0"/>
                <w:rFonts w:ascii="宋体" w:hAnsi="宋体" w:hint="eastAsia"/>
              </w:rPr>
            </w:pPr>
            <w:r>
              <w:rPr>
                <w:lang w:val="en-US" w:eastAsia="zh-CN"/>
                <w:szCs w:val="21"/>
                <w:kern w:val="0"/>
                <w:rFonts w:ascii="宋体" w:hAnsi="宋体" w:hint="eastAsia"/>
              </w:rPr>
              <w:t xml:space="preserve">6</w:t>
            </w:r>
            <w:r>
              <w:rPr>
                <w:lang w:val="en-US" w:eastAsia="zh-CN"/>
                <w:szCs w:val="21"/>
                <w:kern w:val="0"/>
                <w:rFonts w:ascii="宋体" w:hAnsi="宋体" w:eastAsia="仿宋_GB2312"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665" w:type="dxa"/>
            <w:vMerge w:val="restart"/>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技能竞赛项目</w:t>
            </w:r>
            <w:r>
              <w:rPr>
                <w:szCs w:val="21"/>
                <w:kern w:val="0"/>
                <w:rFonts w:ascii="宋体" w:hAnsi="宋体" w:hint="eastAsia"/>
              </w:rPr>
            </w:r>
          </w:p>
        </w:tc>
        <w:tc>
          <w:tcPr>
            <w:tcW w:w="3981" w:type="dxa"/>
            <w:gridSpan w:val="4"/>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国家级一等奖</w:t>
            </w:r>
            <w:r>
              <w:rPr>
                <w:szCs w:val="21"/>
                <w:kern w:val="0"/>
                <w:rFonts w:ascii="宋体" w:hAnsi="宋体" w:hint="eastAsia"/>
              </w:rPr>
            </w:r>
          </w:p>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876" w:type="dxa"/>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912"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820"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607" w:type="dxa"/>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637"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852"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8</w:t>
            </w:r>
            <w:r>
              <w:rPr>
                <w:szCs w:val="21"/>
                <w:kern w:val="0"/>
                <w:rFonts w:ascii="宋体" w:hAnsi="宋体"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665" w:type="dxa"/>
            <w:vMerge w:val="continue"/>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3981" w:type="dxa"/>
            <w:gridSpan w:val="4"/>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国家级二等奖</w:t>
            </w:r>
            <w:r>
              <w:rPr>
                <w:szCs w:val="21"/>
                <w:kern w:val="0"/>
                <w:rFonts w:ascii="宋体" w:hAnsi="宋体" w:hint="eastAsia"/>
              </w:rPr>
            </w:r>
          </w:p>
        </w:tc>
        <w:tc>
          <w:tcPr>
            <w:tcW w:w="876" w:type="dxa"/>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912"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820"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607" w:type="dxa"/>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637"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852"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7</w:t>
            </w:r>
            <w:r>
              <w:rPr>
                <w:szCs w:val="21"/>
                <w:kern w:val="0"/>
                <w:rFonts w:ascii="宋体" w:hAnsi="宋体"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665" w:type="dxa"/>
            <w:vMerge w:val="continue"/>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3981" w:type="dxa"/>
            <w:gridSpan w:val="4"/>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国家级三等奖</w:t>
            </w:r>
            <w:r>
              <w:rPr>
                <w:szCs w:val="21"/>
                <w:kern w:val="0"/>
                <w:rFonts w:ascii="宋体" w:hAnsi="宋体" w:hint="eastAsia"/>
              </w:rPr>
            </w:r>
          </w:p>
        </w:tc>
        <w:tc>
          <w:tcPr>
            <w:tcW w:w="876" w:type="dxa"/>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912"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820"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607" w:type="dxa"/>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637"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852"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6</w:t>
            </w:r>
            <w:r>
              <w:rPr>
                <w:szCs w:val="21"/>
                <w:kern w:val="0"/>
                <w:rFonts w:ascii="宋体" w:hAnsi="宋体"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665" w:type="dxa"/>
            <w:vMerge w:val="continue"/>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3981" w:type="dxa"/>
            <w:gridSpan w:val="4"/>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国家级优秀奖</w:t>
            </w:r>
            <w:r>
              <w:rPr>
                <w:szCs w:val="21"/>
                <w:kern w:val="0"/>
                <w:rFonts w:ascii="宋体" w:hAnsi="宋体" w:hint="eastAsia"/>
              </w:rPr>
            </w:r>
          </w:p>
        </w:tc>
        <w:tc>
          <w:tcPr>
            <w:tcW w:w="876" w:type="dxa"/>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912"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820"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607" w:type="dxa"/>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637"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852"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4</w:t>
            </w:r>
            <w:r>
              <w:rPr>
                <w:szCs w:val="21"/>
                <w:kern w:val="0"/>
                <w:rFonts w:ascii="宋体" w:hAnsi="宋体"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665" w:type="dxa"/>
            <w:vMerge w:val="continue"/>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3981" w:type="dxa"/>
            <w:gridSpan w:val="4"/>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区级一等奖</w:t>
            </w:r>
            <w:r>
              <w:rPr>
                <w:szCs w:val="21"/>
                <w:kern w:val="0"/>
                <w:rFonts w:ascii="宋体" w:hAnsi="宋体" w:hint="eastAsia"/>
              </w:rPr>
            </w:r>
          </w:p>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876" w:type="dxa"/>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912"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820"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607" w:type="dxa"/>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637"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852"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5</w:t>
            </w:r>
            <w:r>
              <w:rPr>
                <w:szCs w:val="21"/>
                <w:kern w:val="0"/>
                <w:rFonts w:ascii="宋体" w:hAnsi="宋体"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665" w:type="dxa"/>
            <w:vMerge w:val="continue"/>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3981" w:type="dxa"/>
            <w:gridSpan w:val="4"/>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区级二等奖</w:t>
            </w:r>
            <w:r>
              <w:rPr>
                <w:szCs w:val="21"/>
                <w:kern w:val="0"/>
                <w:rFonts w:ascii="宋体" w:hAnsi="宋体" w:hint="eastAsia"/>
              </w:rPr>
            </w:r>
          </w:p>
        </w:tc>
        <w:tc>
          <w:tcPr>
            <w:tcW w:w="876" w:type="dxa"/>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912"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820"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607" w:type="dxa"/>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637"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852"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4</w:t>
            </w:r>
            <w:r>
              <w:rPr>
                <w:szCs w:val="21"/>
                <w:kern w:val="0"/>
                <w:rFonts w:ascii="宋体" w:hAnsi="宋体"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665" w:type="dxa"/>
            <w:vMerge w:val="continue"/>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3981" w:type="dxa"/>
            <w:gridSpan w:val="4"/>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区级三等奖</w:t>
            </w:r>
            <w:r>
              <w:rPr>
                <w:szCs w:val="21"/>
                <w:kern w:val="0"/>
                <w:rFonts w:ascii="宋体" w:hAnsi="宋体" w:hint="eastAsia"/>
              </w:rPr>
            </w:r>
          </w:p>
        </w:tc>
        <w:tc>
          <w:tcPr>
            <w:tcW w:w="876" w:type="dxa"/>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912"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820"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607" w:type="dxa"/>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637"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852"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3</w:t>
            </w:r>
            <w:r>
              <w:rPr>
                <w:szCs w:val="21"/>
                <w:kern w:val="0"/>
                <w:rFonts w:ascii="宋体" w:hAnsi="宋体"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665" w:type="dxa"/>
            <w:vMerge w:val="continue"/>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3981" w:type="dxa"/>
            <w:gridSpan w:val="4"/>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区级优秀奖</w:t>
            </w:r>
            <w:r>
              <w:rPr>
                <w:szCs w:val="21"/>
                <w:kern w:val="0"/>
                <w:rFonts w:ascii="宋体" w:hAnsi="宋体" w:hint="eastAsia"/>
              </w:rPr>
            </w:r>
          </w:p>
        </w:tc>
        <w:tc>
          <w:tcPr>
            <w:tcW w:w="876" w:type="dxa"/>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912"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820"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607" w:type="dxa"/>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637"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852"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2</w:t>
            </w:r>
            <w:r>
              <w:rPr>
                <w:szCs w:val="21"/>
                <w:kern w:val="0"/>
                <w:rFonts w:ascii="宋体" w:hAnsi="宋体"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665" w:type="dxa"/>
            <w:vMerge w:val="continue"/>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3981" w:type="dxa"/>
            <w:gridSpan w:val="4"/>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盟级、学院级一等奖</w:t>
            </w:r>
            <w:r>
              <w:rPr>
                <w:szCs w:val="21"/>
                <w:kern w:val="0"/>
                <w:rFonts w:ascii="宋体" w:hAnsi="宋体" w:hint="eastAsia"/>
              </w:rPr>
            </w:r>
          </w:p>
        </w:tc>
        <w:tc>
          <w:tcPr>
            <w:tcW w:w="876" w:type="dxa"/>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912"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820"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607" w:type="dxa"/>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637"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852"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3</w:t>
            </w:r>
            <w:r>
              <w:rPr>
                <w:szCs w:val="21"/>
                <w:kern w:val="0"/>
                <w:rFonts w:ascii="宋体" w:hAnsi="宋体"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665" w:type="dxa"/>
            <w:vMerge w:val="continue"/>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3981" w:type="dxa"/>
            <w:gridSpan w:val="4"/>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盟级、学院级二等奖</w:t>
            </w:r>
            <w:r>
              <w:rPr>
                <w:szCs w:val="21"/>
                <w:kern w:val="0"/>
                <w:rFonts w:ascii="宋体" w:hAnsi="宋体" w:hint="eastAsia"/>
              </w:rPr>
            </w:r>
          </w:p>
        </w:tc>
        <w:tc>
          <w:tcPr>
            <w:tcW w:w="876" w:type="dxa"/>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912"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820"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607" w:type="dxa"/>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637"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852"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2</w:t>
            </w:r>
            <w:r>
              <w:rPr>
                <w:szCs w:val="21"/>
                <w:kern w:val="0"/>
                <w:rFonts w:ascii="宋体" w:hAnsi="宋体"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665" w:type="dxa"/>
            <w:vMerge w:val="continue"/>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3981" w:type="dxa"/>
            <w:gridSpan w:val="4"/>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盟级、学院级三等奖</w:t>
            </w:r>
            <w:r>
              <w:rPr>
                <w:szCs w:val="21"/>
                <w:kern w:val="0"/>
                <w:rFonts w:ascii="宋体" w:hAnsi="宋体" w:hint="eastAsia"/>
              </w:rPr>
            </w:r>
          </w:p>
        </w:tc>
        <w:tc>
          <w:tcPr>
            <w:tcW w:w="876" w:type="dxa"/>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912"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820"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607" w:type="dxa"/>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637"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852"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1</w:t>
            </w:r>
            <w:r>
              <w:rPr>
                <w:szCs w:val="21"/>
                <w:kern w:val="0"/>
                <w:rFonts w:ascii="宋体" w:hAnsi="宋体"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665" w:type="dxa"/>
            <w:vMerge w:val="continue"/>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3981" w:type="dxa"/>
            <w:gridSpan w:val="4"/>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系级一等奖</w:t>
            </w:r>
            <w:r>
              <w:rPr>
                <w:szCs w:val="21"/>
                <w:kern w:val="0"/>
                <w:rFonts w:ascii="宋体" w:hAnsi="宋体" w:hint="eastAsia"/>
              </w:rPr>
            </w:r>
          </w:p>
        </w:tc>
        <w:tc>
          <w:tcPr>
            <w:tcW w:w="876" w:type="dxa"/>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912"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820"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607" w:type="dxa"/>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637"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852"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2</w:t>
            </w:r>
            <w:r>
              <w:rPr>
                <w:szCs w:val="21"/>
                <w:kern w:val="0"/>
                <w:rFonts w:ascii="宋体" w:hAnsi="宋体"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665" w:type="dxa"/>
            <w:vMerge w:val="continue"/>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3981" w:type="dxa"/>
            <w:gridSpan w:val="4"/>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系级二、三等奖</w:t>
            </w:r>
            <w:r>
              <w:rPr>
                <w:szCs w:val="21"/>
                <w:kern w:val="0"/>
                <w:rFonts w:ascii="宋体" w:hAnsi="宋体" w:hint="eastAsia"/>
              </w:rPr>
            </w:r>
          </w:p>
        </w:tc>
        <w:tc>
          <w:tcPr>
            <w:tcW w:w="876" w:type="dxa"/>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912"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820"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607" w:type="dxa"/>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637"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852" w:type="dxa"/>
            <w:gridSpan w:val="2"/>
            <w:vAlign w:val="center"/>
            <w:shd w:val="clear" w:color="auto" w:fill="FFFFFF"/>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1</w:t>
            </w:r>
            <w:r>
              <w:rPr>
                <w:szCs w:val="21"/>
                <w:kern w:val="0"/>
                <w:rFonts w:ascii="宋体" w:hAnsi="宋体"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4646" w:type="dxa"/>
            <w:gridSpan w:val="5"/>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专业特长培养项目学习领域学时、学分数小计</w:t>
            </w:r>
            <w:r>
              <w:rPr>
                <w:szCs w:val="21"/>
                <w:kern w:val="0"/>
                <w:rFonts w:ascii="宋体" w:hAnsi="宋体" w:hint="eastAsia"/>
              </w:rPr>
            </w:r>
          </w:p>
        </w:tc>
        <w:tc>
          <w:tcPr>
            <w:tcW w:w="876" w:type="dxa"/>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912" w:type="dxa"/>
            <w:gridSpan w:val="2"/>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820" w:type="dxa"/>
            <w:gridSpan w:val="2"/>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607" w:type="dxa"/>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637" w:type="dxa"/>
            <w:gridSpan w:val="2"/>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c>
          <w:tcPr>
            <w:tcW w:w="852" w:type="dxa"/>
            <w:gridSpan w:val="2"/>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665" w:type="dxa"/>
            <w:vMerge w:val="restart"/>
            <w:vAlign w:val="center"/>
            <w:textDirection w:val="lrTb"/>
          </w:tcPr>
          <w:p>
            <w:pPr>
              <w:pStyle w:val="Normal"/>
              <w:framePr w:hAnchor="page" w:vAnchor="text" w:x="1398" w:y="183"/>
              <w:rPr>
                <w:szCs w:val="21"/>
                <w:kern w:val="0"/>
                <w:rFonts w:ascii="宋体" w:hAnsi="宋体" w:hint="eastAsia"/>
              </w:rPr>
            </w:pPr>
            <w:r>
              <w:rPr>
                <w:szCs w:val="21"/>
                <w:kern w:val="0"/>
                <w:rFonts w:ascii="宋体" w:hAnsi="宋体" w:hint="eastAsia"/>
              </w:rPr>
              <w:t xml:space="preserve">技能考证考级</w:t>
            </w:r>
            <w:r>
              <w:rPr>
                <w:szCs w:val="21"/>
                <w:rFonts w:ascii="宋体" w:hAnsi="宋体" w:hint="eastAsia"/>
              </w:rPr>
            </w:r>
          </w:p>
        </w:tc>
        <w:tc>
          <w:tcPr>
            <w:tcW w:w="3981" w:type="dxa"/>
            <w:gridSpan w:val="4"/>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计算机等级考试一级</w:t>
            </w:r>
            <w:r>
              <w:rPr>
                <w:szCs w:val="21"/>
                <w:rFonts w:ascii="宋体" w:hAnsi="宋体" w:hint="eastAsia"/>
              </w:rPr>
            </w:r>
          </w:p>
        </w:tc>
        <w:tc>
          <w:tcPr>
            <w:tcW w:w="876" w:type="dxa"/>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912"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820"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607" w:type="dxa"/>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637"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852" w:type="dxa"/>
            <w:gridSpan w:val="2"/>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2</w:t>
            </w:r>
            <w:r>
              <w:rPr>
                <w:szCs w:val="21"/>
                <w:rFonts w:ascii="宋体" w:hAnsi="宋体"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665" w:type="dxa"/>
            <w:vMerge w:val="continue"/>
            <w:vAlign w:val="center"/>
            <w:textDirection w:val="lrTb"/>
          </w:tcPr>
          <w:p>
            <w:pPr>
              <w:pStyle w:val="Normal"/>
              <w:framePr w:hAnchor="page" w:vAnchor="text" w:x="1398" w:y="183"/>
              <w:rPr>
                <w:szCs w:val="21"/>
                <w:rFonts w:ascii="宋体" w:hAnsi="宋体" w:hint="eastAsia"/>
              </w:rPr>
            </w:pPr>
            <w:r>
              <w:rPr>
                <w:szCs w:val="21"/>
                <w:rFonts w:ascii="宋体" w:hAnsi="宋体" w:hint="eastAsia"/>
              </w:rPr>
            </w:r>
          </w:p>
        </w:tc>
        <w:tc>
          <w:tcPr>
            <w:tcW w:w="3981" w:type="dxa"/>
            <w:gridSpan w:val="4"/>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计算机等级考试二级</w:t>
            </w:r>
            <w:r>
              <w:rPr>
                <w:szCs w:val="21"/>
                <w:rFonts w:ascii="宋体" w:hAnsi="宋体" w:hint="eastAsia"/>
              </w:rPr>
            </w:r>
          </w:p>
        </w:tc>
        <w:tc>
          <w:tcPr>
            <w:tcW w:w="876" w:type="dxa"/>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912"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820"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607" w:type="dxa"/>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637"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852" w:type="dxa"/>
            <w:gridSpan w:val="2"/>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3</w:t>
            </w:r>
            <w:r>
              <w:rPr>
                <w:szCs w:val="21"/>
                <w:rFonts w:ascii="宋体" w:hAnsi="宋体"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665" w:type="dxa"/>
            <w:vMerge w:val="continue"/>
            <w:vAlign w:val="center"/>
            <w:textDirection w:val="lrTb"/>
          </w:tcPr>
          <w:p>
            <w:pPr>
              <w:pStyle w:val="Normal"/>
              <w:framePr w:hAnchor="page" w:vAnchor="text" w:x="1398" w:y="183"/>
              <w:rPr>
                <w:szCs w:val="21"/>
                <w:rFonts w:ascii="宋体" w:hAnsi="宋体" w:hint="eastAsia"/>
              </w:rPr>
            </w:pPr>
            <w:r>
              <w:rPr>
                <w:szCs w:val="21"/>
                <w:rFonts w:ascii="宋体" w:hAnsi="宋体" w:hint="eastAsia"/>
              </w:rPr>
            </w:r>
          </w:p>
        </w:tc>
        <w:tc>
          <w:tcPr>
            <w:tcW w:w="3981" w:type="dxa"/>
            <w:gridSpan w:val="4"/>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自治区高职英语应用能力考试</w:t>
            </w:r>
            <w:r>
              <w:rPr>
                <w:szCs w:val="21"/>
                <w:rFonts w:ascii="宋体" w:hAnsi="宋体" w:hint="eastAsia"/>
              </w:rPr>
            </w:r>
          </w:p>
        </w:tc>
        <w:tc>
          <w:tcPr>
            <w:tcW w:w="876" w:type="dxa"/>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912"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820"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607" w:type="dxa"/>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637"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852" w:type="dxa"/>
            <w:gridSpan w:val="2"/>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2</w:t>
            </w:r>
            <w:r>
              <w:rPr>
                <w:szCs w:val="21"/>
                <w:rFonts w:ascii="宋体" w:hAnsi="宋体"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665" w:type="dxa"/>
            <w:vMerge w:val="continue"/>
            <w:vAlign w:val="center"/>
            <w:textDirection w:val="lrTb"/>
          </w:tcPr>
          <w:p>
            <w:pPr>
              <w:pStyle w:val="Normal"/>
              <w:framePr w:hAnchor="page" w:vAnchor="text" w:x="1398" w:y="183"/>
              <w:rPr>
                <w:szCs w:val="21"/>
                <w:rFonts w:ascii="宋体" w:hAnsi="宋体" w:hint="eastAsia"/>
              </w:rPr>
            </w:pPr>
            <w:r>
              <w:rPr>
                <w:szCs w:val="21"/>
                <w:rFonts w:ascii="宋体" w:hAnsi="宋体" w:hint="eastAsia"/>
              </w:rPr>
            </w:r>
          </w:p>
        </w:tc>
        <w:tc>
          <w:tcPr>
            <w:tcW w:w="3981" w:type="dxa"/>
            <w:gridSpan w:val="4"/>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全国英语四级证书</w:t>
            </w:r>
            <w:r>
              <w:rPr>
                <w:szCs w:val="21"/>
                <w:rFonts w:ascii="宋体" w:hAnsi="宋体" w:hint="eastAsia"/>
              </w:rPr>
            </w:r>
          </w:p>
        </w:tc>
        <w:tc>
          <w:tcPr>
            <w:tcW w:w="876" w:type="dxa"/>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912"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820"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607" w:type="dxa"/>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637"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852" w:type="dxa"/>
            <w:gridSpan w:val="2"/>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3</w:t>
            </w:r>
            <w:r>
              <w:rPr>
                <w:szCs w:val="21"/>
                <w:rFonts w:ascii="宋体" w:hAnsi="宋体"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665" w:type="dxa"/>
            <w:vMerge w:val="continue"/>
            <w:vAlign w:val="center"/>
            <w:textDirection w:val="lrTb"/>
          </w:tcPr>
          <w:p>
            <w:pPr>
              <w:pStyle w:val="Normal"/>
              <w:framePr w:hAnchor="page" w:vAnchor="text" w:x="1398" w:y="183"/>
              <w:rPr>
                <w:szCs w:val="21"/>
                <w:rFonts w:ascii="宋体" w:hAnsi="宋体" w:hint="eastAsia"/>
              </w:rPr>
            </w:pPr>
            <w:r>
              <w:rPr>
                <w:szCs w:val="21"/>
                <w:rFonts w:ascii="宋体" w:hAnsi="宋体" w:hint="eastAsia"/>
              </w:rPr>
            </w:r>
          </w:p>
        </w:tc>
        <w:tc>
          <w:tcPr>
            <w:tcW w:w="3981" w:type="dxa"/>
            <w:gridSpan w:val="4"/>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全国英语六级证书</w:t>
            </w:r>
            <w:r>
              <w:rPr>
                <w:szCs w:val="21"/>
                <w:rFonts w:ascii="宋体" w:hAnsi="宋体" w:hint="eastAsia"/>
              </w:rPr>
            </w:r>
          </w:p>
        </w:tc>
        <w:tc>
          <w:tcPr>
            <w:tcW w:w="876" w:type="dxa"/>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912"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820"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607" w:type="dxa"/>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637"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852" w:type="dxa"/>
            <w:gridSpan w:val="2"/>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4</w:t>
            </w:r>
            <w:r>
              <w:rPr>
                <w:szCs w:val="21"/>
                <w:rFonts w:ascii="宋体" w:hAnsi="宋体"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665" w:type="dxa"/>
            <w:vMerge w:val="continue"/>
            <w:vAlign w:val="center"/>
            <w:textDirection w:val="lrTb"/>
          </w:tcPr>
          <w:p>
            <w:pPr>
              <w:pStyle w:val="Normal"/>
              <w:framePr w:hAnchor="page" w:vAnchor="text" w:x="1398" w:y="183"/>
              <w:rPr>
                <w:szCs w:val="21"/>
                <w:rFonts w:ascii="宋体" w:hAnsi="宋体" w:hint="eastAsia"/>
              </w:rPr>
            </w:pPr>
            <w:r>
              <w:rPr>
                <w:szCs w:val="21"/>
                <w:rFonts w:ascii="宋体" w:hAnsi="宋体" w:hint="eastAsia"/>
              </w:rPr>
            </w:r>
          </w:p>
        </w:tc>
        <w:tc>
          <w:tcPr>
            <w:tcW w:w="3981" w:type="dxa"/>
            <w:gridSpan w:val="4"/>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普通话合格证</w:t>
            </w:r>
            <w:r>
              <w:rPr>
                <w:szCs w:val="21"/>
                <w:kern w:val="0"/>
                <w:rFonts w:ascii="宋体" w:hAnsi="宋体" w:hint="eastAsia"/>
              </w:rPr>
            </w:r>
          </w:p>
        </w:tc>
        <w:tc>
          <w:tcPr>
            <w:tcW w:w="876" w:type="dxa"/>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912"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820"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607" w:type="dxa"/>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637"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852" w:type="dxa"/>
            <w:gridSpan w:val="2"/>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2</w:t>
            </w:r>
            <w:r>
              <w:rPr>
                <w:szCs w:val="21"/>
                <w:kern w:val="0"/>
                <w:rFonts w:ascii="宋体" w:hAnsi="宋体"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665" w:type="dxa"/>
            <w:vMerge w:val="continue"/>
            <w:vAlign w:val="center"/>
            <w:textDirection w:val="lrTb"/>
          </w:tcPr>
          <w:p>
            <w:pPr>
              <w:pStyle w:val="Normal"/>
              <w:framePr w:hAnchor="page" w:vAnchor="text" w:x="1398" w:y="183"/>
              <w:rPr>
                <w:szCs w:val="21"/>
                <w:rFonts w:ascii="宋体" w:hAnsi="宋体" w:hint="eastAsia"/>
              </w:rPr>
            </w:pPr>
            <w:r>
              <w:rPr>
                <w:szCs w:val="21"/>
                <w:rFonts w:ascii="宋体" w:hAnsi="宋体" w:hint="eastAsia"/>
              </w:rPr>
            </w:r>
          </w:p>
        </w:tc>
        <w:tc>
          <w:tcPr>
            <w:tcW w:w="3981" w:type="dxa"/>
            <w:gridSpan w:val="4"/>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助理会计师</w:t>
            </w:r>
            <w:r>
              <w:rPr>
                <w:szCs w:val="21"/>
                <w:rFonts w:ascii="宋体" w:hAnsi="宋体" w:hint="eastAsia"/>
              </w:rPr>
            </w:r>
          </w:p>
        </w:tc>
        <w:tc>
          <w:tcPr>
            <w:tcW w:w="876" w:type="dxa"/>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912"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820"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607" w:type="dxa"/>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637"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852"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t xml:space="preserve">5</w:t>
            </w:r>
            <w:r>
              <w:rPr>
                <w:szCs w:val="21"/>
                <w:rFonts w:ascii="宋体" w:hAnsi="宋体"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665" w:type="dxa"/>
            <w:vMerge w:val="continue"/>
            <w:vAlign w:val="center"/>
            <w:textDirection w:val="lrTb"/>
          </w:tcPr>
          <w:p>
            <w:pPr>
              <w:pStyle w:val="Normal"/>
              <w:framePr w:hAnchor="page" w:vAnchor="text" w:x="1398" w:y="183"/>
              <w:rPr>
                <w:szCs w:val="21"/>
                <w:rFonts w:ascii="宋体" w:hAnsi="宋体" w:hint="eastAsia"/>
              </w:rPr>
            </w:pPr>
            <w:r>
              <w:rPr>
                <w:szCs w:val="21"/>
                <w:rFonts w:ascii="宋体" w:hAnsi="宋体" w:hint="eastAsia"/>
              </w:rPr>
            </w:r>
          </w:p>
        </w:tc>
        <w:tc>
          <w:tcPr>
            <w:tcW w:w="3981" w:type="dxa"/>
            <w:gridSpan w:val="4"/>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管理会计师（初级）</w:t>
            </w:r>
            <w:r>
              <w:rPr>
                <w:szCs w:val="21"/>
                <w:kern w:val="0"/>
                <w:rFonts w:ascii="宋体" w:hAnsi="宋体" w:hint="eastAsia"/>
              </w:rPr>
            </w:r>
          </w:p>
        </w:tc>
        <w:tc>
          <w:tcPr>
            <w:tcW w:w="876" w:type="dxa"/>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912"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820"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607" w:type="dxa"/>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637"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852"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t xml:space="preserve">5</w:t>
            </w:r>
            <w:r>
              <w:rPr>
                <w:szCs w:val="21"/>
                <w:rFonts w:ascii="宋体" w:hAnsi="宋体"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665" w:type="dxa"/>
            <w:vMerge w:val="continue"/>
            <w:vAlign w:val="center"/>
            <w:textDirection w:val="lrTb"/>
          </w:tcPr>
          <w:p>
            <w:pPr>
              <w:pStyle w:val="Normal"/>
              <w:framePr w:hAnchor="page" w:vAnchor="text" w:x="1398" w:y="183"/>
              <w:rPr>
                <w:szCs w:val="21"/>
                <w:rFonts w:ascii="宋体" w:hAnsi="宋体" w:hint="eastAsia"/>
              </w:rPr>
            </w:pPr>
            <w:r>
              <w:rPr>
                <w:szCs w:val="21"/>
                <w:rFonts w:ascii="宋体" w:hAnsi="宋体" w:hint="eastAsia"/>
              </w:rPr>
            </w:r>
          </w:p>
        </w:tc>
        <w:tc>
          <w:tcPr>
            <w:tcW w:w="3981" w:type="dxa"/>
            <w:gridSpan w:val="4"/>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助理经济师</w:t>
            </w:r>
            <w:r>
              <w:rPr>
                <w:szCs w:val="21"/>
                <w:kern w:val="0"/>
                <w:rFonts w:ascii="宋体" w:hAnsi="宋体" w:hint="eastAsia"/>
              </w:rPr>
            </w:r>
          </w:p>
        </w:tc>
        <w:tc>
          <w:tcPr>
            <w:tcW w:w="876" w:type="dxa"/>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912"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820"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607" w:type="dxa"/>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637"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852"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t xml:space="preserve">5</w:t>
            </w:r>
            <w:r>
              <w:rPr>
                <w:szCs w:val="21"/>
                <w:rFonts w:ascii="宋体" w:hAnsi="宋体"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665" w:type="dxa"/>
            <w:vMerge w:val="continue"/>
            <w:vAlign w:val="center"/>
            <w:textDirection w:val="lrTb"/>
          </w:tcPr>
          <w:p>
            <w:pPr>
              <w:pStyle w:val="Normal"/>
              <w:framePr w:hAnchor="page" w:vAnchor="text" w:x="1398" w:y="183"/>
              <w:rPr>
                <w:szCs w:val="21"/>
                <w:rFonts w:ascii="宋体" w:hAnsi="宋体" w:hint="eastAsia"/>
              </w:rPr>
            </w:pPr>
            <w:r>
              <w:rPr>
                <w:szCs w:val="21"/>
                <w:rFonts w:ascii="宋体" w:hAnsi="宋体" w:hint="eastAsia"/>
              </w:rPr>
            </w:r>
          </w:p>
        </w:tc>
        <w:tc>
          <w:tcPr>
            <w:tcW w:w="3981" w:type="dxa"/>
            <w:gridSpan w:val="4"/>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智能财税（初级）</w:t>
            </w:r>
            <w:r>
              <w:rPr>
                <w:szCs w:val="21"/>
                <w:kern w:val="0"/>
                <w:rFonts w:ascii="宋体" w:hAnsi="宋体" w:hint="eastAsia"/>
              </w:rPr>
            </w:r>
          </w:p>
        </w:tc>
        <w:tc>
          <w:tcPr>
            <w:tcW w:w="876" w:type="dxa"/>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912"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820"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607" w:type="dxa"/>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637"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852"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t xml:space="preserve">5</w:t>
            </w:r>
            <w:r>
              <w:rPr>
                <w:szCs w:val="21"/>
                <w:rFonts w:ascii="宋体" w:hAnsi="宋体"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665" w:type="dxa"/>
            <w:vMerge w:val="continue"/>
            <w:vAlign w:val="center"/>
            <w:textDirection w:val="lrTb"/>
          </w:tcPr>
          <w:p>
            <w:pPr>
              <w:pStyle w:val="Normal"/>
              <w:framePr w:hAnchor="page" w:vAnchor="text" w:x="1398" w:y="183"/>
              <w:rPr>
                <w:szCs w:val="21"/>
                <w:rFonts w:ascii="宋体" w:hAnsi="宋体" w:hint="eastAsia"/>
              </w:rPr>
            </w:pPr>
            <w:r>
              <w:rPr>
                <w:szCs w:val="21"/>
                <w:rFonts w:ascii="宋体" w:hAnsi="宋体" w:hint="eastAsia"/>
              </w:rPr>
            </w:r>
          </w:p>
        </w:tc>
        <w:tc>
          <w:tcPr>
            <w:tcW w:w="3981" w:type="dxa"/>
            <w:gridSpan w:val="4"/>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机动车驾驶证（C及以上）</w:t>
            </w:r>
            <w:r>
              <w:rPr>
                <w:szCs w:val="21"/>
                <w:kern w:val="0"/>
                <w:rFonts w:ascii="宋体" w:hAnsi="宋体" w:hint="eastAsia"/>
              </w:rPr>
            </w:r>
          </w:p>
        </w:tc>
        <w:tc>
          <w:tcPr>
            <w:tcW w:w="876" w:type="dxa"/>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912"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820"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607" w:type="dxa"/>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637"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852"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t xml:space="preserve">5</w:t>
            </w:r>
            <w:r>
              <w:rPr>
                <w:szCs w:val="21"/>
                <w:rFonts w:ascii="宋体" w:hAnsi="宋体"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665" w:type="dxa"/>
            <w:vMerge w:val="continue"/>
            <w:vAlign w:val="center"/>
            <w:textDirection w:val="lrTb"/>
          </w:tcPr>
          <w:p>
            <w:pPr>
              <w:pStyle w:val="Normal"/>
              <w:framePr w:hAnchor="page" w:vAnchor="text" w:x="1398" w:y="183"/>
              <w:rPr>
                <w:szCs w:val="21"/>
                <w:rFonts w:ascii="宋体" w:hAnsi="宋体" w:hint="eastAsia"/>
              </w:rPr>
            </w:pPr>
            <w:r>
              <w:rPr>
                <w:szCs w:val="21"/>
                <w:rFonts w:ascii="宋体" w:hAnsi="宋体" w:hint="eastAsia"/>
              </w:rPr>
            </w:r>
          </w:p>
        </w:tc>
        <w:tc>
          <w:tcPr>
            <w:tcW w:w="3981" w:type="dxa"/>
            <w:gridSpan w:val="4"/>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本专业其他职业技能证书</w:t>
            </w:r>
            <w:r>
              <w:rPr>
                <w:szCs w:val="21"/>
                <w:kern w:val="0"/>
                <w:rFonts w:ascii="宋体" w:hAnsi="宋体" w:hint="eastAsia"/>
              </w:rPr>
            </w:r>
          </w:p>
        </w:tc>
        <w:tc>
          <w:tcPr>
            <w:tcW w:w="876" w:type="dxa"/>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912"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820"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607" w:type="dxa"/>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637"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852"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t xml:space="preserve">3</w:t>
            </w:r>
            <w:r>
              <w:rPr>
                <w:szCs w:val="21"/>
                <w:rFonts w:ascii="宋体" w:hAnsi="宋体" w:hint="eastAsia"/>
              </w:rPr>
            </w:r>
          </w:p>
        </w:tc>
      </w:tr>
      <w:tr>
        <w:tblPrEx>
          <w:tblBorders>
            <w:top w:val="single" w:color="000000" w:sz="8" w:space="0" w:shadow="off" w:frame="off"/>
            <w:left w:val="single" w:color="000000" w:sz="8" w:space="0" w:shadow="off" w:frame="off"/>
            <w:bottom w:val="single" w:color="000000" w:sz="8" w:space="0" w:shadow="off" w:frame="off"/>
            <w:right w:val="single" w:color="000000" w:sz="8" w:space="0" w:shadow="off" w:frame="off"/>
            <w:insideH w:val="single" w:color="000000" w:sz="8" w:space="0" w:shadow="off" w:frame="off"/>
            <w:insideV w:val="single" w:color="000000" w:sz="8" w:space="0" w:shadow="off" w:frame="off"/>
          </w:tblBorders>
        </w:tblPrEx>
        <w:trPr>
          <w:trHeight w:val="369" w:hRule="exact"/>
        </w:trPr>
        <w:tc>
          <w:tcPr>
            <w:tcW w:w="4646" w:type="dxa"/>
            <w:gridSpan w:val="5"/>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技能考证考级学习领域学时、学分数小计</w:t>
            </w:r>
            <w:r>
              <w:rPr>
                <w:szCs w:val="21"/>
                <w:kern w:val="0"/>
                <w:rFonts w:ascii="宋体" w:hAnsi="宋体" w:hint="eastAsia"/>
              </w:rPr>
            </w:r>
          </w:p>
        </w:tc>
        <w:tc>
          <w:tcPr>
            <w:tcW w:w="876" w:type="dxa"/>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912"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820"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607" w:type="dxa"/>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637" w:type="dxa"/>
            <w:gridSpan w:val="2"/>
            <w:vAlign w:val="center"/>
            <w:textDirection w:val="lrTb"/>
          </w:tcPr>
          <w:p>
            <w:pPr>
              <w:pStyle w:val="Normal"/>
              <w:jc w:val="center"/>
              <w:widowControl/>
              <w:framePr w:hAnchor="page" w:vAnchor="text" w:x="1398" w:y="183"/>
              <w:rPr>
                <w:szCs w:val="21"/>
                <w:rFonts w:ascii="宋体" w:hAnsi="宋体" w:hint="eastAsia"/>
              </w:rPr>
            </w:pPr>
            <w:r>
              <w:rPr>
                <w:szCs w:val="21"/>
                <w:rFonts w:ascii="宋体" w:hAnsi="宋体" w:hint="eastAsia"/>
              </w:rPr>
            </w:r>
          </w:p>
        </w:tc>
        <w:tc>
          <w:tcPr>
            <w:tcW w:w="852" w:type="dxa"/>
            <w:gridSpan w:val="2"/>
            <w:vAlign w:val="center"/>
            <w:textDirection w:val="lrTb"/>
          </w:tcPr>
          <w:p>
            <w:pPr>
              <w:pStyle w:val="Normal"/>
              <w:jc w:val="center"/>
              <w:widowControl/>
              <w:framePr w:hAnchor="page" w:vAnchor="text" w:x="1398" w:y="183"/>
              <w:rPr>
                <w:szCs w:val="21"/>
                <w:kern w:val="0"/>
                <w:rFonts w:ascii="宋体" w:hAnsi="宋体" w:hint="eastAsia"/>
              </w:rPr>
            </w:pPr>
            <w:r>
              <w:rPr>
                <w:szCs w:val="21"/>
                <w:kern w:val="0"/>
                <w:rFonts w:ascii="宋体" w:hAnsi="宋体" w:hint="eastAsia"/>
              </w:rPr>
              <w:t xml:space="preserve">5</w:t>
            </w:r>
            <w:r>
              <w:rPr>
                <w:szCs w:val="21"/>
                <w:rFonts w:ascii="宋体" w:hAnsi="宋体" w:hint="eastAsia"/>
              </w:rPr>
            </w:r>
          </w:p>
        </w:tc>
      </w:tr>
    </w:tbl>
    <w:p>
      <w:pPr>
        <w:pStyle w:val="Normal"/>
        <w:rPr>
          <w:color w:val="000000"/>
          <w:sz w:val="28"/>
          <w:lang w:val="en-US" w:eastAsia="zh-CN" w:bidi="ar"/>
          <w:szCs w:val="28"/>
          <w:kern w:val="0"/>
          <w:rFonts w:ascii="黑体" w:hAnsi="黑体" w:eastAsia="黑体" w:hint="eastAsia"/>
        </w:rPr>
      </w:pPr>
      <w:r>
        <w:rPr>
          <w:color w:val="000000"/>
          <w:sz w:val="28"/>
          <w:lang w:val="en-US" w:eastAsia="zh-CN" w:bidi="ar"/>
          <w:szCs w:val="28"/>
          <w:kern w:val="0"/>
          <w:rFonts w:ascii="黑体" w:hAnsi="黑体" w:eastAsia="黑体" w:hint="eastAsia"/>
        </w:rPr>
        <w:t xml:space="preserve">   </w:t>
      </w:r>
      <w:r>
        <w:rPr>
          <w:color w:val="000000"/>
          <w:sz w:val="28"/>
          <w:lang w:val="en-US" w:eastAsia="zh-CN" w:bidi="ar"/>
          <w:szCs w:val="28"/>
          <w:kern w:val="0"/>
          <w:rFonts w:ascii="黑体" w:hAnsi="黑体" w:eastAsia="黑体"/>
        </w:rPr>
      </w:r>
    </w:p>
    <w:p>
      <w:pPr>
        <w:pStyle w:val="Normal"/>
        <w:rPr>
          <w:color w:val="000000"/>
          <w:sz w:val="28"/>
          <w:lang w:val="en-US" w:eastAsia="zh-CN" w:bidi="ar"/>
          <w:szCs w:val="28"/>
          <w:kern w:val="0"/>
          <w:rFonts w:ascii="黑体" w:hAnsi="黑体" w:eastAsia="黑体"/>
        </w:rPr>
        <w:sectPr>
          <w:type w:val="nextPage"/>
          <w:docGrid w:type="linesAndChars" w:linePitch="324" w:charSpace="966"/>
          <w:pgSz w:w="11906" w:h="16838"/>
          <w:pgMar w:top="1134" w:right="907" w:bottom="1134" w:left="907" w:header="851" w:footer="992" w:gutter="0"/>
        </w:sectPr>
      </w:pPr>
      <w:r>
        <w:rPr>
          <w:color w:val="000000"/>
          <w:sz w:val="28"/>
          <w:lang w:val="en-US" w:eastAsia="zh-CN" w:bidi="ar"/>
          <w:szCs w:val="28"/>
          <w:kern w:val="0"/>
          <w:rFonts w:ascii="黑体" w:hAnsi="黑体" w:eastAsia="黑体"/>
        </w:rPr>
      </w:r>
    </w:p>
    <w:p>
      <w:pPr>
        <w:pStyle w:val="Normal"/>
        <w:spacing w:afterAutospacing="false" w:beforeAutospacing="false" w:line="500" w:lineRule="exact"/>
        <w:rPr>
          <w:sz w:val="28"/>
          <w:szCs w:val="28"/>
          <w:rFonts w:ascii="仿宋" w:eastAsia="仿宋" w:hint="eastAsia"/>
        </w:rPr>
      </w:pPr>
      <w:r>
        <w:rPr>
          <w:sz w:val="28"/>
          <w:szCs w:val="28"/>
          <w:rFonts w:ascii="仿宋" w:eastAsia="仿宋" w:hint="eastAsia"/>
        </w:rPr>
      </w:r>
    </w:p>
    <w:p>
      <w:pPr>
        <w:pStyle w:val="Normal"/>
        <w:spacing w:afterAutospacing="false" w:beforeAutospacing="false" w:line="500" w:lineRule="exact"/>
        <w:rPr>
          <w:sz w:val="28"/>
          <w:szCs w:val="28"/>
          <w:rFonts w:ascii="仿宋" w:eastAsia="仿宋" w:hint="eastAsia"/>
        </w:rPr>
      </w:pPr>
      <w:r>
        <w:rPr>
          <w:sz w:val="28"/>
          <w:szCs w:val="28"/>
          <w:rFonts w:ascii="仿宋" w:eastAsia="仿宋" w:hint="eastAsia"/>
        </w:rPr>
      </w:r>
    </w:p>
    <w:tbl>
      <w:tblPr>
        <w:tblOverlap w:val="never"/>
        <w:tblW w:w="0" w:type="auto"/>
        <w:tblInd w:type="dxa" w:w="-108"/>
        <w:tblpPr w:leftFromText="180" w:rightFromText="180" w:vertAnchor="text" w:horzAnchor="page" w:tblpX="1778"/>
        <w:tblCellMar>
          <w:top w:type="dxa" w:w="0"/>
          <w:bottom w:type="dxa" w:w="0"/>
          <w:left w:type="dxa" w:w="108"/>
          <w:right w:type="dxa" w:w="108"/>
        </w:tblCellMar>
        <w:tblLayout w:type="fixed"/>
      </w:tblPr>
      <w:tblGrid>
        <w:gridCol w:w="1080"/>
        <w:gridCol w:w="1320"/>
        <w:gridCol w:w="1056"/>
        <w:gridCol w:w="1320"/>
        <w:gridCol w:w="1128"/>
        <w:gridCol w:w="1620"/>
        <w:gridCol w:w="1104"/>
        <w:gridCol w:w="924"/>
        <w:gridCol w:w="1308"/>
        <w:gridCol w:w="1344"/>
        <w:gridCol w:w="1584"/>
      </w:tblGrid>
      <w:tr>
        <w:trPr>
          <w:trHeight w:val="402" w:hRule="atLeast"/>
        </w:trPr>
        <w:tc>
          <w:tcPr>
            <w:tcW w:w="13788" w:type="dxa"/>
            <w:gridSpan w:val="11"/>
            <w:vAlign w:val="center"/>
            <w:tcBorders>
              <w:top w:val="nil" w:shadow="off" w:frame="off"/>
              <w:left w:val="nil" w:shadow="off" w:frame="off"/>
              <w:bottom w:val="nil" w:shadow="off" w:frame="off"/>
              <w:right w:val="nil" w:shadow="off" w:frame="off"/>
            </w:tcBorders>
            <w:textDirection w:val="lrTb"/>
          </w:tcPr>
          <w:p>
            <w:pPr>
              <w:pStyle w:val="Normal"/>
              <w:framePr w:hAnchor="page" w:vAnchor="text" w:x="1778" w:y="-976"/>
              <w:rPr>
                <w:sz w:val="28"/>
                <w:szCs w:val="28"/>
                <w:kern w:val="0"/>
                <w:rFonts w:ascii="黑体" w:hAnsi="黑体" w:eastAsia="黑体" w:hint="eastAsia"/>
              </w:rPr>
            </w:pPr>
            <w:r>
              <w:rPr>
                <w:sz w:val="28"/>
                <w:szCs w:val="28"/>
                <w:kern w:val="0"/>
                <w:rFonts w:ascii="黑体" w:hAnsi="黑体" w:eastAsia="黑体" w:hint="eastAsia"/>
              </w:rPr>
              <w:t xml:space="preserve">附表3            </w:t>
            </w:r>
            <w:r>
              <w:rPr>
                <w:sz w:val="28"/>
                <w:lang w:val="en-US" w:eastAsia="zh-CN"/>
                <w:szCs w:val="28"/>
                <w:kern w:val="0"/>
                <w:rFonts w:ascii="黑体" w:hAnsi="黑体" w:eastAsia="黑体" w:hint="eastAsia"/>
              </w:rPr>
              <w:t xml:space="preserve">   </w:t>
            </w:r>
            <w:r>
              <w:rPr>
                <w:sz w:val="28"/>
                <w:szCs w:val="28"/>
                <w:kern w:val="0"/>
                <w:rFonts w:ascii="黑体" w:hAnsi="黑体" w:eastAsia="黑体" w:hint="eastAsia"/>
              </w:rPr>
              <w:t xml:space="preserve">       2021级  </w:t>
            </w:r>
            <w:r>
              <w:rPr>
                <w:u w:val="1"/>
                <w:sz w:val="28"/>
                <w:szCs w:val="28"/>
                <w:kern w:val="0"/>
                <w:rFonts w:ascii="黑体" w:hAnsi="黑体" w:eastAsia="黑体" w:hint="eastAsia"/>
              </w:rPr>
              <w:t xml:space="preserve">  大数据与会计 </w:t>
            </w:r>
            <w:r>
              <w:rPr>
                <w:sz w:val="28"/>
                <w:szCs w:val="28"/>
                <w:kern w:val="0"/>
                <w:rFonts w:ascii="黑体" w:hAnsi="黑体" w:eastAsia="黑体" w:hint="eastAsia"/>
              </w:rPr>
              <w:t xml:space="preserve">专业教学环节分配表</w:t>
            </w:r>
            <w:r>
              <w:rPr>
                <w:sz w:val="28"/>
                <w:szCs w:val="28"/>
                <w:kern w:val="0"/>
                <w:rFonts w:ascii="仿宋" w:eastAsia="仿宋" w:hint="eastAsia"/>
              </w:rPr>
            </w:r>
          </w:p>
        </w:tc>
      </w:tr>
      <w:tr>
        <w:trPr>
          <w:trHeight w:val="682" w:hRule="atLeast"/>
        </w:trPr>
        <w:tc>
          <w:tcPr>
            <w:tcW w:w="1080" w:type="dxa"/>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b w:val="1"/>
                <w:sz w:val="20"/>
                <w:kern w:val="0"/>
                <w:bCs/>
                <w:rFonts w:ascii="仿宋" w:eastAsia="仿宋" w:hint="eastAsia"/>
              </w:rPr>
            </w:pPr>
            <w:r>
              <w:rPr>
                <w:b w:val="1"/>
                <w:sz w:val="20"/>
                <w:kern w:val="0"/>
                <w:bCs/>
                <w:rFonts w:ascii="仿宋" w:eastAsia="仿宋" w:hint="eastAsia"/>
              </w:rPr>
              <w:t xml:space="preserve">学年</w:t>
            </w:r>
            <w:r>
              <w:rPr>
                <w:b w:val="1"/>
                <w:sz w:val="20"/>
                <w:kern w:val="0"/>
                <w:bCs/>
                <w:rFonts w:ascii="仿宋" w:eastAsia="仿宋" w:hint="eastAsia"/>
              </w:rPr>
            </w:r>
          </w:p>
        </w:tc>
        <w:tc>
          <w:tcPr>
            <w:tcW w:w="1320" w:type="dxa"/>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b w:val="1"/>
                <w:sz w:val="20"/>
                <w:kern w:val="0"/>
                <w:bCs/>
                <w:rFonts w:ascii="仿宋" w:eastAsia="仿宋" w:hint="eastAsia"/>
              </w:rPr>
            </w:pPr>
            <w:r>
              <w:rPr>
                <w:b w:val="1"/>
                <w:sz w:val="20"/>
                <w:kern w:val="0"/>
                <w:bCs/>
                <w:rFonts w:ascii="仿宋" w:eastAsia="仿宋" w:hint="eastAsia"/>
              </w:rPr>
              <w:t xml:space="preserve">学期</w:t>
            </w:r>
            <w:r>
              <w:rPr>
                <w:b w:val="1"/>
                <w:sz w:val="20"/>
                <w:kern w:val="0"/>
                <w:bCs/>
                <w:rFonts w:ascii="仿宋" w:eastAsia="仿宋" w:hint="eastAsia"/>
              </w:rPr>
            </w:r>
          </w:p>
        </w:tc>
        <w:tc>
          <w:tcPr>
            <w:tcW w:w="1056" w:type="dxa"/>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widowControl/>
              <w:spacing w:afterAutospacing="false" w:beforeAutospacing="false" w:line="500" w:lineRule="exact"/>
              <w:framePr w:hAnchor="page" w:vAnchor="text" w:x="1778" w:y="-976"/>
              <w:rPr>
                <w:b w:val="1"/>
                <w:sz w:val="20"/>
                <w:kern w:val="0"/>
                <w:bCs/>
                <w:rFonts w:ascii="仿宋" w:eastAsia="仿宋" w:hint="eastAsia"/>
              </w:rPr>
            </w:pPr>
            <w:r>
              <w:rPr>
                <w:b w:val="1"/>
                <w:sz w:val="20"/>
                <w:kern w:val="0"/>
                <w:bCs/>
                <w:rFonts w:ascii="仿宋" w:eastAsia="仿宋" w:hint="eastAsia"/>
              </w:rPr>
              <w:t xml:space="preserve">军事训练</w:t>
            </w:r>
            <w:r>
              <w:rPr>
                <w:b w:val="1"/>
                <w:sz w:val="20"/>
                <w:kern w:val="0"/>
                <w:bCs/>
                <w:rFonts w:ascii="仿宋" w:eastAsia="仿宋" w:hint="eastAsia"/>
              </w:rPr>
            </w:r>
          </w:p>
        </w:tc>
        <w:tc>
          <w:tcPr>
            <w:tcW w:w="1320" w:type="dxa"/>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b w:val="1"/>
                <w:sz w:val="20"/>
                <w:kern w:val="0"/>
                <w:bCs/>
                <w:rFonts w:ascii="仿宋" w:eastAsia="仿宋" w:hint="eastAsia"/>
              </w:rPr>
            </w:pPr>
            <w:r>
              <w:rPr>
                <w:b w:val="1"/>
                <w:sz w:val="20"/>
                <w:kern w:val="0"/>
                <w:bCs/>
                <w:rFonts w:ascii="仿宋" w:eastAsia="仿宋" w:hint="eastAsia"/>
              </w:rPr>
              <w:t xml:space="preserve">公益劳动</w:t>
            </w:r>
            <w:r>
              <w:rPr>
                <w:b w:val="1"/>
                <w:sz w:val="20"/>
                <w:kern w:val="0"/>
                <w:bCs/>
                <w:rFonts w:ascii="仿宋" w:eastAsia="仿宋" w:hint="eastAsia"/>
              </w:rPr>
            </w:r>
          </w:p>
        </w:tc>
        <w:tc>
          <w:tcPr>
            <w:tcW w:w="1128" w:type="dxa"/>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b w:val="1"/>
                <w:sz w:val="20"/>
                <w:kern w:val="0"/>
                <w:bCs/>
                <w:rFonts w:ascii="仿宋" w:eastAsia="仿宋" w:hint="eastAsia"/>
              </w:rPr>
            </w:pPr>
            <w:r>
              <w:rPr>
                <w:b w:val="1"/>
                <w:sz w:val="20"/>
                <w:kern w:val="0"/>
                <w:bCs/>
                <w:rFonts w:ascii="仿宋" w:eastAsia="仿宋" w:hint="eastAsia"/>
              </w:rPr>
              <w:t xml:space="preserve">课堂教学</w:t>
            </w:r>
            <w:r>
              <w:rPr>
                <w:b w:val="1"/>
                <w:sz w:val="20"/>
                <w:kern w:val="0"/>
                <w:bCs/>
                <w:rFonts w:ascii="仿宋" w:eastAsia="仿宋" w:hint="eastAsia"/>
              </w:rPr>
            </w:r>
          </w:p>
        </w:tc>
        <w:tc>
          <w:tcPr>
            <w:tcW w:w="1620" w:type="dxa"/>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b w:val="1"/>
                <w:sz w:val="20"/>
                <w:kern w:val="0"/>
                <w:bCs/>
                <w:rFonts w:ascii="仿宋" w:eastAsia="仿宋" w:hint="eastAsia"/>
              </w:rPr>
            </w:pPr>
            <w:r>
              <w:rPr>
                <w:b w:val="1"/>
                <w:sz w:val="20"/>
                <w:kern w:val="0"/>
                <w:bCs/>
                <w:rFonts w:ascii="仿宋" w:eastAsia="仿宋" w:hint="eastAsia"/>
              </w:rPr>
              <w:t xml:space="preserve">专业实习、实训</w:t>
            </w:r>
            <w:r>
              <w:rPr>
                <w:b w:val="1"/>
                <w:sz w:val="20"/>
                <w:kern w:val="0"/>
                <w:bCs/>
                <w:rFonts w:ascii="仿宋" w:eastAsia="仿宋" w:hint="eastAsia"/>
              </w:rPr>
            </w:r>
          </w:p>
        </w:tc>
        <w:tc>
          <w:tcPr>
            <w:tcW w:w="1104" w:type="dxa"/>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b w:val="1"/>
                <w:sz w:val="20"/>
                <w:kern w:val="0"/>
                <w:bCs/>
                <w:rFonts w:ascii="仿宋" w:eastAsia="仿宋" w:hint="eastAsia"/>
              </w:rPr>
            </w:pPr>
            <w:r>
              <w:rPr>
                <w:b w:val="1"/>
                <w:sz w:val="20"/>
                <w:kern w:val="0"/>
                <w:bCs/>
                <w:rFonts w:ascii="仿宋" w:eastAsia="仿宋" w:hint="eastAsia"/>
              </w:rPr>
              <w:t xml:space="preserve">顶岗实习</w:t>
            </w:r>
            <w:r>
              <w:rPr>
                <w:b w:val="1"/>
                <w:sz w:val="20"/>
                <w:kern w:val="0"/>
                <w:bCs/>
                <w:rFonts w:ascii="仿宋" w:eastAsia="仿宋" w:hint="eastAsia"/>
              </w:rPr>
            </w:r>
          </w:p>
        </w:tc>
        <w:tc>
          <w:tcPr>
            <w:tcW w:w="924" w:type="dxa"/>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b w:val="1"/>
                <w:sz w:val="20"/>
                <w:kern w:val="0"/>
                <w:bCs/>
                <w:rFonts w:ascii="仿宋" w:eastAsia="仿宋" w:hint="eastAsia"/>
              </w:rPr>
            </w:pPr>
            <w:r>
              <w:rPr>
                <w:b w:val="1"/>
                <w:sz w:val="20"/>
                <w:kern w:val="0"/>
                <w:bCs/>
                <w:rFonts w:ascii="仿宋" w:eastAsia="仿宋" w:hint="eastAsia"/>
              </w:rPr>
              <w:t xml:space="preserve">考试</w:t>
            </w:r>
            <w:r>
              <w:rPr>
                <w:b w:val="1"/>
                <w:sz w:val="20"/>
                <w:kern w:val="0"/>
                <w:bCs/>
                <w:rFonts w:ascii="仿宋" w:eastAsia="仿宋" w:hint="eastAsia"/>
              </w:rPr>
            </w:r>
          </w:p>
        </w:tc>
        <w:tc>
          <w:tcPr>
            <w:tcW w:w="1308" w:type="dxa"/>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b w:val="1"/>
                <w:sz w:val="20"/>
                <w:kern w:val="0"/>
                <w:bCs/>
                <w:rFonts w:ascii="仿宋" w:eastAsia="仿宋" w:hint="eastAsia"/>
              </w:rPr>
            </w:pPr>
            <w:r>
              <w:rPr>
                <w:b w:val="1"/>
                <w:sz w:val="20"/>
                <w:kern w:val="0"/>
                <w:bCs/>
                <w:rFonts w:ascii="仿宋" w:eastAsia="仿宋" w:hint="eastAsia"/>
              </w:rPr>
              <w:t xml:space="preserve">毕业设计</w:t>
            </w:r>
            <w:r>
              <w:rPr>
                <w:b w:val="1"/>
                <w:sz w:val="20"/>
                <w:kern w:val="0"/>
                <w:bCs/>
                <w:rFonts w:ascii="仿宋" w:eastAsia="仿宋" w:hint="eastAsia"/>
              </w:rPr>
            </w:r>
          </w:p>
        </w:tc>
        <w:tc>
          <w:tcPr>
            <w:tcW w:w="1344" w:type="dxa"/>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b w:val="1"/>
                <w:sz w:val="20"/>
                <w:kern w:val="0"/>
                <w:bCs/>
                <w:rFonts w:ascii="仿宋" w:eastAsia="仿宋" w:hint="eastAsia"/>
              </w:rPr>
            </w:pPr>
            <w:r>
              <w:rPr>
                <w:b w:val="1"/>
                <w:sz w:val="20"/>
                <w:kern w:val="0"/>
                <w:bCs/>
                <w:rFonts w:ascii="仿宋" w:eastAsia="仿宋" w:hint="eastAsia"/>
              </w:rPr>
              <w:t xml:space="preserve">毕业鉴定</w:t>
            </w:r>
            <w:r>
              <w:rPr>
                <w:b w:val="1"/>
                <w:sz w:val="20"/>
                <w:kern w:val="0"/>
                <w:bCs/>
                <w:rFonts w:ascii="仿宋" w:eastAsia="仿宋" w:hint="eastAsia"/>
              </w:rPr>
            </w:r>
          </w:p>
        </w:tc>
        <w:tc>
          <w:tcPr>
            <w:tcW w:w="1584" w:type="dxa"/>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b w:val="1"/>
                <w:sz w:val="20"/>
                <w:kern w:val="0"/>
                <w:bCs/>
                <w:rFonts w:ascii="仿宋" w:eastAsia="仿宋" w:hint="eastAsia"/>
              </w:rPr>
            </w:pPr>
            <w:r>
              <w:rPr>
                <w:b w:val="1"/>
                <w:sz w:val="20"/>
                <w:kern w:val="0"/>
                <w:bCs/>
                <w:rFonts w:ascii="仿宋" w:eastAsia="仿宋" w:hint="eastAsia"/>
              </w:rPr>
              <w:t xml:space="preserve">学期总周数</w:t>
            </w:r>
            <w:r>
              <w:rPr>
                <w:b w:val="1"/>
                <w:sz w:val="20"/>
                <w:kern w:val="0"/>
                <w:bCs/>
                <w:rFonts w:ascii="仿宋" w:eastAsia="仿宋" w:hint="eastAsia"/>
              </w:rPr>
            </w:r>
          </w:p>
        </w:tc>
      </w:tr>
      <w:tr>
        <w:trPr>
          <w:trHeight w:val="515" w:hRule="atLeast"/>
        </w:trPr>
        <w:tc>
          <w:tcPr>
            <w:tcW w:w="1080" w:type="dxa"/>
            <w:vMerge w:val="restart"/>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t xml:space="preserve">一</w:t>
            </w:r>
            <w:r>
              <w:rPr>
                <w:sz w:val="21"/>
                <w:szCs w:val="21"/>
                <w:kern w:val="0"/>
                <w:rFonts w:ascii="仿宋" w:eastAsia="仿宋" w:hint="eastAsia"/>
              </w:rPr>
            </w:r>
          </w:p>
        </w:tc>
        <w:tc>
          <w:tcPr>
            <w:tcW w:w="132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t xml:space="preserve">一</w:t>
            </w:r>
            <w:r>
              <w:rPr>
                <w:sz w:val="21"/>
                <w:szCs w:val="21"/>
                <w:kern w:val="0"/>
                <w:rFonts w:ascii="仿宋" w:eastAsia="仿宋" w:hint="eastAsia"/>
              </w:rPr>
            </w:r>
          </w:p>
        </w:tc>
        <w:tc>
          <w:tcPr>
            <w:tcW w:w="105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t xml:space="preserve">2W</w:t>
            </w:r>
            <w:r>
              <w:rPr>
                <w:sz w:val="21"/>
                <w:szCs w:val="21"/>
                <w:kern w:val="0"/>
                <w:rFonts w:ascii="仿宋" w:eastAsia="仿宋" w:hint="eastAsia"/>
              </w:rPr>
            </w:r>
          </w:p>
        </w:tc>
        <w:tc>
          <w:tcPr>
            <w:tcW w:w="132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t xml:space="preserve">1W</w:t>
            </w:r>
            <w:r>
              <w:rPr>
                <w:sz w:val="21"/>
                <w:szCs w:val="21"/>
                <w:kern w:val="0"/>
                <w:rFonts w:ascii="仿宋" w:eastAsia="仿宋" w:hint="eastAsia"/>
              </w:rPr>
            </w:r>
          </w:p>
        </w:tc>
        <w:tc>
          <w:tcPr>
            <w:tcW w:w="1128"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t xml:space="preserve">16W</w:t>
            </w:r>
            <w:r>
              <w:rPr>
                <w:sz w:val="21"/>
                <w:szCs w:val="21"/>
                <w:kern w:val="0"/>
                <w:rFonts w:ascii="仿宋" w:eastAsia="仿宋" w:hint="eastAsia"/>
              </w:rPr>
            </w:r>
          </w:p>
        </w:tc>
        <w:tc>
          <w:tcPr>
            <w:tcW w:w="162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r>
          </w:p>
        </w:tc>
        <w:tc>
          <w:tcPr>
            <w:tcW w:w="110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r>
          </w:p>
        </w:tc>
        <w:tc>
          <w:tcPr>
            <w:tcW w:w="92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t xml:space="preserve">1W</w:t>
            </w:r>
            <w:r>
              <w:rPr>
                <w:sz w:val="21"/>
                <w:szCs w:val="21"/>
                <w:kern w:val="0"/>
                <w:rFonts w:ascii="仿宋" w:eastAsia="仿宋" w:hint="eastAsia"/>
              </w:rPr>
            </w:r>
          </w:p>
        </w:tc>
        <w:tc>
          <w:tcPr>
            <w:tcW w:w="1308"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r>
          </w:p>
        </w:tc>
        <w:tc>
          <w:tcPr>
            <w:tcW w:w="134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r>
          </w:p>
        </w:tc>
        <w:tc>
          <w:tcPr>
            <w:tcW w:w="158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t xml:space="preserve">20W</w:t>
            </w:r>
            <w:r>
              <w:rPr>
                <w:sz w:val="21"/>
                <w:szCs w:val="21"/>
                <w:kern w:val="0"/>
                <w:rFonts w:ascii="仿宋" w:eastAsia="仿宋" w:hint="eastAsia"/>
              </w:rPr>
            </w:r>
          </w:p>
        </w:tc>
      </w:tr>
      <w:tr>
        <w:trPr>
          <w:trHeight w:val="402" w:hRule="atLeast"/>
        </w:trPr>
        <w:tc>
          <w:tcPr>
            <w:tcW w:w="1080"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framePr w:hAnchor="page" w:vAnchor="text" w:x="1778" w:y="-976"/>
              <w:rPr>
                <w:sz w:val="21"/>
                <w:szCs w:val="21"/>
              </w:rPr>
            </w:pPr>
            <w:r>
              <w:rPr>
                <w:sz w:val="21"/>
                <w:szCs w:val="21"/>
              </w:rPr>
            </w:r>
          </w:p>
        </w:tc>
        <w:tc>
          <w:tcPr>
            <w:tcW w:w="132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t xml:space="preserve">二</w:t>
            </w:r>
            <w:r>
              <w:rPr>
                <w:sz w:val="21"/>
                <w:szCs w:val="21"/>
                <w:kern w:val="0"/>
                <w:rFonts w:ascii="仿宋" w:eastAsia="仿宋" w:hint="eastAsia"/>
              </w:rPr>
            </w:r>
          </w:p>
        </w:tc>
        <w:tc>
          <w:tcPr>
            <w:tcW w:w="105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r>
          </w:p>
        </w:tc>
        <w:tc>
          <w:tcPr>
            <w:tcW w:w="132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r>
          </w:p>
        </w:tc>
        <w:tc>
          <w:tcPr>
            <w:tcW w:w="1128"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t xml:space="preserve">18W</w:t>
            </w:r>
            <w:r>
              <w:rPr>
                <w:sz w:val="21"/>
                <w:szCs w:val="21"/>
                <w:kern w:val="0"/>
                <w:rFonts w:ascii="仿宋" w:eastAsia="仿宋" w:hint="eastAsia"/>
              </w:rPr>
            </w:r>
          </w:p>
        </w:tc>
        <w:tc>
          <w:tcPr>
            <w:tcW w:w="162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r>
          </w:p>
        </w:tc>
        <w:tc>
          <w:tcPr>
            <w:tcW w:w="110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r>
          </w:p>
        </w:tc>
        <w:tc>
          <w:tcPr>
            <w:tcW w:w="92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t xml:space="preserve">2W</w:t>
            </w:r>
            <w:r>
              <w:rPr>
                <w:sz w:val="21"/>
                <w:szCs w:val="21"/>
                <w:kern w:val="0"/>
                <w:rFonts w:ascii="仿宋" w:eastAsia="仿宋" w:hint="eastAsia"/>
              </w:rPr>
            </w:r>
          </w:p>
        </w:tc>
        <w:tc>
          <w:tcPr>
            <w:tcW w:w="1308"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r>
          </w:p>
        </w:tc>
        <w:tc>
          <w:tcPr>
            <w:tcW w:w="134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r>
          </w:p>
        </w:tc>
        <w:tc>
          <w:tcPr>
            <w:tcW w:w="158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t xml:space="preserve">20W</w:t>
            </w:r>
            <w:r>
              <w:rPr>
                <w:sz w:val="21"/>
                <w:szCs w:val="21"/>
                <w:kern w:val="0"/>
                <w:rFonts w:ascii="仿宋" w:eastAsia="仿宋" w:hint="eastAsia"/>
              </w:rPr>
            </w:r>
          </w:p>
        </w:tc>
      </w:tr>
      <w:tr>
        <w:trPr>
          <w:trHeight w:val="402" w:hRule="atLeast"/>
        </w:trPr>
        <w:tc>
          <w:tcPr>
            <w:tcW w:w="1080" w:type="dxa"/>
            <w:vMerge w:val="restart"/>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t xml:space="preserve">二</w:t>
            </w:r>
            <w:r>
              <w:rPr>
                <w:sz w:val="21"/>
                <w:szCs w:val="21"/>
                <w:kern w:val="0"/>
                <w:rFonts w:ascii="仿宋" w:eastAsia="仿宋" w:hint="eastAsia"/>
              </w:rPr>
            </w:r>
          </w:p>
        </w:tc>
        <w:tc>
          <w:tcPr>
            <w:tcW w:w="132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t xml:space="preserve">三</w:t>
            </w:r>
            <w:r>
              <w:rPr>
                <w:sz w:val="21"/>
                <w:szCs w:val="21"/>
                <w:kern w:val="0"/>
                <w:rFonts w:ascii="仿宋" w:eastAsia="仿宋" w:hint="eastAsia"/>
              </w:rPr>
            </w:r>
          </w:p>
        </w:tc>
        <w:tc>
          <w:tcPr>
            <w:tcW w:w="105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r>
          </w:p>
        </w:tc>
        <w:tc>
          <w:tcPr>
            <w:tcW w:w="132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r>
          </w:p>
        </w:tc>
        <w:tc>
          <w:tcPr>
            <w:tcW w:w="1128"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t xml:space="preserve">18W</w:t>
            </w:r>
            <w:r>
              <w:rPr>
                <w:sz w:val="21"/>
                <w:szCs w:val="21"/>
                <w:kern w:val="0"/>
                <w:rFonts w:ascii="仿宋" w:eastAsia="仿宋" w:hint="eastAsia"/>
              </w:rPr>
            </w:r>
          </w:p>
        </w:tc>
        <w:tc>
          <w:tcPr>
            <w:tcW w:w="162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r>
          </w:p>
        </w:tc>
        <w:tc>
          <w:tcPr>
            <w:tcW w:w="110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r>
          </w:p>
        </w:tc>
        <w:tc>
          <w:tcPr>
            <w:tcW w:w="92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t xml:space="preserve">2W</w:t>
            </w:r>
            <w:r>
              <w:rPr>
                <w:sz w:val="21"/>
                <w:szCs w:val="21"/>
                <w:kern w:val="0"/>
                <w:rFonts w:ascii="仿宋" w:eastAsia="仿宋" w:hint="eastAsia"/>
              </w:rPr>
            </w:r>
          </w:p>
        </w:tc>
        <w:tc>
          <w:tcPr>
            <w:tcW w:w="1308"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r>
          </w:p>
        </w:tc>
        <w:tc>
          <w:tcPr>
            <w:tcW w:w="134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r>
          </w:p>
        </w:tc>
        <w:tc>
          <w:tcPr>
            <w:tcW w:w="158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t xml:space="preserve">20W</w:t>
            </w:r>
            <w:r>
              <w:rPr>
                <w:sz w:val="21"/>
                <w:szCs w:val="21"/>
                <w:kern w:val="0"/>
                <w:rFonts w:ascii="仿宋" w:eastAsia="仿宋" w:hint="eastAsia"/>
              </w:rPr>
            </w:r>
          </w:p>
        </w:tc>
      </w:tr>
      <w:tr>
        <w:trPr>
          <w:trHeight w:val="402" w:hRule="atLeast"/>
        </w:trPr>
        <w:tc>
          <w:tcPr>
            <w:tcW w:w="1080"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framePr w:hAnchor="page" w:vAnchor="text" w:x="1778" w:y="-976"/>
              <w:rPr>
                <w:sz w:val="21"/>
                <w:szCs w:val="21"/>
              </w:rPr>
            </w:pPr>
            <w:r>
              <w:rPr>
                <w:sz w:val="21"/>
                <w:szCs w:val="21"/>
              </w:rPr>
            </w:r>
          </w:p>
        </w:tc>
        <w:tc>
          <w:tcPr>
            <w:tcW w:w="132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t xml:space="preserve">四</w:t>
            </w:r>
            <w:r>
              <w:rPr>
                <w:sz w:val="21"/>
                <w:szCs w:val="21"/>
                <w:kern w:val="0"/>
                <w:rFonts w:ascii="仿宋" w:eastAsia="仿宋" w:hint="eastAsia"/>
              </w:rPr>
            </w:r>
          </w:p>
        </w:tc>
        <w:tc>
          <w:tcPr>
            <w:tcW w:w="105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r>
          </w:p>
        </w:tc>
        <w:tc>
          <w:tcPr>
            <w:tcW w:w="132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r>
          </w:p>
        </w:tc>
        <w:tc>
          <w:tcPr>
            <w:tcW w:w="1128"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t xml:space="preserve">18W</w:t>
            </w:r>
            <w:r>
              <w:rPr>
                <w:sz w:val="21"/>
                <w:szCs w:val="21"/>
                <w:kern w:val="0"/>
                <w:rFonts w:ascii="仿宋" w:eastAsia="仿宋" w:hint="eastAsia"/>
              </w:rPr>
            </w:r>
          </w:p>
        </w:tc>
        <w:tc>
          <w:tcPr>
            <w:tcW w:w="162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r>
          </w:p>
        </w:tc>
        <w:tc>
          <w:tcPr>
            <w:tcW w:w="110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r>
          </w:p>
        </w:tc>
        <w:tc>
          <w:tcPr>
            <w:tcW w:w="92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t xml:space="preserve">2W</w:t>
            </w:r>
            <w:r>
              <w:rPr>
                <w:sz w:val="21"/>
                <w:szCs w:val="21"/>
                <w:kern w:val="0"/>
                <w:rFonts w:ascii="仿宋" w:eastAsia="仿宋" w:hint="eastAsia"/>
              </w:rPr>
            </w:r>
          </w:p>
        </w:tc>
        <w:tc>
          <w:tcPr>
            <w:tcW w:w="1308"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r>
          </w:p>
        </w:tc>
        <w:tc>
          <w:tcPr>
            <w:tcW w:w="134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r>
          </w:p>
        </w:tc>
        <w:tc>
          <w:tcPr>
            <w:tcW w:w="158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t xml:space="preserve">20W</w:t>
            </w:r>
            <w:r>
              <w:rPr>
                <w:sz w:val="21"/>
                <w:szCs w:val="21"/>
                <w:kern w:val="0"/>
                <w:rFonts w:ascii="仿宋" w:eastAsia="仿宋" w:hint="eastAsia"/>
              </w:rPr>
            </w:r>
          </w:p>
        </w:tc>
      </w:tr>
      <w:tr>
        <w:trPr>
          <w:trHeight w:val="402" w:hRule="atLeast"/>
        </w:trPr>
        <w:tc>
          <w:tcPr>
            <w:tcW w:w="1080" w:type="dxa"/>
            <w:vMerge w:val="restart"/>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t xml:space="preserve">三</w:t>
            </w:r>
            <w:r>
              <w:rPr>
                <w:sz w:val="21"/>
                <w:szCs w:val="21"/>
                <w:kern w:val="0"/>
                <w:rFonts w:ascii="仿宋" w:eastAsia="仿宋" w:hint="eastAsia"/>
              </w:rPr>
            </w:r>
          </w:p>
        </w:tc>
        <w:tc>
          <w:tcPr>
            <w:tcW w:w="132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t xml:space="preserve">五</w:t>
            </w:r>
            <w:r>
              <w:rPr>
                <w:sz w:val="21"/>
                <w:szCs w:val="21"/>
                <w:kern w:val="0"/>
                <w:rFonts w:ascii="仿宋" w:eastAsia="仿宋" w:hint="eastAsia"/>
              </w:rPr>
            </w:r>
          </w:p>
        </w:tc>
        <w:tc>
          <w:tcPr>
            <w:tcW w:w="105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r>
          </w:p>
        </w:tc>
        <w:tc>
          <w:tcPr>
            <w:tcW w:w="132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r>
          </w:p>
        </w:tc>
        <w:tc>
          <w:tcPr>
            <w:tcW w:w="1128"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r>
          </w:p>
        </w:tc>
        <w:tc>
          <w:tcPr>
            <w:tcW w:w="162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r>
          </w:p>
        </w:tc>
        <w:tc>
          <w:tcPr>
            <w:tcW w:w="110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t xml:space="preserve">20W</w:t>
            </w:r>
            <w:r>
              <w:rPr>
                <w:sz w:val="21"/>
                <w:szCs w:val="21"/>
                <w:kern w:val="0"/>
                <w:rFonts w:ascii="仿宋" w:eastAsia="仿宋" w:hint="eastAsia"/>
              </w:rPr>
            </w:r>
          </w:p>
        </w:tc>
        <w:tc>
          <w:tcPr>
            <w:tcW w:w="92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r>
          </w:p>
        </w:tc>
        <w:tc>
          <w:tcPr>
            <w:tcW w:w="1308"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r>
          </w:p>
        </w:tc>
        <w:tc>
          <w:tcPr>
            <w:tcW w:w="134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r>
          </w:p>
        </w:tc>
        <w:tc>
          <w:tcPr>
            <w:tcW w:w="158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t xml:space="preserve">20W</w:t>
            </w:r>
            <w:r>
              <w:rPr>
                <w:sz w:val="21"/>
                <w:szCs w:val="21"/>
                <w:kern w:val="0"/>
                <w:rFonts w:ascii="仿宋" w:eastAsia="仿宋" w:hint="eastAsia"/>
              </w:rPr>
            </w:r>
          </w:p>
        </w:tc>
      </w:tr>
      <w:tr>
        <w:trPr>
          <w:trHeight w:val="402" w:hRule="atLeast"/>
        </w:trPr>
        <w:tc>
          <w:tcPr>
            <w:tcW w:w="1080" w:type="dxa"/>
            <w:vMerge w:val="continue"/>
            <w:vAlign w:val="center"/>
            <w:tcBorders>
              <w:top w:val="nil"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framePr w:hAnchor="page" w:vAnchor="text" w:x="1778" w:y="-976"/>
              <w:rPr>
                <w:sz w:val="21"/>
                <w:szCs w:val="21"/>
              </w:rPr>
            </w:pPr>
            <w:r>
              <w:rPr>
                <w:sz w:val="21"/>
                <w:szCs w:val="21"/>
              </w:rPr>
            </w:r>
          </w:p>
        </w:tc>
        <w:tc>
          <w:tcPr>
            <w:tcW w:w="132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t xml:space="preserve">六</w:t>
            </w:r>
            <w:r>
              <w:rPr>
                <w:sz w:val="21"/>
                <w:szCs w:val="21"/>
                <w:kern w:val="0"/>
                <w:rFonts w:ascii="仿宋" w:eastAsia="仿宋" w:hint="eastAsia"/>
              </w:rPr>
            </w:r>
          </w:p>
        </w:tc>
        <w:tc>
          <w:tcPr>
            <w:tcW w:w="105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r>
          </w:p>
        </w:tc>
        <w:tc>
          <w:tcPr>
            <w:tcW w:w="132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r>
          </w:p>
        </w:tc>
        <w:tc>
          <w:tcPr>
            <w:tcW w:w="1128"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rPr>
            </w:pPr>
            <w:r>
              <w:rPr>
                <w:sz w:val="21"/>
                <w:szCs w:val="21"/>
                <w:kern w:val="0"/>
                <w:rFonts w:ascii="仿宋" w:eastAsia="仿宋"/>
              </w:rPr>
            </w:r>
          </w:p>
        </w:tc>
        <w:tc>
          <w:tcPr>
            <w:tcW w:w="162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t xml:space="preserve">6W</w:t>
            </w:r>
            <w:r>
              <w:rPr>
                <w:sz w:val="21"/>
                <w:szCs w:val="21"/>
                <w:kern w:val="0"/>
                <w:rFonts w:ascii="仿宋" w:eastAsia="仿宋" w:hint="eastAsia"/>
              </w:rPr>
            </w:r>
          </w:p>
        </w:tc>
        <w:tc>
          <w:tcPr>
            <w:tcW w:w="110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t xml:space="preserve">6W</w:t>
            </w:r>
            <w:r>
              <w:rPr>
                <w:sz w:val="21"/>
                <w:szCs w:val="21"/>
                <w:kern w:val="0"/>
                <w:rFonts w:ascii="仿宋" w:eastAsia="仿宋"/>
              </w:rPr>
            </w:r>
          </w:p>
        </w:tc>
        <w:tc>
          <w:tcPr>
            <w:tcW w:w="92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t xml:space="preserve">2W</w:t>
            </w:r>
            <w:r>
              <w:rPr>
                <w:sz w:val="21"/>
                <w:szCs w:val="21"/>
                <w:kern w:val="0"/>
                <w:rFonts w:ascii="仿宋" w:eastAsia="仿宋" w:hint="eastAsia"/>
              </w:rPr>
            </w:r>
          </w:p>
        </w:tc>
        <w:tc>
          <w:tcPr>
            <w:tcW w:w="1308"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t xml:space="preserve">4W</w:t>
            </w:r>
            <w:r>
              <w:rPr>
                <w:sz w:val="21"/>
                <w:szCs w:val="21"/>
                <w:kern w:val="0"/>
                <w:rFonts w:ascii="仿宋" w:eastAsia="仿宋" w:hint="eastAsia"/>
              </w:rPr>
            </w:r>
          </w:p>
        </w:tc>
        <w:tc>
          <w:tcPr>
            <w:tcW w:w="134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t xml:space="preserve">2W</w:t>
            </w:r>
            <w:r>
              <w:rPr>
                <w:sz w:val="21"/>
                <w:szCs w:val="21"/>
                <w:kern w:val="0"/>
                <w:rFonts w:ascii="仿宋" w:eastAsia="仿宋" w:hint="eastAsia"/>
              </w:rPr>
            </w:r>
          </w:p>
        </w:tc>
        <w:tc>
          <w:tcPr>
            <w:tcW w:w="158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sz w:val="21"/>
                <w:szCs w:val="21"/>
                <w:kern w:val="0"/>
                <w:rFonts w:ascii="仿宋" w:eastAsia="仿宋" w:hint="eastAsia"/>
              </w:rPr>
            </w:pPr>
            <w:r>
              <w:rPr>
                <w:sz w:val="21"/>
                <w:szCs w:val="21"/>
                <w:kern w:val="0"/>
                <w:rFonts w:ascii="仿宋" w:eastAsia="仿宋" w:hint="eastAsia"/>
              </w:rPr>
              <w:t xml:space="preserve">20W</w:t>
            </w:r>
            <w:r>
              <w:rPr>
                <w:sz w:val="21"/>
                <w:szCs w:val="21"/>
                <w:kern w:val="0"/>
                <w:rFonts w:ascii="仿宋" w:eastAsia="仿宋" w:hint="eastAsia"/>
              </w:rPr>
            </w:r>
          </w:p>
        </w:tc>
      </w:tr>
      <w:tr>
        <w:trPr>
          <w:trHeight w:val="402" w:hRule="atLeast"/>
        </w:trPr>
        <w:tc>
          <w:tcPr>
            <w:tcW w:w="2400" w:type="dxa"/>
            <w:gridSpan w:val="2"/>
            <w:vAlign w:val="center"/>
            <w:tcBorders>
              <w:top w:val="single" w:color="000000" w:sz="4" w:space="0" w:shadow="off" w:frame="off"/>
              <w:left w:val="single" w:color="000000" w:sz="4" w:space="0" w:shadow="off" w:frame="off"/>
              <w:bottom w:val="single" w:color="000000" w:sz="4" w:space="0" w:shadow="off" w:frame="off"/>
              <w:right w:val="single" w:color="000000" w:sz="4" w:space="0" w:shadow="off" w:frame="off"/>
            </w:tcBorders>
            <w:textDirection w:val="lrTb"/>
          </w:tcPr>
          <w:p>
            <w:pPr>
              <w:pStyle w:val="Normal"/>
              <w:jc w:val="center"/>
              <w:widowControl/>
              <w:spacing w:afterAutospacing="false" w:beforeAutospacing="false" w:line="500" w:lineRule="exact"/>
              <w:framePr w:hAnchor="page" w:vAnchor="text" w:x="1778" w:y="-976"/>
              <w:rPr>
                <w:b w:val="1"/>
                <w:sz w:val="21"/>
                <w:szCs w:val="21"/>
                <w:kern w:val="0"/>
                <w:bCs/>
                <w:rFonts w:ascii="仿宋" w:eastAsia="仿宋" w:hint="eastAsia"/>
              </w:rPr>
            </w:pPr>
            <w:r>
              <w:rPr>
                <w:b w:val="1"/>
                <w:sz w:val="21"/>
                <w:szCs w:val="21"/>
                <w:kern w:val="0"/>
                <w:bCs/>
                <w:rFonts w:ascii="仿宋" w:eastAsia="仿宋" w:hint="eastAsia"/>
              </w:rPr>
              <w:t xml:space="preserve">合  计</w:t>
            </w:r>
            <w:r>
              <w:rPr>
                <w:sz w:val="21"/>
                <w:szCs w:val="21"/>
                <w:kern w:val="0"/>
                <w:rFonts w:ascii="仿宋" w:eastAsia="仿宋" w:hint="eastAsia"/>
              </w:rPr>
            </w:r>
          </w:p>
        </w:tc>
        <w:tc>
          <w:tcPr>
            <w:tcW w:w="1056"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snapToGrid w:val="1"/>
              <w:jc w:val="center"/>
              <w:widowControl/>
              <w:spacing w:after="0" w:afterAutospacing="false" w:before="0" w:beforeAutospacing="false" w:line="500" w:lineRule="exact"/>
              <w:framePr w:hAnchor="page" w:vAnchor="text" w:x="1778" w:y="-976"/>
              <w:rPr>
                <w:b w:val="1"/>
                <w:i w:val="0"/>
                <w:spacing w:val="0"/>
                <w:w w:val="100"/>
                <w:sz w:val="21"/>
                <w:szCs w:val="21"/>
                <w:kern w:val="0"/>
                <w:bCs/>
                <w:rFonts w:ascii="仿宋" w:hAnsi="仿宋" w:eastAsia="仿宋" w:hint="eastAsia"/>
              </w:rPr>
            </w:pPr>
            <w:r>
              <w:rPr>
                <w:b w:val="1"/>
                <w:i w:val="0"/>
                <w:spacing w:val="0"/>
                <w:w w:val="100"/>
                <w:sz w:val="21"/>
                <w:szCs w:val="21"/>
                <w:kern w:val="0"/>
                <w:bCs/>
                <w:rFonts w:ascii="仿宋" w:hAnsi="仿宋" w:eastAsia="仿宋" w:hint="eastAsia"/>
              </w:rPr>
              <w:t xml:space="preserve">2W</w:t>
            </w:r>
            <w:r>
              <w:rPr>
                <w:b w:val="1"/>
                <w:sz w:val="21"/>
                <w:szCs w:val="21"/>
                <w:kern w:val="0"/>
                <w:bCs/>
                <w:rFonts w:ascii="仿宋" w:eastAsia="仿宋" w:hint="eastAsia"/>
              </w:rPr>
            </w:r>
          </w:p>
        </w:tc>
        <w:tc>
          <w:tcPr>
            <w:tcW w:w="132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snapToGrid w:val="1"/>
              <w:jc w:val="center"/>
              <w:widowControl/>
              <w:spacing w:after="0" w:afterAutospacing="false" w:before="0" w:beforeAutospacing="false" w:line="500" w:lineRule="exact"/>
              <w:framePr w:hAnchor="page" w:vAnchor="text" w:x="1778" w:y="-976"/>
              <w:rPr>
                <w:b w:val="1"/>
                <w:i w:val="0"/>
                <w:spacing w:val="0"/>
                <w:w w:val="100"/>
                <w:sz w:val="21"/>
                <w:szCs w:val="21"/>
                <w:kern w:val="0"/>
                <w:bCs/>
                <w:rFonts w:ascii="仿宋" w:hAnsi="仿宋" w:eastAsia="仿宋" w:hint="eastAsia"/>
              </w:rPr>
            </w:pPr>
            <w:r>
              <w:rPr>
                <w:b w:val="1"/>
                <w:i w:val="0"/>
                <w:spacing w:val="0"/>
                <w:w w:val="100"/>
                <w:sz w:val="21"/>
                <w:szCs w:val="21"/>
                <w:kern w:val="0"/>
                <w:bCs/>
                <w:rFonts w:ascii="仿宋" w:hAnsi="仿宋" w:eastAsia="仿宋" w:hint="eastAsia"/>
              </w:rPr>
              <w:t xml:space="preserve">1W</w:t>
            </w:r>
            <w:r>
              <w:rPr>
                <w:b w:val="1"/>
                <w:sz w:val="21"/>
                <w:szCs w:val="21"/>
                <w:kern w:val="0"/>
                <w:bCs/>
                <w:rFonts w:ascii="仿宋" w:eastAsia="仿宋" w:hint="eastAsia"/>
              </w:rPr>
            </w:r>
          </w:p>
        </w:tc>
        <w:tc>
          <w:tcPr>
            <w:tcW w:w="1128"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snapToGrid w:val="1"/>
              <w:jc w:val="center"/>
              <w:widowControl/>
              <w:spacing w:after="0" w:afterAutospacing="false" w:before="0" w:beforeAutospacing="false" w:line="500" w:lineRule="exact"/>
              <w:framePr w:hAnchor="page" w:vAnchor="text" w:x="1778" w:y="-976"/>
              <w:rPr>
                <w:b w:val="1"/>
                <w:i w:val="0"/>
                <w:spacing w:val="0"/>
                <w:w w:val="100"/>
                <w:sz w:val="21"/>
                <w:szCs w:val="21"/>
                <w:kern w:val="0"/>
                <w:bCs/>
                <w:rFonts w:ascii="仿宋" w:hAnsi="仿宋" w:eastAsia="仿宋" w:hint="eastAsia"/>
              </w:rPr>
            </w:pPr>
            <w:r>
              <w:rPr>
                <w:b w:val="1"/>
                <w:i w:val="0"/>
                <w:spacing w:val="0"/>
                <w:w w:val="100"/>
                <w:sz w:val="21"/>
                <w:szCs w:val="21"/>
                <w:kern w:val="0"/>
                <w:bCs/>
                <w:rFonts w:ascii="仿宋" w:hAnsi="仿宋" w:eastAsia="仿宋" w:hint="eastAsia"/>
              </w:rPr>
              <w:t xml:space="preserve">7</w:t>
            </w:r>
            <w:r>
              <w:rPr>
                <w:b w:val="1"/>
                <w:i w:val="0"/>
                <w:spacing w:val="0"/>
                <w:w w:val="100"/>
                <w:sz w:val="21"/>
                <w:lang w:val="en-US" w:eastAsia="zh-CN"/>
                <w:szCs w:val="21"/>
                <w:kern w:val="0"/>
                <w:bCs/>
                <w:rFonts w:ascii="仿宋" w:hAnsi="仿宋" w:eastAsia="仿宋" w:hint="eastAsia"/>
              </w:rPr>
              <w:t xml:space="preserve">0</w:t>
            </w:r>
            <w:r>
              <w:rPr>
                <w:b w:val="1"/>
                <w:i w:val="0"/>
                <w:spacing w:val="0"/>
                <w:w w:val="100"/>
                <w:sz w:val="21"/>
                <w:szCs w:val="21"/>
                <w:kern w:val="0"/>
                <w:bCs/>
                <w:rFonts w:ascii="仿宋" w:hAnsi="仿宋" w:eastAsia="仿宋" w:hint="eastAsia"/>
              </w:rPr>
              <w:t xml:space="preserve">W</w:t>
            </w:r>
            <w:r>
              <w:rPr>
                <w:b w:val="1"/>
                <w:sz w:val="21"/>
                <w:szCs w:val="21"/>
                <w:kern w:val="0"/>
                <w:bCs/>
                <w:rFonts w:ascii="仿宋" w:eastAsia="仿宋" w:hint="eastAsia"/>
              </w:rPr>
            </w:r>
          </w:p>
        </w:tc>
        <w:tc>
          <w:tcPr>
            <w:tcW w:w="1620"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snapToGrid w:val="1"/>
              <w:jc w:val="center"/>
              <w:widowControl/>
              <w:spacing w:after="0" w:afterAutospacing="false" w:before="0" w:beforeAutospacing="false" w:line="500" w:lineRule="exact"/>
              <w:framePr w:hAnchor="page" w:vAnchor="text" w:x="1778" w:y="-976"/>
              <w:rPr>
                <w:b w:val="1"/>
                <w:i w:val="0"/>
                <w:spacing w:val="0"/>
                <w:w w:val="100"/>
                <w:sz w:val="21"/>
                <w:lang w:val="en-US" w:eastAsia="zh-CN"/>
                <w:szCs w:val="21"/>
                <w:kern w:val="0"/>
                <w:bCs/>
                <w:rFonts w:ascii="仿宋" w:hAnsi="仿宋" w:eastAsia="仿宋" w:hint="eastAsia"/>
              </w:rPr>
            </w:pPr>
            <w:r>
              <w:rPr>
                <w:b w:val="1"/>
                <w:i w:val="0"/>
                <w:spacing w:val="0"/>
                <w:w w:val="100"/>
                <w:sz w:val="21"/>
                <w:lang w:val="en-US" w:eastAsia="zh-CN"/>
                <w:szCs w:val="21"/>
                <w:kern w:val="0"/>
                <w:bCs/>
                <w:rFonts w:ascii="仿宋" w:hAnsi="仿宋" w:eastAsia="仿宋" w:hint="eastAsia"/>
              </w:rPr>
              <w:t xml:space="preserve">6</w:t>
            </w:r>
            <w:r>
              <w:rPr>
                <w:b w:val="1"/>
                <w:i w:val="0"/>
                <w:spacing w:val="0"/>
                <w:w w:val="100"/>
                <w:sz w:val="21"/>
                <w:szCs w:val="21"/>
                <w:kern w:val="0"/>
                <w:bCs/>
                <w:rFonts w:ascii="仿宋" w:hAnsi="仿宋" w:eastAsia="仿宋" w:hint="eastAsia"/>
              </w:rPr>
              <w:t xml:space="preserve">W</w:t>
            </w:r>
            <w:r>
              <w:rPr>
                <w:b w:val="1"/>
                <w:sz w:val="21"/>
                <w:szCs w:val="21"/>
                <w:kern w:val="0"/>
                <w:bCs/>
                <w:rFonts w:ascii="仿宋" w:eastAsia="仿宋" w:hint="eastAsia"/>
              </w:rPr>
            </w:r>
          </w:p>
        </w:tc>
        <w:tc>
          <w:tcPr>
            <w:tcW w:w="110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snapToGrid w:val="1"/>
              <w:jc w:val="center"/>
              <w:widowControl/>
              <w:spacing w:after="0" w:afterAutospacing="false" w:before="0" w:beforeAutospacing="false" w:line="500" w:lineRule="exact"/>
              <w:framePr w:hAnchor="page" w:vAnchor="text" w:x="1778" w:y="-976"/>
              <w:rPr>
                <w:b w:val="1"/>
                <w:i w:val="0"/>
                <w:spacing w:val="0"/>
                <w:w w:val="100"/>
                <w:sz w:val="21"/>
                <w:lang w:val="en-US" w:eastAsia="zh-CN"/>
                <w:szCs w:val="21"/>
                <w:kern w:val="0"/>
                <w:bCs/>
                <w:rFonts w:ascii="仿宋" w:hAnsi="仿宋" w:eastAsia="仿宋" w:hint="eastAsia"/>
              </w:rPr>
            </w:pPr>
            <w:r>
              <w:rPr>
                <w:b w:val="1"/>
                <w:i w:val="0"/>
                <w:spacing w:val="0"/>
                <w:w w:val="100"/>
                <w:sz w:val="21"/>
                <w:lang w:val="en-US" w:eastAsia="zh-CN"/>
                <w:szCs w:val="21"/>
                <w:kern w:val="0"/>
                <w:bCs/>
                <w:rFonts w:ascii="仿宋" w:hAnsi="仿宋" w:eastAsia="仿宋" w:hint="eastAsia"/>
              </w:rPr>
              <w:t xml:space="preserve">26W</w:t>
            </w:r>
            <w:r>
              <w:rPr>
                <w:b w:val="1"/>
                <w:sz w:val="21"/>
                <w:szCs w:val="21"/>
                <w:kern w:val="0"/>
                <w:bCs/>
                <w:rFonts w:ascii="仿宋" w:eastAsia="仿宋" w:hint="eastAsia"/>
              </w:rPr>
            </w:r>
          </w:p>
        </w:tc>
        <w:tc>
          <w:tcPr>
            <w:tcW w:w="92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snapToGrid w:val="1"/>
              <w:jc w:val="center"/>
              <w:widowControl/>
              <w:spacing w:after="0" w:afterAutospacing="false" w:before="0" w:beforeAutospacing="false" w:line="500" w:lineRule="exact"/>
              <w:framePr w:hAnchor="page" w:vAnchor="text" w:x="1778" w:y="-976"/>
              <w:rPr>
                <w:b w:val="1"/>
                <w:i w:val="0"/>
                <w:spacing w:val="0"/>
                <w:w w:val="100"/>
                <w:sz w:val="21"/>
                <w:szCs w:val="21"/>
                <w:kern w:val="0"/>
                <w:bCs/>
                <w:rFonts w:ascii="仿宋" w:hAnsi="仿宋" w:eastAsia="仿宋" w:hint="eastAsia"/>
              </w:rPr>
            </w:pPr>
            <w:r>
              <w:rPr>
                <w:b w:val="1"/>
                <w:i w:val="0"/>
                <w:spacing w:val="0"/>
                <w:w w:val="100"/>
                <w:sz w:val="21"/>
                <w:szCs w:val="21"/>
                <w:kern w:val="0"/>
                <w:bCs/>
                <w:rFonts w:ascii="仿宋" w:hAnsi="仿宋" w:eastAsia="仿宋" w:hint="eastAsia"/>
              </w:rPr>
              <w:t xml:space="preserve">9W</w:t>
            </w:r>
            <w:r>
              <w:rPr>
                <w:b w:val="1"/>
                <w:sz w:val="21"/>
                <w:szCs w:val="21"/>
                <w:kern w:val="0"/>
                <w:bCs/>
                <w:rFonts w:ascii="仿宋" w:eastAsia="仿宋" w:hint="eastAsia"/>
              </w:rPr>
            </w:r>
          </w:p>
        </w:tc>
        <w:tc>
          <w:tcPr>
            <w:tcW w:w="1308"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snapToGrid w:val="1"/>
              <w:jc w:val="center"/>
              <w:widowControl/>
              <w:spacing w:after="0" w:afterAutospacing="false" w:before="0" w:beforeAutospacing="false" w:line="500" w:lineRule="exact"/>
              <w:framePr w:hAnchor="page" w:vAnchor="text" w:x="1778" w:y="-976"/>
              <w:rPr>
                <w:b w:val="1"/>
                <w:i w:val="0"/>
                <w:spacing w:val="0"/>
                <w:w w:val="100"/>
                <w:sz w:val="21"/>
                <w:szCs w:val="21"/>
                <w:kern w:val="0"/>
                <w:bCs/>
                <w:rFonts w:ascii="仿宋" w:hAnsi="仿宋" w:eastAsia="仿宋" w:hint="eastAsia"/>
              </w:rPr>
            </w:pPr>
            <w:r>
              <w:rPr>
                <w:b w:val="1"/>
                <w:i w:val="0"/>
                <w:spacing w:val="0"/>
                <w:w w:val="100"/>
                <w:sz w:val="21"/>
                <w:szCs w:val="21"/>
                <w:kern w:val="0"/>
                <w:bCs/>
                <w:rFonts w:ascii="仿宋" w:hAnsi="仿宋" w:eastAsia="仿宋" w:hint="eastAsia"/>
              </w:rPr>
              <w:t xml:space="preserve">4W</w:t>
            </w:r>
            <w:r>
              <w:rPr>
                <w:b w:val="1"/>
                <w:sz w:val="21"/>
                <w:szCs w:val="21"/>
                <w:kern w:val="0"/>
                <w:bCs/>
                <w:rFonts w:ascii="仿宋" w:eastAsia="仿宋" w:hint="eastAsia"/>
              </w:rPr>
            </w:r>
          </w:p>
        </w:tc>
        <w:tc>
          <w:tcPr>
            <w:tcW w:w="134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snapToGrid w:val="1"/>
              <w:jc w:val="center"/>
              <w:widowControl/>
              <w:spacing w:after="0" w:afterAutospacing="false" w:before="0" w:beforeAutospacing="false" w:line="500" w:lineRule="exact"/>
              <w:framePr w:hAnchor="page" w:vAnchor="text" w:x="1778" w:y="-976"/>
              <w:rPr>
                <w:b w:val="1"/>
                <w:i w:val="0"/>
                <w:spacing w:val="0"/>
                <w:w w:val="100"/>
                <w:sz w:val="21"/>
                <w:szCs w:val="21"/>
                <w:kern w:val="0"/>
                <w:bCs/>
                <w:rFonts w:ascii="仿宋" w:hAnsi="仿宋" w:eastAsia="仿宋" w:hint="eastAsia"/>
              </w:rPr>
            </w:pPr>
            <w:r>
              <w:rPr>
                <w:b w:val="1"/>
                <w:i w:val="0"/>
                <w:spacing w:val="0"/>
                <w:w w:val="100"/>
                <w:sz w:val="21"/>
                <w:szCs w:val="21"/>
                <w:kern w:val="0"/>
                <w:bCs/>
                <w:rFonts w:ascii="仿宋" w:hAnsi="仿宋" w:eastAsia="仿宋" w:hint="eastAsia"/>
              </w:rPr>
              <w:t xml:space="preserve">2W</w:t>
            </w:r>
            <w:r>
              <w:rPr>
                <w:b w:val="1"/>
                <w:sz w:val="21"/>
                <w:szCs w:val="21"/>
                <w:kern w:val="0"/>
                <w:bCs/>
                <w:rFonts w:ascii="仿宋" w:eastAsia="仿宋" w:hint="eastAsia"/>
              </w:rPr>
            </w:r>
          </w:p>
        </w:tc>
        <w:tc>
          <w:tcPr>
            <w:tcW w:w="1584" w:type="dxa"/>
            <w:vAlign w:val="center"/>
            <w:tcBorders>
              <w:top w:val="nil" w:shadow="off" w:frame="off"/>
              <w:left w:val="nil" w:shadow="off" w:frame="off"/>
              <w:bottom w:val="single" w:color="000000" w:sz="4" w:space="0" w:shadow="off" w:frame="off"/>
              <w:right w:val="single" w:color="000000" w:sz="4" w:space="0" w:shadow="off" w:frame="off"/>
            </w:tcBorders>
            <w:textDirection w:val="lrTb"/>
          </w:tcPr>
          <w:p>
            <w:pPr>
              <w:pStyle w:val="Normal"/>
              <w:snapToGrid w:val="1"/>
              <w:jc w:val="center"/>
              <w:widowControl/>
              <w:spacing w:after="0" w:afterAutospacing="false" w:before="0" w:beforeAutospacing="false" w:line="500" w:lineRule="exact"/>
              <w:framePr w:hAnchor="page" w:vAnchor="text" w:x="1778" w:y="-976"/>
              <w:rPr>
                <w:b w:val="1"/>
                <w:i w:val="0"/>
                <w:spacing w:val="0"/>
                <w:w w:val="100"/>
                <w:sz w:val="21"/>
                <w:szCs w:val="21"/>
                <w:kern w:val="0"/>
                <w:bCs/>
                <w:rFonts w:ascii="仿宋" w:hAnsi="仿宋" w:eastAsia="仿宋" w:hint="eastAsia"/>
              </w:rPr>
            </w:pPr>
            <w:r>
              <w:rPr>
                <w:b w:val="1"/>
                <w:i w:val="0"/>
                <w:spacing w:val="0"/>
                <w:w w:val="100"/>
                <w:sz w:val="21"/>
                <w:szCs w:val="21"/>
                <w:kern w:val="0"/>
                <w:bCs/>
                <w:rFonts w:ascii="仿宋" w:hAnsi="仿宋" w:eastAsia="仿宋" w:hint="eastAsia"/>
              </w:rPr>
              <w:t xml:space="preserve">120W</w:t>
            </w:r>
            <w:r>
              <w:rPr>
                <w:b w:val="1"/>
                <w:sz w:val="21"/>
                <w:szCs w:val="21"/>
                <w:kern w:val="0"/>
                <w:bCs/>
                <w:rFonts w:ascii="仿宋" w:eastAsia="仿宋" w:hint="eastAsia"/>
              </w:rPr>
            </w:r>
          </w:p>
        </w:tc>
      </w:tr>
    </w:tbl>
    <w:sectPr>
      <w:headerReference r:id="rId4" w:type="default"/>
      <w:footerReference r:id="rId5" w:type="default"/>
      <w:type w:val="nextPage"/>
      <w:docGrid w:type="linesAndChars" w:linePitch="318" w:charSpace="528"/>
      <w:pgSz w:w="16838" w:h="11906" w:orient="landscape"/>
      <w:pgMar w:top="850" w:right="1134" w:bottom="850" w:left="1134" w:header="851" w:footer="992" w:gutter="0"/>
    </w:sectPr>
  </w:body>
</w:document>
</file>

<file path=word/fontTable.xml><?xml version="1.0" encoding="utf-8"?>
<w:fonts xmlns:w="http://schemas.openxmlformats.org/wordprocessingml/2006/main">
  <w:font w:name="Times New Roman">
    <w:panose1 w:val="02020603050405020304"/>
    <w:charset w:val="00"/>
    <w:family w:val="auto"/>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宋体">
    <w:panose1 w:val="02010600030101010101"/>
    <w:charset w:val="50"/>
    <w:family w:val="auto"/>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s>
</file>

<file path=word/footer1.xml><?xml version="1.0" encoding="utf-8"?>
<w:ftr xmlns:wps="http://schemas.microsoft.com/office/word/2010/wordprocessingShape" xmlns:r="http://schemas.openxmlformats.org/officeDocument/2006/relationships" xmlns:v="urn:schemas-microsoft-com:vml" xmlns:w="http://schemas.openxmlformats.org/wordprocessingml/2006/main" xmlns:o="urn:schemas-microsoft-com:office:office" xmlns:w10="urn:schemas-microsoft-com:office:word" xmlns:wp="http://schemas.openxmlformats.org/drawingml/2006/wordprocessingDrawing">
  <w:p>
    <w:pPr>
      <w:pStyle w:val="Footer"/>
      <w:tabs>
        <w:tab w:val="clear" w:pos="4153"/>
        <w:tab w:val="clear" w:pos="8306"/>
      </w:tabs>
    </w:pPr>
    <w:r>
      <w:drawing>
        <wp:anchor distT="0" distB="0" distL="0" distR="0" relativeHeight="252184576" behindDoc="0" allowOverlap="1" locked="0" layoutInCell="1" simplePos="0">
          <wp:simplePos y="0" x="0"/>
          <wp:positionH relativeFrom="margin">
            <wp:align>center</wp:align>
          </wp:positionH>
          <wp:positionV relativeFrom="paragraph">
            <wp:posOffset>0</wp:posOffset>
          </wp:positionV>
          <wp:extent cy="127000" cx="114300"/>
          <wp:wrapNone/>
          <wp:docPr id="1" name="_x0000_s2050"/>
          <a:graphic xmlns:a="http://schemas.openxmlformats.org/drawingml/2006/main">
            <a:graphicData uri="http://schemas.microsoft.com/office/word/2010/wordprocessingShape">
              <wps:wsp>
                <wps:cNvSpPr/>
                <wps:spPr>
                  <a:xfrm>
                    <a:off y="0" x="0"/>
                    <a:ext cy="127000" cx="114300"/>
                  </a:xfrm>
                  <a:prstGeom prst="rect"/>
                </wps:spPr>
                <wps:txbx style="mso-fit-shape-to-text:t;" inset="0pt,0pt,0pt,0pt">
                  <w:txbxContent>
                    <w:p>
                      <w:pPr>
                        <w:pStyle w:val="Footer"/>
                        <w:tabs>
                          <w:tab w:val="clear" w:pos="4153"/>
                          <w:tab w:val="clear"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 xml:space="preserve">31</w:t>
                      </w:r>
                      <w:r>
                        <w:rPr>
                          <w:rFonts w:hint="eastAsia"/>
                        </w:rPr>
                        <w:fldChar w:fldCharType="end"/>
                      </w:r>
                      <w:r>
                        <w:rPr>
                          <w:rFonts w:hint="eastAsia"/>
                        </w:rPr>
                      </w:r>
                    </w:p>
                    <w:p>
                      <w:pPr>
                        <w:pStyle w:val="Normal"/>
                      </w:pPr>
                      <w:r/>
                    </w:p>
                  </w:txbxContent>
                </wps:txbx>
                <wps:bodyPr rot="0" vert="horz" wrap="square" lIns="0" tIns="0" rIns="0" bIns="0" anchor="t" anchorCtr="0"/>
              </wps:wsp>
            </a:graphicData>
          </a:graphic>
        </wp:anchor>
      </w:drawing>
    </w:r>
    <w:r>
      <w:tab/>
      <w:rPr>
        <w:rFonts w:hint="eastAsia"/>
      </w:rPr>
    </w:r>
    <w:r/>
  </w:p>
</w:ftr>
</file>

<file path=word/footer2.xml><?xml version="1.0" encoding="utf-8"?>
<w:ftr xmlns:r="http://schemas.openxmlformats.org/officeDocument/2006/relationships" xmlns:w10="urn:schemas-microsoft-com:office:word" xmlns:w="http://schemas.openxmlformats.org/wordprocessingml/2006/main" xmlns:v="urn:schemas-microsoft-com:vml" xmlns:o="urn:schemas-microsoft-com:office:office">
  <w:p>
    <w:pPr>
      <w:pStyle w:val="Footer"/>
      <w:tabs>
        <w:tab w:val="clear" w:pos="4153"/>
        <w:tab w:val="clear" w:pos="8306"/>
      </w:tabs>
      <w:rPr>
        <w:rFonts w:hint="eastAsia"/>
      </w:rPr>
    </w:pPr>
    <w:r>
      <w:tab/>
      <w:rPr>
        <w:rFonts w:hint="eastAsia"/>
      </w:rPr>
    </w:r>
    <w:r/>
  </w:p>
</w:ftr>
</file>

<file path=word/footer3.xml><?xml version="1.0" encoding="utf-8"?>
<w:ftr xmlns:wps="http://schemas.microsoft.com/office/word/2010/wordprocessingShape" xmlns:r="http://schemas.openxmlformats.org/officeDocument/2006/relationships" xmlns:v="urn:schemas-microsoft-com:vml" xmlns:w="http://schemas.openxmlformats.org/wordprocessingml/2006/main" xmlns:o="urn:schemas-microsoft-com:office:office" xmlns:w10="urn:schemas-microsoft-com:office:word" xmlns:wp="http://schemas.openxmlformats.org/drawingml/2006/wordprocessingDrawing">
  <w:p>
    <w:pPr>
      <w:pStyle w:val="Footer"/>
      <w:tabs>
        <w:tab w:val="clear" w:pos="4153"/>
        <w:tab w:val="clear" w:pos="8306"/>
      </w:tabs>
    </w:pPr>
    <w:r>
      <w:drawing>
        <wp:anchor distT="0" distB="0" distL="0" distR="0" relativeHeight="252184577" behindDoc="0" allowOverlap="1" locked="0" layoutInCell="1" simplePos="0">
          <wp:simplePos y="0" x="0"/>
          <wp:positionH relativeFrom="margin">
            <wp:align>center</wp:align>
          </wp:positionH>
          <wp:positionV relativeFrom="paragraph">
            <wp:posOffset>0</wp:posOffset>
          </wp:positionV>
          <wp:extent cy="127000" cx="114300"/>
          <wp:wrapNone/>
          <wp:docPr id="2" name="_x0000_s2051"/>
          <a:graphic xmlns:a="http://schemas.openxmlformats.org/drawingml/2006/main">
            <a:graphicData uri="http://schemas.microsoft.com/office/word/2010/wordprocessingShape">
              <wps:wsp>
                <wps:cNvSpPr/>
                <wps:spPr>
                  <a:xfrm>
                    <a:off y="0" x="0"/>
                    <a:ext cy="127000" cx="114300"/>
                  </a:xfrm>
                  <a:prstGeom prst="rect"/>
                </wps:spPr>
                <wps:txbx style="mso-fit-shape-to-text:t;" inset="0pt,0pt,0pt,0pt">
                  <w:txbxContent>
                    <w:p>
                      <w:pPr>
                        <w:pStyle w:val="Footer"/>
                        <w:tabs>
                          <w:tab w:val="clear" w:pos="4153"/>
                          <w:tab w:val="clear"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t xml:space="preserve">2</w:t>
                      </w:r>
                      <w:r>
                        <w:rPr>
                          <w:rFonts w:hint="eastAsia"/>
                        </w:rPr>
                        <w:fldChar w:fldCharType="end"/>
                      </w:r>
                      <w:r>
                        <w:rPr>
                          <w:rFonts w:hint="eastAsia"/>
                        </w:rPr>
                      </w:r>
                    </w:p>
                    <w:p>
                      <w:pPr>
                        <w:pStyle w:val="Normal"/>
                      </w:pPr>
                      <w:r/>
                    </w:p>
                  </w:txbxContent>
                </wps:txbx>
                <wps:bodyPr rot="0" vert="horz" wrap="square" lIns="0" tIns="0" rIns="0" bIns="0" anchor="t" anchorCtr="0"/>
              </wps:wsp>
            </a:graphicData>
          </a:graphic>
        </wp:anchor>
      </w:drawing>
    </w:r>
    <w:r>
      <w:tab/>
      <w:rPr>
        <w:rFonts w:hint="eastAsia"/>
      </w:rPr>
    </w:r>
    <w:r/>
  </w:p>
</w:ftr>
</file>

<file path=word/header1.xml><?xml version="1.0" encoding="utf-8"?>
<w:hdr xmlns:r="http://schemas.openxmlformats.org/officeDocument/2006/relationships" xmlns:w10="urn:schemas-microsoft-com:office:word" xmlns:w="http://schemas.openxmlformats.org/wordprocessingml/2006/main" xmlns:v="urn:schemas-microsoft-com:vml" xmlns:o="urn:schemas-microsoft-com:office:office">
  <w:p>
    <w:pPr>
      <w:pStyle w:val="Normal"/>
    </w:pPr>
    <w:r/>
  </w:p>
</w:hdr>
</file>

<file path=word/header2.xml><?xml version="1.0" encoding="utf-8"?>
<w:hdr xmlns:r="http://schemas.openxmlformats.org/officeDocument/2006/relationships" xmlns:w10="urn:schemas-microsoft-com:office:word" xmlns:w="http://schemas.openxmlformats.org/wordprocessingml/2006/main" xmlns:v="urn:schemas-microsoft-com:vml" xmlns:o="urn:schemas-microsoft-com:office:office">
  <w:p>
    <w:pPr>
      <w:pStyle w:val="Normal"/>
    </w:pPr>
    <w:r/>
  </w:p>
</w:hdr>
</file>

<file path=word/numbering.xml><?xml version="1.0" encoding="utf-8"?>
<w:numbering xmlns:w15="http://schemas.microsoft.com/office/word/2012/wordml" xmlns:wps="http://schemas.microsoft.com/office/word/2010/wordprocessingShape" xmlns:r="http://schemas.openxmlformats.org/officeDocument/2006/relationships" xmlns:wpc="http://schemas.microsoft.com/office/word/2010/wordprocessingCanvas" xmlns:wne="http://schemas.microsoft.com/office/word/2006/wordml" xmlns:mc="http://schemas.openxmlformats.org/markup-compatibility/2006" xmlns:w14="http://schemas.microsoft.com/office/word/2010/wordml" xmlns:v="urn:schemas-microsoft-com:vml" xmlns:wp14="http://schemas.microsoft.com/office/word/2010/wordprocessingDrawing" xmlns:wpg="http://schemas.microsoft.com/office/word/2010/wordprocessingGroup" xmlns:wp="http://schemas.openxmlformats.org/drawingml/2006/wordprocessingDrawing" xmlns:o="urn:schemas-microsoft-com:office:office" xmlns:w="http://schemas.openxmlformats.org/wordprocessingml/2006/main" xmlns:a="http://schemas.openxmlformats.org/drawingml/2006/main" xmlns:wpi="http://schemas.microsoft.com/office/word/2010/wordprocessingInk" xmlns:w10="urn:schemas-microsoft-com:office:word" xmlns:m="http://schemas.openxmlformats.org/officeDocument/2006/math" mc:Ignorable="w14 wp14">
  <w:abstractNum w:abstractNumId="0">
    <w:nsid w:val="D3D94185"/>
    <w:multiLevelType w:val="singleLevel"/>
    <w:tmpl w:val="D3D94185"/>
    <w:lvl w:ilvl="0" w:tentative="false">
      <w:start w:val="6"/>
      <w:numFmt w:val="decimal"/>
      <w:suff w:val="nothing"/>
      <w:lvlText w:val="（%1）" w:null="false"/>
      <w:lvlJc w:val="left"/>
      <w:pPr>
        <w:pStyle w:val="Normal"/>
        <w:tabs>
          <w:tab w:val="num" w:pos="0"/>
        </w:tabs>
        <w:ind w:firstLine="0" w:left="0"/>
      </w:pPr>
      <w:rPr/>
    </w:lvl>
  </w:abstractNum>
  <w:abstractNum w:abstractNumId="1">
    <w:nsid w:val="D634A7AC"/>
    <w:multiLevelType w:val="singleLevel"/>
    <w:tmpl w:val="D634A7AC"/>
    <w:lvl w:ilvl="0" w:tentative="false">
      <w:start w:val="2"/>
      <w:numFmt w:val="decimal"/>
      <w:suff w:val="nothing"/>
      <w:lvlText w:val="（%1）" w:null="false"/>
      <w:lvlJc w:val="left"/>
      <w:pPr>
        <w:pStyle w:val="Normal"/>
        <w:tabs>
          <w:tab w:val="num" w:pos="0"/>
        </w:tabs>
        <w:ind w:firstLine="0" w:left="0"/>
      </w:pPr>
      <w:rPr/>
    </w:lvl>
  </w:abstractNum>
  <w:num w:numId="1">
    <w:abstractNumId w:val="1"/>
  </w:num>
  <w:num w:numId="2">
    <w:abstractNumId w:val="0"/>
  </w:num>
</w:numbering>
</file>

<file path=word/settings.xml><?xml version="1.0" encoding="utf-8"?>
<w:settings xmlns:w="http://schemas.openxmlformats.org/wordprocessingml/2006/main">
  <w:defaultTabStop w:val="420"/>
  <w:displayHorizontalDrawingGridEvery w:val="2"/>
  <w:displayVerticalDrawingGridEvery w:val="2"/>
  <w:zoom w:percent="100"/>
  <w:compat>
    <w:balanceSingleByteDoubleByteWidth/>
    <w:doNotLeaveBackslashAlone/>
    <w:doNotExpandShiftReturn/>
    <w:adjustLineHeightInTable/>
    <w:compatSetting w:val="11" w:uri="http://schemas.microsoft.com/office/word" w:name="compatibilityMode"/>
  </w:compat>
  <w:rsids/>
  <w:clrSchemeMapping w:bg2="lt2" w:tx2="dk2" w:bg1="lt1" w:tx1="dk1"/>
  <w:decimalSymbol/>
  <w:listSeparator/>
</w:settings>
</file>

<file path=word/styles.xml><?xml version="1.0" encoding="utf-8"?>
<w:styles xmlns:w="http://schemas.openxmlformats.org/wordprocessingml/2006/main">
  <w:docDefaults>
    <w:rPrDefault>
      <w:rPr>
        <w:lang w:val="en-US"/>
        <w:rFonts w:ascii="Times New Roman" w:hAnsi="Times New Roman" w:eastAsia="仿宋_GB2312" w:cs="Times New Roman"/>
      </w:rPr>
    </w:rPrDefault>
    <w:pPrDefault/>
  </w:docDefaults>
  <w:style w:type="paragraph" w:styleId="Normal" w:default="0">
    <w:name w:val="Normal"/>
    <w:link w:val="Normal"/>
    <w:pPr>
      <w:jc w:val="both"/>
      <w:widowControl w:val="off"/>
    </w:pPr>
    <w:rPr>
      <w:sz w:val="21"/>
      <w:lang w:val="en-US" w:eastAsia="zh-CN" w:bidi="ar-SA"/>
      <w:szCs w:val="24"/>
      <w:kern w:val="2"/>
      <w:rFonts w:eastAsia="宋体"/>
    </w:rPr>
  </w:style>
  <w:style w:type="paragraph" w:styleId="Heading1" w:default="0">
    <w:name w:val="标题 1"/>
    <w:basedOn w:val="Normal"/>
    <w:link w:val="Normal"/>
    <w:pPr>
      <w:keepNext w:val="1"/>
      <w:keepLines w:val="1"/>
      <w:autoSpaceDE w:val="0"/>
      <w:autoSpaceDN w:val="0"/>
      <w:snapToGrid w:val="0"/>
      <w:jc w:val="center"/>
      <w:widowControl w:val="off"/>
      <w:outlineLvl w:val="0"/>
      <w:spacing w:after="100" w:afterAutospacing="false" w:before="200" w:beforeAutospacing="false" w:line="480" w:lineRule="exact"/>
    </w:pPr>
    <w:rPr>
      <w:b w:val="1"/>
      <w:color w:val="000000"/>
      <w:sz w:val="36"/>
      <w:szCs w:val="36"/>
      <w:kern w:val="0"/>
      <w:rFonts w:eastAsia="华文中宋"/>
    </w:rPr>
  </w:style>
  <w:style w:type="paragraph" w:styleId="Heading2" w:default="0">
    <w:name w:val="标题 2"/>
    <w:basedOn w:val="Normal"/>
    <w:link w:val="Normal"/>
    <w:pPr>
      <w:keepNext w:val="1"/>
      <w:keepLines w:val="1"/>
      <w:snapToGrid w:val="0"/>
      <w:widowControl w:val="off"/>
      <w:outlineLvl w:val="1"/>
      <w:tabs>
        <w:tab w:val="left" w:pos="5783"/>
      </w:tabs>
      <w:spacing w:after="50" w:afterAutospacing="false" w:before="50" w:beforeAutospacing="false" w:line="480" w:lineRule="exact"/>
    </w:pPr>
    <w:rPr>
      <w:b w:val="1"/>
      <w:color w:val="ff0000"/>
      <w:sz w:val="28"/>
      <w:szCs w:val="28"/>
      <w:bCs/>
      <w:rFonts w:ascii="仿宋_GB2312" w:eastAsia="仿宋_GB2312"/>
    </w:rPr>
  </w:style>
  <w:style w:type="paragraph" w:styleId="Heading3" w:default="0">
    <w:name w:val="标题 3"/>
    <w:basedOn w:val="Normal"/>
    <w:link w:val="Normal"/>
    <w:pPr>
      <w:keepNext w:val="1"/>
      <w:keepLines w:val="1"/>
      <w:widowControl w:val="off"/>
      <w:outlineLvl w:val="2"/>
      <w:spacing w:after="260" w:afterAutospacing="false" w:before="260" w:beforeAutospacing="false" w:line="415" w:lineRule="auto"/>
    </w:pPr>
    <w:rPr>
      <w:b w:val="1"/>
      <w:sz w:val="32"/>
      <w:szCs w:val="32"/>
      <w:bCs/>
    </w:rPr>
  </w:style>
  <w:style w:type="character" w:styleId="NormalCharacter" w:default="0">
    <w:name w:val="默认段落字体"/>
    <w:link w:val="Normal"/>
  </w:style>
  <w:style w:type="table" w:styleId="TableNormal" w:default="0">
    <w:name w:val="普通表格"/>
    <w:link w:val="Normal"/>
    <w:semiHidden/>
  </w:style>
  <w:style w:type="paragraph" w:styleId="NormalIndent" w:default="0">
    <w:name w:val="正文缩进"/>
    <w:basedOn w:val="Normal"/>
    <w:link w:val="Normal"/>
    <w:pPr>
      <w:ind w:firstLine="200" w:firstLineChars="200"/>
    </w:pPr>
  </w:style>
  <w:style w:type="paragraph" w:styleId="AnnotationText" w:default="0">
    <w:name w:val="批注文字"/>
    <w:basedOn w:val="Normal"/>
    <w:link w:val="Normal"/>
    <w:pPr>
      <w:jc w:val="start"/>
    </w:pPr>
  </w:style>
  <w:style w:type="paragraph" w:styleId="BodyText" w:default="0">
    <w:name w:val="正文文本"/>
    <w:basedOn w:val="Normal"/>
    <w:link w:val="Normal"/>
    <w:pPr>
      <w:framePr w:hSpace="180" w:wrap="around" w:hAnchor="margin" w:vAnchor="text" w:y="633"/>
    </w:pPr>
    <w:rPr>
      <w:szCs w:val="18"/>
      <w:kern w:val="0"/>
      <w:rFonts w:ascii="宋体"/>
    </w:rPr>
  </w:style>
  <w:style w:type="paragraph" w:styleId="Acetate" w:default="0">
    <w:name w:val="批注框文本"/>
    <w:basedOn w:val="Normal"/>
    <w:link w:val="Normal"/>
    <w:rPr>
      <w:sz w:val="18"/>
      <w:szCs w:val="18"/>
    </w:rPr>
  </w:style>
  <w:style w:type="paragraph" w:styleId="Footer" w:default="0">
    <w:name w:val="页脚"/>
    <w:basedOn w:val="Normal"/>
    <w:link w:val="Normal"/>
    <w:pPr>
      <w:snapToGrid w:val="0"/>
      <w:jc w:val="start"/>
      <w:tabs>
        <w:tab w:val="center" w:pos="4153"/>
        <w:tab w:val="right" w:pos="8306"/>
      </w:tabs>
    </w:pPr>
    <w:rPr>
      <w:sz w:val="18"/>
      <w:szCs w:val="18"/>
    </w:rPr>
  </w:style>
  <w:style w:type="paragraph" w:styleId="Header" w:default="0">
    <w:name w:val="页眉"/>
    <w:basedOn w:val="Normal"/>
    <w:link w:val="Normal"/>
    <w:pPr>
      <w:snapToGrid w:val="0"/>
      <w:jc w:val="center"/>
      <w:pBdr>
        <w:bottom w:val="single" w:color="000000" w:sz="6" w:space="1" w:shadow="off" w:frame="off"/>
      </w:pBdr>
      <w:tabs>
        <w:tab w:val="center" w:pos="4153"/>
        <w:tab w:val="right" w:pos="8306"/>
      </w:tabs>
    </w:pPr>
    <w:rPr>
      <w:sz w:val="18"/>
      <w:szCs w:val="18"/>
    </w:rPr>
  </w:style>
  <w:style w:type="paragraph" w:styleId="HtmlPre" w:default="0">
    <w:name w:val="HTML 预设格式"/>
    <w:basedOn w:val="Normal"/>
    <w:link w:val="Normal"/>
    <w:pPr>
      <w:jc w:val="star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4"/>
      <w:lang w:bidi="ar-SA"/>
      <w:kern w:val="0"/>
      <w:rFonts w:ascii="宋体" w:eastAsia="宋体"/>
    </w:rPr>
  </w:style>
  <w:style w:type="paragraph" w:styleId="HtmlNormal" w:default="0">
    <w:name w:val="普通(网站)"/>
    <w:basedOn w:val="Normal"/>
    <w:link w:val="Normal"/>
    <w:pPr>
      <w:jc w:val="start"/>
      <w:spacing w:after="100" w:afterAutospacing="true" w:before="100" w:beforeAutospacing="true" w:lineRule="auto"/>
      <w:ind w:left="0" w:right="0"/>
    </w:pPr>
    <w:rPr>
      <w:sz w:val="24"/>
      <w:lang w:val="en-US" w:eastAsia="zh-CN" w:bidi="ar"/>
      <w:kern w:val="0"/>
    </w:rPr>
  </w:style>
  <w:style w:type="paragraph" w:styleId="AnnotationSubject" w:default="0">
    <w:name w:val="批注主题"/>
    <w:basedOn w:val="AnnotationText"/>
    <w:link w:val="Normal"/>
    <w:rPr>
      <w:b w:val="1"/>
      <w:bCs/>
    </w:rPr>
  </w:style>
  <w:style w:type="character" w:styleId="Strong" w:default="0">
    <w:name w:val="要点"/>
    <w:link w:val="Normal"/>
    <w:rPr>
      <w:b w:val="1"/>
    </w:rPr>
  </w:style>
  <w:style w:type="character" w:styleId="FollowedHyperlink" w:default="0">
    <w:name w:val="已访问的超链接"/>
    <w:link w:val="Normal"/>
    <w:rPr>
      <w:u w:val="0"/>
      <w:color w:val="1f376d"/>
    </w:rPr>
  </w:style>
  <w:style w:type="character" w:styleId="Hyperlink" w:default="0">
    <w:name w:val="超链接"/>
    <w:link w:val="Normal"/>
    <w:rPr>
      <w:u w:val="0"/>
      <w:color w:val="1f376d"/>
    </w:rPr>
  </w:style>
  <w:style w:type="character" w:styleId="AnnotationReference" w:default="0">
    <w:name w:val="批注引用"/>
    <w:link w:val="Normal"/>
    <w:rPr>
      <w:sz w:val="21"/>
      <w:szCs w:val="21"/>
    </w:rPr>
  </w:style>
  <w:style w:type="character" w:styleId="UserStyle_0" w:default="0">
    <w:name w:val="info"/>
    <w:link w:val="Normal"/>
    <w:rPr>
      <w:color w:val="555555"/>
    </w:rPr>
  </w:style>
  <w:style w:type="paragraph" w:styleId="UserStyle_1" w:default="0">
    <w:name w:val="WPSOffice手动目录 3"/>
    <w:link w:val="Normal"/>
    <w:pPr>
      <w:ind w:left="400" w:leftChars="400"/>
    </w:pPr>
    <w:rPr>
      <w:lang w:val="en-US" w:eastAsia="zh-CN" w:bidi="ar-SA"/>
      <w:rFonts w:eastAsia="宋体"/>
    </w:rPr>
  </w:style>
  <w:style w:type="paragraph" w:styleId="179" w:default="0">
    <w:name w:val="列出段落"/>
    <w:basedOn w:val="Normal"/>
    <w:link w:val="Normal"/>
    <w:pPr>
      <w:ind w:firstLine="200" w:firstLineChars="200"/>
    </w:pPr>
  </w:style>
  <w:style w:type="paragraph" w:styleId="UserStyle_2" w:default="0">
    <w:name w:val="WPSOffice手动目录 1"/>
    <w:link w:val="Normal"/>
    <w:rPr>
      <w:lang w:val="en-US" w:eastAsia="zh-CN" w:bidi="ar-SA"/>
      <w:rFonts w:eastAsia="宋体"/>
    </w:rPr>
  </w:style>
  <w:style w:type="paragraph" w:styleId="UserStyle_3" w:default="0">
    <w:name w:val="WPSOffice手动目录 2"/>
    <w:link w:val="Normal"/>
    <w:pPr>
      <w:ind w:left="200" w:leftChars="200"/>
    </w:pPr>
    <w:rPr>
      <w:lang w:val="en-US" w:eastAsia="zh-CN" w:bidi="ar-SA"/>
      <w:rFonts w:eastAsia="宋体"/>
    </w:rPr>
  </w:style>
</w:styles>
</file>

<file path=word/_rels/document.xml.rels><?xml version="1.0" encoding="UTF-8" standalone="yes"?><Relationships xmlns="http://schemas.openxmlformats.org/package/2006/relationships"><Relationship Id="rId8" Type="http://schemas.openxmlformats.org/officeDocument/2006/relationships/header" Target="header2.xml" /><Relationship Id="rId7" Type="http://schemas.openxmlformats.org/officeDocument/2006/relationships/footer" Target="footer3.xml" /><Relationship Id="rId4" Type="http://schemas.openxmlformats.org/officeDocument/2006/relationships/header" Target="header1.xml" /><Relationship Id="rId3" Type="http://schemas.openxmlformats.org/officeDocument/2006/relationships/numbering" Target="numbering.xml" /><Relationship Id="rId6" Type="http://schemas.openxmlformats.org/officeDocument/2006/relationships/footer" Target="footer2.xml" /><Relationship Id="rId2" Type="http://schemas.openxmlformats.org/officeDocument/2006/relationships/fontTable" Target="fontTable.xml" /><Relationship Id="rId1" Type="http://schemas.openxmlformats.org/officeDocument/2006/relationships/settings" Target="settings.xml" /><Relationship Id="rId5" Type="http://schemas.openxmlformats.org/officeDocument/2006/relationships/footer" Target="footer1.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terms="http://purl.org/dc/terms/" xmlns:cp="http://schemas.openxmlformats.org/package/2006/metadata/core-properties" xmlns:dc="http://purl.org/dc/elements/1.1/" xmlns:dcmitype="http://purl.org/dc/dcmitype/">
  <dc:title/>
  <dc:subject/>
  <dc:creator/>
  <cp:keywords/>
  <dc:description/>
  <cp:lastModifiedBy/>
  <cp:revision>0</cp:revision>
</cp:coreProperties>
</file>