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643" w:firstLineChars="200"/>
        <w:jc w:val="center"/>
        <w:rPr>
          <w:rFonts w:ascii="仿宋" w:hAnsi="仿宋" w:eastAsia="仿宋" w:cs="仿宋"/>
          <w:sz w:val="24"/>
        </w:rPr>
      </w:pPr>
      <w:r>
        <w:rPr>
          <w:rFonts w:hint="eastAsia" w:ascii="仿宋" w:hAnsi="仿宋" w:eastAsia="仿宋" w:cs="仿宋"/>
          <w:b/>
          <w:bCs/>
          <w:sz w:val="32"/>
          <w:szCs w:val="32"/>
        </w:rPr>
        <w:t>小学教育专业人才培养方案</w:t>
      </w:r>
    </w:p>
    <w:p>
      <w:pPr>
        <w:spacing w:line="500" w:lineRule="exact"/>
        <w:jc w:val="center"/>
        <w:rPr>
          <w:rFonts w:ascii="仿宋" w:hAnsi="仿宋" w:eastAsia="仿宋" w:cs="仿宋"/>
          <w:sz w:val="24"/>
        </w:rPr>
      </w:pPr>
      <w:r>
        <w:rPr>
          <w:rFonts w:hint="eastAsia" w:ascii="仿宋" w:hAnsi="仿宋" w:eastAsia="仿宋" w:cs="仿宋"/>
          <w:sz w:val="24"/>
        </w:rPr>
        <w:t xml:space="preserve">     （2021级    专业代码：570103K     专业负责人：红杰）</w:t>
      </w:r>
    </w:p>
    <w:p>
      <w:pPr>
        <w:pStyle w:val="2"/>
        <w:spacing w:before="0" w:beforeLines="0" w:after="0" w:afterLines="0" w:line="500" w:lineRule="exact"/>
        <w:rPr>
          <w:rFonts w:ascii="仿宋" w:hAnsi="仿宋" w:eastAsia="仿宋" w:cs="仿宋"/>
          <w:color w:val="auto"/>
        </w:rPr>
      </w:pPr>
      <w:r>
        <w:rPr>
          <w:rFonts w:hint="eastAsia" w:ascii="仿宋" w:hAnsi="仿宋" w:eastAsia="仿宋" w:cs="仿宋"/>
          <w:color w:val="auto"/>
        </w:rPr>
        <w:t>一、招生对象、学制、修业年限</w:t>
      </w:r>
    </w:p>
    <w:p>
      <w:pPr>
        <w:spacing w:before="156" w:beforeLines="50" w:after="156" w:afterLines="50" w:line="480" w:lineRule="exact"/>
        <w:ind w:firstLine="482" w:firstLineChars="200"/>
        <w:rPr>
          <w:rFonts w:ascii="仿宋" w:hAnsi="仿宋" w:eastAsia="仿宋" w:cs="仿宋"/>
          <w:b/>
          <w:sz w:val="24"/>
        </w:rPr>
      </w:pPr>
      <w:r>
        <w:rPr>
          <w:rFonts w:hint="eastAsia" w:ascii="仿宋" w:hAnsi="仿宋" w:eastAsia="仿宋" w:cs="仿宋"/>
          <w:b/>
          <w:sz w:val="24"/>
        </w:rPr>
        <w:t>1. 招生对象：普通高中毕业生，文理兼收</w:t>
      </w:r>
    </w:p>
    <w:p>
      <w:pPr>
        <w:spacing w:before="156" w:beforeLines="50" w:after="156" w:afterLines="50" w:line="480" w:lineRule="exact"/>
        <w:ind w:firstLine="482" w:firstLineChars="200"/>
        <w:rPr>
          <w:rFonts w:ascii="仿宋" w:hAnsi="仿宋" w:eastAsia="仿宋" w:cs="仿宋"/>
          <w:b/>
          <w:sz w:val="24"/>
        </w:rPr>
      </w:pPr>
      <w:r>
        <w:rPr>
          <w:rFonts w:hint="eastAsia" w:ascii="仿宋" w:hAnsi="仿宋" w:eastAsia="仿宋" w:cs="仿宋"/>
          <w:b/>
          <w:sz w:val="24"/>
        </w:rPr>
        <w:t>2. 学    制：三年</w:t>
      </w:r>
    </w:p>
    <w:p>
      <w:pPr>
        <w:spacing w:before="156" w:beforeLines="50" w:after="156" w:afterLines="50" w:line="480" w:lineRule="exact"/>
        <w:ind w:firstLine="482" w:firstLineChars="200"/>
        <w:rPr>
          <w:rFonts w:ascii="仿宋" w:hAnsi="仿宋" w:eastAsia="仿宋" w:cs="仿宋"/>
          <w:b/>
          <w:sz w:val="24"/>
        </w:rPr>
      </w:pPr>
      <w:r>
        <w:rPr>
          <w:rFonts w:hint="eastAsia" w:ascii="仿宋" w:hAnsi="仿宋" w:eastAsia="仿宋" w:cs="仿宋"/>
          <w:b/>
          <w:sz w:val="24"/>
        </w:rPr>
        <w:t xml:space="preserve">3. 学    历：专科 </w:t>
      </w:r>
    </w:p>
    <w:p>
      <w:pPr>
        <w:pStyle w:val="2"/>
        <w:spacing w:before="0" w:beforeLines="0" w:after="0" w:afterLines="0" w:line="500" w:lineRule="exact"/>
        <w:ind w:firstLine="482" w:firstLineChars="200"/>
        <w:rPr>
          <w:color w:val="auto"/>
        </w:rPr>
      </w:pPr>
      <w:r>
        <w:rPr>
          <w:rFonts w:hint="eastAsia" w:ascii="仿宋" w:hAnsi="仿宋" w:eastAsia="仿宋" w:cs="仿宋"/>
          <w:bCs w:val="0"/>
          <w:color w:val="auto"/>
          <w:sz w:val="24"/>
          <w:szCs w:val="24"/>
        </w:rPr>
        <w:t xml:space="preserve">4. 修业年限：三年—六年 </w:t>
      </w:r>
    </w:p>
    <w:p>
      <w:pPr>
        <w:pStyle w:val="2"/>
        <w:spacing w:before="0" w:beforeLines="0" w:after="0" w:afterLines="0" w:line="500" w:lineRule="exact"/>
        <w:rPr>
          <w:rFonts w:ascii="仿宋" w:hAnsi="仿宋" w:eastAsia="仿宋" w:cs="仿宋"/>
          <w:color w:val="auto"/>
        </w:rPr>
      </w:pPr>
      <w:r>
        <w:rPr>
          <w:rFonts w:hint="eastAsia" w:ascii="仿宋" w:hAnsi="仿宋" w:eastAsia="仿宋" w:cs="仿宋"/>
          <w:color w:val="auto"/>
        </w:rPr>
        <w:t>二、培养目标与培养规格</w:t>
      </w:r>
    </w:p>
    <w:p>
      <w:pPr>
        <w:pStyle w:val="2"/>
        <w:spacing w:before="0" w:beforeLines="0" w:after="0" w:afterLines="0" w:line="500" w:lineRule="exact"/>
        <w:ind w:firstLine="482" w:firstLineChars="200"/>
        <w:rPr>
          <w:rFonts w:eastAsia="仿宋"/>
          <w:color w:val="auto"/>
          <w:sz w:val="24"/>
          <w:szCs w:val="24"/>
        </w:rPr>
      </w:pPr>
      <w:r>
        <w:rPr>
          <w:rFonts w:hint="eastAsia" w:ascii="仿宋" w:hAnsi="仿宋" w:eastAsia="仿宋" w:cs="仿宋"/>
          <w:color w:val="auto"/>
          <w:sz w:val="24"/>
          <w:szCs w:val="24"/>
        </w:rPr>
        <w:t>（一） 培养目标</w:t>
      </w:r>
    </w:p>
    <w:p>
      <w:pPr>
        <w:spacing w:line="500" w:lineRule="exact"/>
        <w:ind w:firstLine="481"/>
        <w:rPr>
          <w:rFonts w:ascii="仿宋" w:hAnsi="仿宋" w:eastAsia="仿宋"/>
          <w:sz w:val="24"/>
        </w:rPr>
      </w:pPr>
      <w:r>
        <w:rPr>
          <w:rFonts w:hint="eastAsia" w:ascii="仿宋" w:hAnsi="仿宋" w:eastAsia="仿宋"/>
          <w:sz w:val="24"/>
        </w:rPr>
        <w:t>本专业培养</w:t>
      </w:r>
      <w:r>
        <w:rPr>
          <w:rFonts w:hint="eastAsia" w:ascii="仿宋" w:hAnsi="仿宋" w:eastAsia="仿宋" w:cs="仿宋"/>
          <w:kern w:val="0"/>
          <w:sz w:val="24"/>
          <w:szCs w:val="24"/>
          <w:shd w:val="clear" w:color="auto" w:fill="FFFFFF"/>
        </w:rPr>
        <w:t>思想政治坚定</w:t>
      </w:r>
      <w:r>
        <w:rPr>
          <w:rFonts w:hint="eastAsia" w:ascii="仿宋" w:hAnsi="仿宋" w:eastAsia="仿宋"/>
          <w:sz w:val="24"/>
        </w:rPr>
        <w:t>、</w:t>
      </w:r>
      <w:r>
        <w:rPr>
          <w:rFonts w:hint="eastAsia" w:ascii="仿宋" w:hAnsi="仿宋" w:eastAsia="仿宋" w:cs="仿宋"/>
          <w:kern w:val="0"/>
          <w:sz w:val="24"/>
          <w:szCs w:val="24"/>
          <w:shd w:val="clear" w:color="auto" w:fill="FFFFFF"/>
        </w:rPr>
        <w:t>德技并修、全面发展，具有良好的</w:t>
      </w:r>
      <w:r>
        <w:rPr>
          <w:rFonts w:hint="eastAsia" w:ascii="仿宋" w:hAnsi="仿宋" w:eastAsia="仿宋"/>
          <w:sz w:val="24"/>
        </w:rPr>
        <w:t>人文素养</w:t>
      </w:r>
      <w:r>
        <w:rPr>
          <w:rFonts w:hint="eastAsia" w:ascii="仿宋" w:hAnsi="仿宋" w:eastAsia="仿宋" w:cs="仿宋"/>
          <w:kern w:val="0"/>
          <w:sz w:val="24"/>
          <w:szCs w:val="24"/>
          <w:shd w:val="clear" w:color="auto" w:fill="FFFFFF"/>
        </w:rPr>
        <w:t>、职业道德素质及现代教育观念</w:t>
      </w:r>
      <w:r>
        <w:rPr>
          <w:rFonts w:hint="eastAsia" w:ascii="仿宋" w:hAnsi="仿宋" w:eastAsia="仿宋"/>
          <w:sz w:val="24"/>
        </w:rPr>
        <w:t>，较全面地掌握小学教师工作的基础理论、基本知识和基本技能，德、智、体、美、劳全面发展的小学教育教学、研究、管理及服务机构工作人员，或党政机关、企事业单位的文秘、公关、宣传、管理等工作的高素质应用型人才。</w:t>
      </w:r>
    </w:p>
    <w:p>
      <w:pPr>
        <w:spacing w:line="500" w:lineRule="exact"/>
        <w:ind w:firstLine="482" w:firstLineChars="200"/>
        <w:rPr>
          <w:rFonts w:ascii="仿宋" w:hAnsi="仿宋" w:eastAsia="仿宋"/>
          <w:b/>
          <w:bCs/>
          <w:sz w:val="24"/>
        </w:rPr>
      </w:pPr>
      <w:r>
        <w:rPr>
          <w:rFonts w:hint="eastAsia" w:ascii="仿宋" w:hAnsi="仿宋" w:eastAsia="仿宋"/>
          <w:b/>
          <w:bCs/>
          <w:sz w:val="24"/>
        </w:rPr>
        <w:t>（二）培养规格</w:t>
      </w:r>
    </w:p>
    <w:p>
      <w:pPr>
        <w:spacing w:line="500" w:lineRule="exact"/>
        <w:ind w:firstLine="481"/>
        <w:rPr>
          <w:rFonts w:ascii="仿宋" w:hAnsi="仿宋" w:eastAsia="仿宋"/>
          <w:sz w:val="24"/>
        </w:rPr>
      </w:pPr>
      <w:r>
        <w:rPr>
          <w:rFonts w:hint="eastAsia" w:ascii="仿宋" w:hAnsi="仿宋" w:eastAsia="仿宋"/>
          <w:sz w:val="24"/>
        </w:rPr>
        <w:t xml:space="preserve"> 1. 素质目标：</w:t>
      </w:r>
    </w:p>
    <w:p>
      <w:pPr>
        <w:spacing w:line="500" w:lineRule="exact"/>
        <w:ind w:firstLine="481"/>
        <w:rPr>
          <w:rFonts w:ascii="仿宋" w:hAnsi="仿宋" w:eastAsia="仿宋"/>
          <w:sz w:val="24"/>
        </w:rPr>
      </w:pPr>
      <w:r>
        <w:rPr>
          <w:rFonts w:hint="eastAsia" w:ascii="仿宋" w:hAnsi="仿宋" w:eastAsia="仿宋"/>
          <w:sz w:val="24"/>
        </w:rPr>
        <w:t xml:space="preserve">[师德规范]践行社会主义核心价值观，增进对中国特色社会主义的思想认同、政治认同、理论认同和情感认同。贯彻党的教育方针，以立德树人为己任。遵守中小学教师职业道德规范，具有依法执教意识，立志成为有理想信念、有道德情操、有扎实学识、有仁爱之心的好老师。  </w:t>
      </w:r>
    </w:p>
    <w:p>
      <w:pPr>
        <w:spacing w:line="360" w:lineRule="auto"/>
        <w:ind w:firstLine="480" w:firstLineChars="200"/>
        <w:rPr>
          <w:rFonts w:ascii="仿宋" w:hAnsi="仿宋" w:eastAsia="仿宋"/>
          <w:sz w:val="24"/>
        </w:rPr>
      </w:pPr>
      <w:r>
        <w:rPr>
          <w:rFonts w:hint="eastAsia" w:ascii="仿宋" w:hAnsi="仿宋" w:eastAsia="仿宋"/>
          <w:sz w:val="24"/>
        </w:rPr>
        <w:t>[教育情怀]具有从教意愿，认同教师工作的意义和专业性，具有积极的情感、端正的态度、正确的价值观。具有人文底蕴和科学精神，尊重学生人格，富有爱心、责任心、事业心，工作细心、耐心，做学生锤炼品格、学习知识、创新思维、奉献祖国的引路人。具有较为深厚的人文底蕴和科学精神，奋发向上的追求，积极乐观的情感。</w:t>
      </w:r>
    </w:p>
    <w:p>
      <w:pPr>
        <w:spacing w:line="360" w:lineRule="auto"/>
        <w:ind w:firstLine="480" w:firstLineChars="200"/>
        <w:rPr>
          <w:rFonts w:ascii="仿宋" w:hAnsi="仿宋" w:eastAsia="仿宋"/>
          <w:sz w:val="24"/>
        </w:rPr>
      </w:pPr>
      <w:r>
        <w:rPr>
          <w:rFonts w:hint="eastAsia" w:ascii="仿宋" w:hAnsi="仿宋" w:eastAsia="仿宋"/>
          <w:sz w:val="24"/>
        </w:rPr>
        <w:t>[工匠精神]树立家国情怀，具备积极正确的岗位情感、态度与价值观。甘心奉献，勇于担当，诚实守信，能够以精益求精的职业精神要求自己，对待工作。</w:t>
      </w:r>
    </w:p>
    <w:p>
      <w:pPr>
        <w:numPr>
          <w:ilvl w:val="0"/>
          <w:numId w:val="1"/>
        </w:numPr>
        <w:spacing w:line="500" w:lineRule="exact"/>
        <w:ind w:firstLine="481"/>
        <w:rPr>
          <w:rFonts w:ascii="仿宋" w:hAnsi="仿宋" w:eastAsia="仿宋"/>
          <w:sz w:val="24"/>
        </w:rPr>
      </w:pPr>
      <w:r>
        <w:rPr>
          <w:rFonts w:hint="eastAsia" w:ascii="仿宋" w:hAnsi="仿宋" w:eastAsia="仿宋"/>
          <w:sz w:val="24"/>
        </w:rPr>
        <w:t>能力目标</w:t>
      </w:r>
    </w:p>
    <w:p>
      <w:pPr>
        <w:spacing w:line="500" w:lineRule="exact"/>
        <w:ind w:firstLine="481"/>
        <w:rPr>
          <w:rFonts w:ascii="仿宋" w:hAnsi="仿宋" w:eastAsia="仿宋"/>
          <w:sz w:val="24"/>
        </w:rPr>
      </w:pPr>
      <w:r>
        <w:rPr>
          <w:rFonts w:hint="eastAsia" w:ascii="仿宋" w:hAnsi="仿宋" w:eastAsia="仿宋"/>
          <w:sz w:val="24"/>
        </w:rPr>
        <w:t>[教学能力] 在教育实践中，能够依据所小学教学标准，针对小学生身心发展和认知特点，运用学科教学知识和信息技术，进行教学设计、实施和评价，获得教学体验，具备教学基本技能，具有初步的教学能力和一定的教学研究能力。</w:t>
      </w:r>
    </w:p>
    <w:p>
      <w:pPr>
        <w:spacing w:line="500" w:lineRule="exact"/>
        <w:ind w:firstLine="480" w:firstLineChars="200"/>
        <w:rPr>
          <w:rFonts w:ascii="仿宋" w:hAnsi="仿宋" w:eastAsia="仿宋"/>
          <w:sz w:val="24"/>
        </w:rPr>
      </w:pPr>
      <w:r>
        <w:rPr>
          <w:rFonts w:hint="eastAsia" w:ascii="仿宋" w:hAnsi="仿宋" w:eastAsia="仿宋"/>
          <w:sz w:val="24"/>
        </w:rPr>
        <w:t>[学会反思] 具有终身学习与专业发展意识。了解国内外基础教育改革发展动态，能够适应时代和教育发展需求，进行学习和职业生涯规划。初步掌握反思方法和技能，具有一定创新意识，运用批判性思维方法，学会分析和解决教育教学问题。</w:t>
      </w:r>
    </w:p>
    <w:p>
      <w:pPr>
        <w:spacing w:line="500" w:lineRule="exact"/>
        <w:ind w:firstLine="481"/>
        <w:rPr>
          <w:rFonts w:ascii="仿宋" w:hAnsi="仿宋" w:eastAsia="仿宋"/>
          <w:sz w:val="24"/>
        </w:rPr>
      </w:pPr>
      <w:r>
        <w:rPr>
          <w:rFonts w:hint="eastAsia" w:ascii="仿宋" w:hAnsi="仿宋" w:eastAsia="仿宋"/>
          <w:sz w:val="24"/>
        </w:rPr>
        <w:t>[班级指导] 树立德育为先理念，了解小学德育原理与方法。掌握班级组织与建设的工作规律和基本方法。能够在班主任工作实践中，参与德育和心理健康教育等教育活动的组织与指导，获得积极体验。</w:t>
      </w:r>
    </w:p>
    <w:p>
      <w:pPr>
        <w:spacing w:line="500" w:lineRule="exact"/>
        <w:ind w:firstLine="481"/>
        <w:rPr>
          <w:rFonts w:ascii="仿宋" w:hAnsi="仿宋" w:eastAsia="仿宋"/>
          <w:sz w:val="24"/>
        </w:rPr>
      </w:pPr>
      <w:r>
        <w:rPr>
          <w:rFonts w:hint="eastAsia" w:ascii="仿宋" w:hAnsi="仿宋" w:eastAsia="仿宋"/>
          <w:sz w:val="24"/>
        </w:rPr>
        <w:t>[综合育人] 了解小学生身心发展和养成教育规律。理解学科育人价值，能够有机结合学科教学进行育人活动。了解学校文化和教育活动的育人内涵和方法，参与组织主题教育、少先队活动和社团活动，促进学生全面、健康发展。</w:t>
      </w:r>
    </w:p>
    <w:p>
      <w:pPr>
        <w:spacing w:line="500" w:lineRule="exact"/>
        <w:ind w:firstLine="481"/>
        <w:rPr>
          <w:rFonts w:ascii="仿宋" w:hAnsi="仿宋" w:eastAsia="仿宋"/>
          <w:sz w:val="24"/>
        </w:rPr>
      </w:pPr>
      <w:r>
        <w:rPr>
          <w:rFonts w:hint="eastAsia" w:ascii="仿宋" w:hAnsi="仿宋" w:eastAsia="仿宋"/>
          <w:sz w:val="24"/>
        </w:rPr>
        <w:t>[沟通合作] 理解学习共同体的作用，具有团队协作精神，掌握沟通合作技能，具有小组互助和合作学习体验。</w:t>
      </w:r>
    </w:p>
    <w:p>
      <w:pPr>
        <w:spacing w:line="500" w:lineRule="exact"/>
        <w:ind w:firstLine="481"/>
        <w:rPr>
          <w:rFonts w:ascii="仿宋" w:hAnsi="仿宋" w:eastAsia="仿宋"/>
          <w:sz w:val="24"/>
        </w:rPr>
      </w:pPr>
      <w:r>
        <w:rPr>
          <w:rFonts w:hint="eastAsia" w:ascii="仿宋" w:hAnsi="仿宋" w:eastAsia="仿宋"/>
          <w:sz w:val="24"/>
        </w:rPr>
        <w:t>3.知识目标：</w:t>
      </w:r>
    </w:p>
    <w:p>
      <w:pPr>
        <w:spacing w:line="500" w:lineRule="exact"/>
        <w:ind w:firstLine="481"/>
        <w:rPr>
          <w:rFonts w:ascii="仿宋" w:hAnsi="仿宋" w:eastAsia="仿宋"/>
          <w:sz w:val="24"/>
        </w:rPr>
      </w:pPr>
      <w:r>
        <w:rPr>
          <w:rFonts w:hint="eastAsia" w:ascii="仿宋" w:hAnsi="仿宋" w:eastAsia="仿宋"/>
          <w:sz w:val="24"/>
        </w:rPr>
        <w:t>[专业知识]系统扎实地掌握小学数学、语文、英语等学科的基本理论、基础知识和基本技能。了解学科的发展历史和前沿动态，并能从综合视角出发认识本学科与其他学科的关联。了解学科整合在小学教育中的价值，了解所教学科与其他学科的联系，以及与社会实践、小学生生活实践的联系。</w:t>
      </w:r>
    </w:p>
    <w:p>
      <w:pPr>
        <w:pStyle w:val="2"/>
        <w:rPr>
          <w:rFonts w:ascii="仿宋" w:hAnsi="仿宋" w:eastAsia="仿宋" w:cs="仿宋"/>
          <w:color w:val="auto"/>
        </w:rPr>
      </w:pPr>
      <w:r>
        <w:rPr>
          <w:rFonts w:hint="eastAsia" w:ascii="仿宋" w:hAnsi="仿宋" w:eastAsia="仿宋" w:cs="仿宋"/>
          <w:color w:val="auto"/>
        </w:rPr>
        <w:t>三、核心岗位（群）分析</w:t>
      </w:r>
    </w:p>
    <w:tbl>
      <w:tblPr>
        <w:tblStyle w:val="7"/>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2165"/>
        <w:gridCol w:w="2100"/>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710" w:type="dxa"/>
          </w:tcPr>
          <w:p>
            <w:pPr>
              <w:spacing w:line="480" w:lineRule="exact"/>
              <w:rPr>
                <w:rFonts w:ascii="仿宋" w:hAnsi="仿宋" w:eastAsia="仿宋" w:cs="仿宋"/>
                <w:sz w:val="24"/>
              </w:rPr>
            </w:pPr>
            <w:r>
              <w:rPr>
                <w:rFonts w:hint="eastAsia" w:ascii="仿宋" w:hAnsi="仿宋" w:eastAsia="仿宋" w:cs="仿宋"/>
                <w:sz w:val="24"/>
              </w:rPr>
              <w:t>序号</w:t>
            </w:r>
          </w:p>
        </w:tc>
        <w:tc>
          <w:tcPr>
            <w:tcW w:w="1701" w:type="dxa"/>
          </w:tcPr>
          <w:p>
            <w:pPr>
              <w:spacing w:line="480" w:lineRule="exact"/>
              <w:jc w:val="center"/>
              <w:rPr>
                <w:rFonts w:ascii="仿宋" w:hAnsi="仿宋" w:eastAsia="仿宋" w:cs="仿宋"/>
                <w:sz w:val="24"/>
              </w:rPr>
            </w:pPr>
            <w:r>
              <w:rPr>
                <w:rFonts w:hint="eastAsia" w:ascii="仿宋" w:hAnsi="仿宋" w:eastAsia="仿宋" w:cs="仿宋"/>
                <w:sz w:val="24"/>
              </w:rPr>
              <w:t>核心岗位</w:t>
            </w:r>
          </w:p>
        </w:tc>
        <w:tc>
          <w:tcPr>
            <w:tcW w:w="2165" w:type="dxa"/>
          </w:tcPr>
          <w:p>
            <w:pPr>
              <w:spacing w:line="480" w:lineRule="exact"/>
              <w:ind w:firstLine="240" w:firstLineChars="100"/>
              <w:rPr>
                <w:rFonts w:ascii="仿宋" w:hAnsi="仿宋" w:eastAsia="仿宋" w:cs="仿宋"/>
                <w:sz w:val="24"/>
              </w:rPr>
            </w:pPr>
            <w:r>
              <w:rPr>
                <w:rFonts w:hint="eastAsia" w:ascii="仿宋" w:hAnsi="仿宋" w:eastAsia="仿宋" w:cs="仿宋"/>
                <w:sz w:val="24"/>
              </w:rPr>
              <w:t>素质能力要求</w:t>
            </w:r>
          </w:p>
        </w:tc>
        <w:tc>
          <w:tcPr>
            <w:tcW w:w="2100" w:type="dxa"/>
          </w:tcPr>
          <w:p>
            <w:pPr>
              <w:spacing w:line="480" w:lineRule="exact"/>
              <w:ind w:firstLine="240" w:firstLineChars="100"/>
              <w:rPr>
                <w:rFonts w:ascii="仿宋" w:hAnsi="仿宋" w:eastAsia="仿宋" w:cs="仿宋"/>
                <w:sz w:val="24"/>
              </w:rPr>
            </w:pPr>
            <w:r>
              <w:rPr>
                <w:rFonts w:hint="eastAsia" w:ascii="仿宋" w:hAnsi="仿宋" w:eastAsia="仿宋" w:cs="仿宋"/>
                <w:sz w:val="24"/>
              </w:rPr>
              <w:t>专业核心课程</w:t>
            </w:r>
          </w:p>
        </w:tc>
        <w:tc>
          <w:tcPr>
            <w:tcW w:w="2250" w:type="dxa"/>
          </w:tcPr>
          <w:p>
            <w:pPr>
              <w:spacing w:line="480" w:lineRule="exact"/>
              <w:rPr>
                <w:rFonts w:ascii="仿宋" w:hAnsi="仿宋" w:eastAsia="仿宋" w:cs="仿宋"/>
                <w:sz w:val="24"/>
              </w:rPr>
            </w:pPr>
            <w:r>
              <w:rPr>
                <w:rFonts w:hint="eastAsia" w:ascii="仿宋" w:hAnsi="仿宋" w:eastAsia="仿宋" w:cs="仿宋"/>
                <w:sz w:val="24"/>
              </w:rPr>
              <w:t>相关职业资格证书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9" w:hRule="atLeast"/>
        </w:trPr>
        <w:tc>
          <w:tcPr>
            <w:tcW w:w="710" w:type="dxa"/>
            <w:vAlign w:val="center"/>
          </w:tcPr>
          <w:p>
            <w:pPr>
              <w:spacing w:line="480" w:lineRule="exact"/>
              <w:jc w:val="center"/>
              <w:rPr>
                <w:rFonts w:ascii="仿宋" w:hAnsi="仿宋" w:eastAsia="仿宋" w:cs="仿宋"/>
                <w:sz w:val="24"/>
              </w:rPr>
            </w:pPr>
            <w:r>
              <w:rPr>
                <w:rFonts w:hint="eastAsia" w:ascii="仿宋" w:hAnsi="仿宋" w:eastAsia="仿宋" w:cs="仿宋"/>
                <w:sz w:val="24"/>
              </w:rPr>
              <w:t>1</w:t>
            </w:r>
          </w:p>
        </w:tc>
        <w:tc>
          <w:tcPr>
            <w:tcW w:w="1701" w:type="dxa"/>
            <w:vAlign w:val="center"/>
          </w:tcPr>
          <w:p>
            <w:pPr>
              <w:rPr>
                <w:rFonts w:ascii="仿宋" w:hAnsi="仿宋" w:eastAsia="仿宋" w:cs="仿宋"/>
                <w:szCs w:val="21"/>
              </w:rPr>
            </w:pPr>
            <w:r>
              <w:rPr>
                <w:rFonts w:hint="eastAsia" w:ascii="仿宋" w:hAnsi="仿宋" w:eastAsia="仿宋" w:cs="仿宋"/>
                <w:szCs w:val="21"/>
              </w:rPr>
              <w:t>小学语文教师</w:t>
            </w:r>
          </w:p>
        </w:tc>
        <w:tc>
          <w:tcPr>
            <w:tcW w:w="2165" w:type="dxa"/>
            <w:vAlign w:val="center"/>
          </w:tcPr>
          <w:p>
            <w:pPr>
              <w:jc w:val="center"/>
              <w:rPr>
                <w:rFonts w:ascii="仿宋" w:hAnsi="仿宋" w:eastAsia="仿宋" w:cs="仿宋"/>
                <w:szCs w:val="21"/>
              </w:rPr>
            </w:pPr>
            <w:r>
              <w:rPr>
                <w:rFonts w:hint="eastAsia" w:ascii="仿宋" w:hAnsi="仿宋" w:eastAsia="仿宋" w:cs="仿宋"/>
                <w:szCs w:val="21"/>
              </w:rPr>
              <w:t>掌握扎实的小学教育理论知识与技能</w:t>
            </w:r>
          </w:p>
        </w:tc>
        <w:tc>
          <w:tcPr>
            <w:tcW w:w="2100" w:type="dxa"/>
            <w:vMerge w:val="restart"/>
            <w:vAlign w:val="center"/>
          </w:tcPr>
          <w:p>
            <w:pPr>
              <w:rPr>
                <w:rFonts w:ascii="仿宋" w:hAnsi="仿宋" w:eastAsia="仿宋" w:cs="仿宋"/>
                <w:szCs w:val="21"/>
              </w:rPr>
            </w:pPr>
            <w:r>
              <w:rPr>
                <w:rFonts w:hint="eastAsia" w:ascii="仿宋" w:hAnsi="仿宋" w:eastAsia="仿宋" w:cs="仿宋"/>
                <w:szCs w:val="21"/>
              </w:rPr>
              <w:t>《小学教育学》</w:t>
            </w:r>
          </w:p>
          <w:p>
            <w:pPr>
              <w:rPr>
                <w:rFonts w:ascii="仿宋" w:hAnsi="仿宋" w:eastAsia="仿宋" w:cs="仿宋"/>
                <w:szCs w:val="21"/>
              </w:rPr>
            </w:pPr>
            <w:r>
              <w:rPr>
                <w:rFonts w:hint="eastAsia" w:ascii="仿宋" w:hAnsi="仿宋" w:eastAsia="仿宋" w:cs="仿宋"/>
                <w:szCs w:val="21"/>
              </w:rPr>
              <w:t>《小学教育心理学》</w:t>
            </w:r>
          </w:p>
          <w:p>
            <w:pPr>
              <w:rPr>
                <w:rFonts w:ascii="仿宋" w:hAnsi="仿宋" w:eastAsia="仿宋" w:cs="仿宋"/>
                <w:szCs w:val="21"/>
              </w:rPr>
            </w:pPr>
            <w:r>
              <w:rPr>
                <w:rFonts w:hint="eastAsia" w:ascii="仿宋" w:hAnsi="仿宋" w:eastAsia="仿宋" w:cs="仿宋"/>
                <w:szCs w:val="21"/>
              </w:rPr>
              <w:t>《小学语文课程与教学》</w:t>
            </w:r>
          </w:p>
          <w:p>
            <w:pPr>
              <w:rPr>
                <w:rFonts w:ascii="仿宋" w:hAnsi="仿宋" w:eastAsia="仿宋" w:cs="仿宋"/>
                <w:szCs w:val="21"/>
              </w:rPr>
            </w:pPr>
            <w:r>
              <w:rPr>
                <w:rFonts w:hint="eastAsia" w:ascii="仿宋" w:hAnsi="仿宋" w:eastAsia="仿宋" w:cs="仿宋"/>
                <w:szCs w:val="21"/>
              </w:rPr>
              <w:t>《小学数学课程与教学》</w:t>
            </w:r>
          </w:p>
          <w:p>
            <w:pPr>
              <w:rPr>
                <w:rFonts w:ascii="仿宋" w:hAnsi="仿宋" w:eastAsia="仿宋" w:cs="仿宋"/>
                <w:szCs w:val="21"/>
              </w:rPr>
            </w:pPr>
            <w:r>
              <w:rPr>
                <w:rFonts w:hint="eastAsia" w:ascii="仿宋" w:hAnsi="仿宋" w:eastAsia="仿宋" w:cs="仿宋"/>
                <w:szCs w:val="21"/>
              </w:rPr>
              <w:t>《小学综合实践活动设计》</w:t>
            </w:r>
          </w:p>
          <w:p>
            <w:pPr>
              <w:rPr>
                <w:rFonts w:ascii="仿宋" w:hAnsi="仿宋" w:eastAsia="仿宋" w:cs="仿宋"/>
                <w:szCs w:val="21"/>
              </w:rPr>
            </w:pPr>
            <w:r>
              <w:rPr>
                <w:rFonts w:hint="eastAsia" w:ascii="仿宋" w:hAnsi="仿宋" w:eastAsia="仿宋" w:cs="仿宋"/>
                <w:szCs w:val="21"/>
              </w:rPr>
              <w:t>《小学课堂教学与技能训练》（语文、数学、英语、道德）</w:t>
            </w:r>
          </w:p>
          <w:p>
            <w:pPr>
              <w:rPr>
                <w:rFonts w:ascii="仿宋" w:hAnsi="仿宋" w:eastAsia="仿宋" w:cs="仿宋"/>
                <w:szCs w:val="21"/>
              </w:rPr>
            </w:pPr>
            <w:r>
              <w:rPr>
                <w:rFonts w:hint="eastAsia" w:ascii="仿宋" w:hAnsi="仿宋" w:eastAsia="仿宋" w:cs="仿宋"/>
                <w:szCs w:val="21"/>
              </w:rPr>
              <w:t>《班级管理》</w:t>
            </w:r>
          </w:p>
        </w:tc>
        <w:tc>
          <w:tcPr>
            <w:tcW w:w="2250" w:type="dxa"/>
            <w:vAlign w:val="center"/>
          </w:tcPr>
          <w:p>
            <w:pPr>
              <w:jc w:val="center"/>
              <w:rPr>
                <w:rFonts w:ascii="仿宋" w:hAnsi="仿宋" w:eastAsia="仿宋" w:cs="仿宋"/>
                <w:szCs w:val="21"/>
              </w:rPr>
            </w:pPr>
            <w:r>
              <w:rPr>
                <w:rFonts w:hint="eastAsia" w:ascii="仿宋" w:hAnsi="仿宋" w:eastAsia="仿宋" w:cs="仿宋"/>
                <w:szCs w:val="21"/>
              </w:rPr>
              <w:t>小学教师资格证书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trPr>
        <w:tc>
          <w:tcPr>
            <w:tcW w:w="710" w:type="dxa"/>
            <w:vAlign w:val="center"/>
          </w:tcPr>
          <w:p>
            <w:pPr>
              <w:spacing w:line="480" w:lineRule="exact"/>
              <w:jc w:val="center"/>
              <w:rPr>
                <w:rFonts w:ascii="仿宋" w:hAnsi="仿宋" w:eastAsia="仿宋" w:cs="仿宋"/>
                <w:sz w:val="24"/>
              </w:rPr>
            </w:pPr>
            <w:r>
              <w:rPr>
                <w:rFonts w:hint="eastAsia" w:ascii="仿宋" w:hAnsi="仿宋" w:eastAsia="仿宋" w:cs="仿宋"/>
                <w:sz w:val="24"/>
              </w:rPr>
              <w:t>2</w:t>
            </w:r>
          </w:p>
        </w:tc>
        <w:tc>
          <w:tcPr>
            <w:tcW w:w="1701" w:type="dxa"/>
            <w:vAlign w:val="center"/>
          </w:tcPr>
          <w:p>
            <w:pPr>
              <w:rPr>
                <w:rFonts w:ascii="仿宋" w:hAnsi="仿宋" w:eastAsia="仿宋" w:cs="仿宋"/>
                <w:szCs w:val="21"/>
              </w:rPr>
            </w:pPr>
            <w:r>
              <w:rPr>
                <w:rFonts w:hint="eastAsia" w:ascii="仿宋" w:hAnsi="仿宋" w:eastAsia="仿宋" w:cs="仿宋"/>
                <w:szCs w:val="21"/>
              </w:rPr>
              <w:t>小学数学教师</w:t>
            </w:r>
          </w:p>
        </w:tc>
        <w:tc>
          <w:tcPr>
            <w:tcW w:w="2165" w:type="dxa"/>
            <w:vAlign w:val="center"/>
          </w:tcPr>
          <w:p>
            <w:pPr>
              <w:jc w:val="center"/>
              <w:rPr>
                <w:rFonts w:ascii="仿宋" w:hAnsi="仿宋" w:eastAsia="仿宋" w:cs="仿宋"/>
                <w:szCs w:val="21"/>
              </w:rPr>
            </w:pPr>
            <w:r>
              <w:rPr>
                <w:rFonts w:hint="eastAsia" w:ascii="仿宋" w:hAnsi="仿宋" w:eastAsia="仿宋" w:cs="仿宋"/>
                <w:szCs w:val="21"/>
              </w:rPr>
              <w:t>掌握扎实的小学教育理论知识与技能</w:t>
            </w:r>
          </w:p>
        </w:tc>
        <w:tc>
          <w:tcPr>
            <w:tcW w:w="2100" w:type="dxa"/>
            <w:vMerge w:val="continue"/>
            <w:vAlign w:val="center"/>
          </w:tcPr>
          <w:p>
            <w:pPr>
              <w:rPr>
                <w:rFonts w:ascii="仿宋" w:hAnsi="仿宋" w:eastAsia="仿宋" w:cs="仿宋"/>
                <w:szCs w:val="21"/>
              </w:rPr>
            </w:pPr>
          </w:p>
        </w:tc>
        <w:tc>
          <w:tcPr>
            <w:tcW w:w="2250" w:type="dxa"/>
            <w:vAlign w:val="center"/>
          </w:tcPr>
          <w:p>
            <w:pPr>
              <w:jc w:val="center"/>
              <w:rPr>
                <w:rFonts w:ascii="仿宋" w:hAnsi="仿宋" w:eastAsia="仿宋" w:cs="仿宋"/>
                <w:szCs w:val="21"/>
              </w:rPr>
            </w:pPr>
            <w:r>
              <w:rPr>
                <w:rFonts w:hint="eastAsia" w:ascii="仿宋" w:hAnsi="仿宋" w:eastAsia="仿宋" w:cs="仿宋"/>
                <w:szCs w:val="21"/>
              </w:rPr>
              <w:t>小学教师资格证书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710" w:type="dxa"/>
            <w:vAlign w:val="center"/>
          </w:tcPr>
          <w:p>
            <w:pPr>
              <w:spacing w:line="480" w:lineRule="exact"/>
              <w:jc w:val="center"/>
              <w:rPr>
                <w:rFonts w:ascii="仿宋" w:hAnsi="仿宋" w:eastAsia="仿宋" w:cs="仿宋"/>
                <w:sz w:val="24"/>
              </w:rPr>
            </w:pPr>
            <w:r>
              <w:rPr>
                <w:rFonts w:hint="eastAsia" w:ascii="仿宋" w:hAnsi="仿宋" w:eastAsia="仿宋" w:cs="仿宋"/>
                <w:sz w:val="24"/>
              </w:rPr>
              <w:t>3</w:t>
            </w:r>
          </w:p>
        </w:tc>
        <w:tc>
          <w:tcPr>
            <w:tcW w:w="1701" w:type="dxa"/>
            <w:vAlign w:val="center"/>
          </w:tcPr>
          <w:p>
            <w:pPr>
              <w:rPr>
                <w:rFonts w:ascii="仿宋" w:hAnsi="仿宋" w:eastAsia="仿宋" w:cs="仿宋"/>
                <w:szCs w:val="21"/>
              </w:rPr>
            </w:pPr>
            <w:r>
              <w:rPr>
                <w:rFonts w:hint="eastAsia" w:ascii="仿宋" w:hAnsi="仿宋" w:eastAsia="仿宋" w:cs="仿宋"/>
                <w:szCs w:val="21"/>
              </w:rPr>
              <w:t>小学英语教师</w:t>
            </w:r>
          </w:p>
        </w:tc>
        <w:tc>
          <w:tcPr>
            <w:tcW w:w="2165" w:type="dxa"/>
            <w:vAlign w:val="center"/>
          </w:tcPr>
          <w:p>
            <w:pPr>
              <w:jc w:val="center"/>
              <w:rPr>
                <w:rFonts w:ascii="仿宋" w:hAnsi="仿宋" w:eastAsia="仿宋" w:cs="仿宋"/>
                <w:szCs w:val="21"/>
              </w:rPr>
            </w:pPr>
            <w:r>
              <w:rPr>
                <w:rFonts w:hint="eastAsia" w:ascii="仿宋" w:hAnsi="仿宋" w:eastAsia="仿宋" w:cs="仿宋"/>
                <w:szCs w:val="21"/>
              </w:rPr>
              <w:t>掌握扎实的小学教育理论知识与技能</w:t>
            </w:r>
          </w:p>
        </w:tc>
        <w:tc>
          <w:tcPr>
            <w:tcW w:w="2100" w:type="dxa"/>
            <w:vMerge w:val="continue"/>
            <w:vAlign w:val="center"/>
          </w:tcPr>
          <w:p>
            <w:pPr>
              <w:rPr>
                <w:rFonts w:ascii="仿宋" w:hAnsi="仿宋" w:eastAsia="仿宋" w:cs="仿宋"/>
                <w:szCs w:val="21"/>
              </w:rPr>
            </w:pPr>
          </w:p>
        </w:tc>
        <w:tc>
          <w:tcPr>
            <w:tcW w:w="2250" w:type="dxa"/>
            <w:vAlign w:val="center"/>
          </w:tcPr>
          <w:p>
            <w:pPr>
              <w:jc w:val="center"/>
              <w:rPr>
                <w:rFonts w:ascii="仿宋" w:hAnsi="仿宋" w:eastAsia="仿宋" w:cs="仿宋"/>
                <w:szCs w:val="21"/>
              </w:rPr>
            </w:pPr>
            <w:r>
              <w:rPr>
                <w:rFonts w:hint="eastAsia" w:ascii="仿宋" w:hAnsi="仿宋" w:eastAsia="仿宋" w:cs="仿宋"/>
                <w:szCs w:val="21"/>
              </w:rPr>
              <w:t>小学教师资格证书</w:t>
            </w:r>
          </w:p>
        </w:tc>
      </w:tr>
    </w:tbl>
    <w:p>
      <w:pPr>
        <w:pStyle w:val="2"/>
        <w:spacing w:before="0" w:beforeLines="0" w:after="0" w:afterLines="0" w:line="500" w:lineRule="exact"/>
        <w:rPr>
          <w:rFonts w:ascii="仿宋" w:hAnsi="仿宋" w:eastAsia="仿宋" w:cs="仿宋"/>
          <w:color w:val="auto"/>
        </w:rPr>
      </w:pPr>
      <w:r>
        <w:rPr>
          <w:rFonts w:hint="eastAsia" w:ascii="仿宋" w:hAnsi="仿宋" w:eastAsia="仿宋" w:cs="仿宋"/>
          <w:color w:val="auto"/>
        </w:rPr>
        <w:t>四、毕业条件</w:t>
      </w:r>
    </w:p>
    <w:p>
      <w:pPr>
        <w:spacing w:line="500" w:lineRule="exact"/>
        <w:rPr>
          <w:rFonts w:ascii="仿宋" w:hAnsi="仿宋" w:eastAsia="仿宋" w:cs="仿宋"/>
          <w:sz w:val="24"/>
        </w:rPr>
      </w:pPr>
      <w:r>
        <w:rPr>
          <w:rFonts w:hint="eastAsia" w:ascii="仿宋" w:hAnsi="仿宋" w:eastAsia="仿宋" w:cs="仿宋"/>
          <w:sz w:val="24"/>
        </w:rPr>
        <w:t>本专业学生应达到以下条件方可毕业：</w:t>
      </w:r>
    </w:p>
    <w:p>
      <w:pPr>
        <w:spacing w:line="500" w:lineRule="exact"/>
        <w:rPr>
          <w:rFonts w:ascii="仿宋" w:hAnsi="仿宋" w:eastAsia="仿宋" w:cs="仿宋"/>
          <w:bCs/>
          <w:kern w:val="0"/>
          <w:sz w:val="24"/>
        </w:rPr>
      </w:pPr>
      <w:r>
        <w:rPr>
          <w:rFonts w:hint="eastAsia" w:ascii="仿宋" w:hAnsi="仿宋" w:eastAsia="仿宋" w:cs="仿宋"/>
          <w:b/>
          <w:kern w:val="0"/>
          <w:sz w:val="24"/>
        </w:rPr>
        <w:t>1.学分要求：</w:t>
      </w:r>
      <w:r>
        <w:rPr>
          <w:rFonts w:hint="eastAsia" w:ascii="仿宋" w:hAnsi="仿宋" w:eastAsia="仿宋" w:cs="仿宋"/>
          <w:bCs/>
          <w:kern w:val="0"/>
          <w:sz w:val="24"/>
        </w:rPr>
        <w:t>必须取得本专业规定的158学分；</w:t>
      </w:r>
    </w:p>
    <w:p>
      <w:pPr>
        <w:widowControl/>
        <w:spacing w:line="500" w:lineRule="exact"/>
        <w:jc w:val="left"/>
        <w:rPr>
          <w:rFonts w:ascii="仿宋" w:hAnsi="仿宋" w:eastAsia="仿宋" w:cs="仿宋"/>
          <w:kern w:val="0"/>
          <w:sz w:val="24"/>
        </w:rPr>
      </w:pPr>
      <w:r>
        <w:rPr>
          <w:rFonts w:hint="eastAsia" w:ascii="仿宋" w:hAnsi="仿宋" w:eastAsia="仿宋" w:cs="仿宋"/>
          <w:b/>
          <w:kern w:val="0"/>
          <w:sz w:val="24"/>
        </w:rPr>
        <w:t>2.素质教育分要求：</w:t>
      </w:r>
      <w:r>
        <w:rPr>
          <w:rFonts w:hint="eastAsia" w:ascii="仿宋" w:hAnsi="仿宋" w:eastAsia="仿宋" w:cs="仿宋"/>
          <w:kern w:val="0"/>
          <w:sz w:val="24"/>
        </w:rPr>
        <w:t>综合素质训练活动必须取得5学分，具体参照《大学生综合素质教育分获取项目表》；</w:t>
      </w:r>
    </w:p>
    <w:p>
      <w:pPr>
        <w:widowControl/>
        <w:spacing w:line="500" w:lineRule="exact"/>
        <w:jc w:val="left"/>
        <w:rPr>
          <w:rFonts w:ascii="仿宋" w:hAnsi="仿宋" w:eastAsia="仿宋" w:cs="仿宋"/>
          <w:kern w:val="0"/>
          <w:sz w:val="24"/>
        </w:rPr>
      </w:pPr>
      <w:r>
        <w:rPr>
          <w:rFonts w:hint="eastAsia" w:ascii="仿宋" w:hAnsi="仿宋" w:eastAsia="仿宋" w:cs="仿宋"/>
          <w:b/>
          <w:kern w:val="0"/>
          <w:sz w:val="24"/>
        </w:rPr>
        <w:t>3.技能考证考级：</w:t>
      </w:r>
      <w:r>
        <w:rPr>
          <w:rFonts w:hint="eastAsia" w:ascii="仿宋" w:hAnsi="仿宋" w:eastAsia="仿宋" w:cs="仿宋"/>
          <w:kern w:val="0"/>
          <w:sz w:val="24"/>
        </w:rPr>
        <w:t>技能考证考级项目必须取得5学分。其中，必须取得普通话等级证书（二级甲等以上含二级甲等），高中阶段已取得的，可直接计相应学分；必须取得书写技能等级证书。</w:t>
      </w:r>
    </w:p>
    <w:p>
      <w:pPr>
        <w:widowControl/>
        <w:spacing w:line="500" w:lineRule="exact"/>
        <w:jc w:val="left"/>
        <w:rPr>
          <w:rFonts w:ascii="仿宋" w:hAnsi="仿宋" w:eastAsia="仿宋" w:cs="仿宋"/>
          <w:kern w:val="0"/>
          <w:sz w:val="24"/>
        </w:rPr>
      </w:pPr>
      <w:r>
        <w:rPr>
          <w:rFonts w:hint="eastAsia" w:ascii="仿宋" w:hAnsi="仿宋" w:eastAsia="仿宋" w:cs="仿宋"/>
          <w:b/>
          <w:kern w:val="0"/>
          <w:sz w:val="24"/>
        </w:rPr>
        <w:t>4.公共选修模块：</w:t>
      </w:r>
      <w:r>
        <w:rPr>
          <w:rFonts w:hint="eastAsia" w:ascii="仿宋" w:hAnsi="仿宋" w:eastAsia="仿宋" w:cs="仿宋"/>
          <w:kern w:val="0"/>
          <w:sz w:val="24"/>
        </w:rPr>
        <w:t>限选6学分。</w:t>
      </w:r>
    </w:p>
    <w:p>
      <w:pPr>
        <w:widowControl/>
        <w:spacing w:line="500" w:lineRule="exact"/>
        <w:jc w:val="left"/>
        <w:rPr>
          <w:rFonts w:ascii="仿宋" w:hAnsi="仿宋" w:eastAsia="仿宋" w:cs="仿宋"/>
          <w:kern w:val="0"/>
          <w:sz w:val="24"/>
        </w:rPr>
      </w:pPr>
      <w:r>
        <w:rPr>
          <w:rFonts w:hint="eastAsia" w:ascii="仿宋" w:hAnsi="仿宋" w:eastAsia="仿宋" w:cs="仿宋"/>
          <w:b/>
          <w:kern w:val="0"/>
          <w:sz w:val="24"/>
        </w:rPr>
        <w:t>5.技能过关：</w:t>
      </w:r>
      <w:r>
        <w:rPr>
          <w:rFonts w:hint="eastAsia" w:ascii="仿宋" w:hAnsi="仿宋" w:eastAsia="仿宋" w:cs="仿宋"/>
          <w:kern w:val="0"/>
          <w:sz w:val="24"/>
        </w:rPr>
        <w:t>在各门课程考核合格的基础之上，毕业前共需要进行9项技能的专项考核，其中教师口语（普通话）、书法（三笔字）、课件制作、简笔画、名篇背诵、小学数学教学设计、小学语文教学设计、说课、试讲等技能的考核。各项技能考核合格后颁发相应技能的合格证书，方可毕业。（详见《师范教育系学生九项技能考核实施方案》）</w:t>
      </w:r>
    </w:p>
    <w:p>
      <w:pPr>
        <w:widowControl/>
        <w:spacing w:line="500" w:lineRule="exact"/>
        <w:jc w:val="left"/>
        <w:rPr>
          <w:rFonts w:ascii="仿宋" w:hAnsi="仿宋" w:eastAsia="仿宋" w:cs="仿宋"/>
          <w:kern w:val="0"/>
          <w:sz w:val="24"/>
        </w:rPr>
      </w:pPr>
      <w:r>
        <w:rPr>
          <w:rFonts w:hint="eastAsia" w:ascii="仿宋" w:hAnsi="仿宋" w:eastAsia="仿宋" w:cs="仿宋"/>
          <w:kern w:val="0"/>
          <w:sz w:val="24"/>
        </w:rPr>
        <w:t>6.</w:t>
      </w:r>
      <w:r>
        <w:rPr>
          <w:rFonts w:hint="eastAsia" w:ascii="仿宋" w:hAnsi="仿宋" w:eastAsia="仿宋" w:cs="仿宋"/>
          <w:b/>
          <w:kern w:val="0"/>
          <w:sz w:val="24"/>
          <w:szCs w:val="22"/>
        </w:rPr>
        <w:t>教育见习：</w:t>
      </w:r>
      <w:r>
        <w:rPr>
          <w:rFonts w:hint="eastAsia" w:ascii="仿宋" w:hAnsi="仿宋" w:eastAsia="仿宋" w:cs="仿宋"/>
          <w:kern w:val="0"/>
          <w:sz w:val="24"/>
          <w:szCs w:val="22"/>
        </w:rPr>
        <w:t>必须按时参加本专业统一安排的教育见习，并认真完成各项见习任务，方可毕业。</w:t>
      </w:r>
    </w:p>
    <w:p>
      <w:pPr>
        <w:pStyle w:val="2"/>
        <w:spacing w:before="0" w:beforeLines="0" w:after="0" w:afterLines="0" w:line="500" w:lineRule="exact"/>
        <w:rPr>
          <w:rFonts w:ascii="仿宋" w:hAnsi="仿宋" w:eastAsia="仿宋" w:cs="仿宋"/>
          <w:color w:val="auto"/>
        </w:rPr>
      </w:pPr>
    </w:p>
    <w:p>
      <w:pPr>
        <w:pStyle w:val="2"/>
        <w:spacing w:before="0" w:beforeLines="0" w:after="0" w:afterLines="0" w:line="500" w:lineRule="exact"/>
        <w:rPr>
          <w:rFonts w:ascii="仿宋" w:hAnsi="仿宋" w:eastAsia="仿宋" w:cs="仿宋"/>
          <w:color w:val="auto"/>
        </w:rPr>
      </w:pPr>
      <w:r>
        <w:rPr>
          <w:rFonts w:hint="eastAsia" w:ascii="仿宋" w:hAnsi="仿宋" w:eastAsia="仿宋" w:cs="仿宋"/>
          <w:color w:val="auto"/>
        </w:rPr>
        <w:t xml:space="preserve">五、职业能力与学习内容分析 </w:t>
      </w:r>
    </w:p>
    <w:p>
      <w:pPr>
        <w:spacing w:line="500" w:lineRule="exact"/>
        <w:rPr>
          <w:rFonts w:ascii="仿宋" w:hAnsi="仿宋" w:eastAsia="仿宋" w:cs="仿宋"/>
          <w:b/>
          <w:sz w:val="24"/>
        </w:rPr>
      </w:pPr>
      <w:r>
        <w:rPr>
          <w:rFonts w:hint="eastAsia" w:ascii="仿宋" w:hAnsi="仿宋" w:eastAsia="仿宋" w:cs="仿宋"/>
          <w:b/>
          <w:sz w:val="24"/>
        </w:rPr>
        <w:t>1．公共基础课</w:t>
      </w:r>
    </w:p>
    <w:p>
      <w:pPr>
        <w:spacing w:line="500" w:lineRule="exact"/>
        <w:rPr>
          <w:rFonts w:ascii="仿宋" w:hAnsi="仿宋" w:eastAsia="仿宋" w:cs="仿宋"/>
          <w:b/>
          <w:sz w:val="24"/>
        </w:rPr>
      </w:pPr>
    </w:p>
    <w:p>
      <w:pPr>
        <w:spacing w:line="500" w:lineRule="exact"/>
        <w:rPr>
          <w:rFonts w:ascii="仿宋" w:hAnsi="仿宋" w:eastAsia="仿宋" w:cs="仿宋"/>
          <w:b/>
          <w:sz w:val="24"/>
        </w:rPr>
      </w:pPr>
    </w:p>
    <w:p>
      <w:pPr>
        <w:spacing w:line="500" w:lineRule="exact"/>
        <w:rPr>
          <w:rFonts w:ascii="仿宋" w:hAnsi="仿宋" w:eastAsia="仿宋" w:cs="仿宋"/>
          <w:b/>
          <w:sz w:val="24"/>
        </w:rPr>
      </w:pPr>
    </w:p>
    <w:tbl>
      <w:tblPr>
        <w:tblStyle w:val="7"/>
        <w:tblW w:w="911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02"/>
        <w:gridCol w:w="2460"/>
        <w:gridCol w:w="2616"/>
        <w:gridCol w:w="11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2902" w:type="dxa"/>
            <w:noWrap/>
            <w:vAlign w:val="center"/>
          </w:tcPr>
          <w:p>
            <w:pPr>
              <w:tabs>
                <w:tab w:val="center" w:pos="4153"/>
                <w:tab w:val="right" w:pos="8306"/>
              </w:tabs>
              <w:snapToGrid w:val="0"/>
              <w:spacing w:line="300" w:lineRule="exact"/>
              <w:jc w:val="center"/>
              <w:textAlignment w:val="baseline"/>
              <w:rPr>
                <w:rFonts w:ascii="仿宋" w:hAnsi="仿宋" w:eastAsia="仿宋" w:cs="仿宋"/>
                <w:sz w:val="20"/>
                <w:szCs w:val="21"/>
              </w:rPr>
            </w:pPr>
            <w:r>
              <w:rPr>
                <w:rFonts w:hint="eastAsia" w:ascii="仿宋" w:hAnsi="仿宋" w:eastAsia="仿宋" w:cs="仿宋"/>
                <w:szCs w:val="21"/>
              </w:rPr>
              <w:t>职业基本素质</w:t>
            </w:r>
          </w:p>
        </w:tc>
        <w:tc>
          <w:tcPr>
            <w:tcW w:w="2460" w:type="dxa"/>
            <w:noWrap/>
            <w:vAlign w:val="center"/>
          </w:tcPr>
          <w:p>
            <w:pPr>
              <w:tabs>
                <w:tab w:val="center" w:pos="4153"/>
                <w:tab w:val="right" w:pos="8306"/>
              </w:tabs>
              <w:snapToGrid w:val="0"/>
              <w:spacing w:line="300" w:lineRule="exact"/>
              <w:jc w:val="center"/>
              <w:textAlignment w:val="baseline"/>
              <w:rPr>
                <w:rFonts w:ascii="仿宋" w:hAnsi="仿宋" w:eastAsia="仿宋" w:cs="仿宋"/>
                <w:sz w:val="20"/>
                <w:szCs w:val="21"/>
              </w:rPr>
            </w:pPr>
            <w:r>
              <w:rPr>
                <w:rFonts w:hint="eastAsia" w:ascii="仿宋" w:hAnsi="仿宋" w:eastAsia="仿宋" w:cs="仿宋"/>
                <w:szCs w:val="21"/>
              </w:rPr>
              <w:t>课程</w:t>
            </w:r>
          </w:p>
        </w:tc>
        <w:tc>
          <w:tcPr>
            <w:tcW w:w="2616" w:type="dxa"/>
            <w:noWrap/>
            <w:vAlign w:val="center"/>
          </w:tcPr>
          <w:p>
            <w:pPr>
              <w:tabs>
                <w:tab w:val="center" w:pos="4153"/>
                <w:tab w:val="right" w:pos="8306"/>
              </w:tabs>
              <w:snapToGrid w:val="0"/>
              <w:spacing w:line="300" w:lineRule="exact"/>
              <w:jc w:val="center"/>
              <w:textAlignment w:val="baseline"/>
              <w:rPr>
                <w:rFonts w:ascii="仿宋" w:hAnsi="仿宋" w:eastAsia="仿宋" w:cs="仿宋"/>
                <w:sz w:val="20"/>
                <w:szCs w:val="21"/>
              </w:rPr>
            </w:pPr>
            <w:r>
              <w:rPr>
                <w:rFonts w:hint="eastAsia" w:ascii="仿宋" w:hAnsi="仿宋" w:eastAsia="仿宋" w:cs="仿宋"/>
                <w:szCs w:val="21"/>
              </w:rPr>
              <w:t>主要学习内容</w:t>
            </w:r>
          </w:p>
        </w:tc>
        <w:tc>
          <w:tcPr>
            <w:tcW w:w="1140" w:type="dxa"/>
            <w:noWrap/>
            <w:vAlign w:val="center"/>
          </w:tcPr>
          <w:p>
            <w:pPr>
              <w:tabs>
                <w:tab w:val="center" w:pos="4153"/>
                <w:tab w:val="right" w:pos="8306"/>
              </w:tabs>
              <w:snapToGrid w:val="0"/>
              <w:spacing w:line="300" w:lineRule="exact"/>
              <w:jc w:val="center"/>
              <w:textAlignment w:val="baseline"/>
              <w:rPr>
                <w:rFonts w:ascii="仿宋" w:hAnsi="仿宋" w:eastAsia="仿宋" w:cs="仿宋"/>
                <w:sz w:val="20"/>
                <w:szCs w:val="21"/>
              </w:rPr>
            </w:pPr>
            <w:r>
              <w:rPr>
                <w:rFonts w:hint="eastAsia" w:ascii="仿宋" w:hAnsi="仿宋" w:eastAsia="仿宋" w:cs="仿宋"/>
                <w:szCs w:val="21"/>
              </w:rPr>
              <w:t>责任部门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084" w:hRule="atLeast"/>
          <w:jc w:val="center"/>
        </w:trPr>
        <w:tc>
          <w:tcPr>
            <w:tcW w:w="2902" w:type="dxa"/>
            <w:noWrap/>
            <w:vAlign w:val="center"/>
          </w:tcPr>
          <w:p>
            <w:pPr>
              <w:textAlignment w:val="baseline"/>
              <w:rPr>
                <w:rFonts w:ascii="仿宋" w:hAnsi="仿宋" w:eastAsia="仿宋" w:cs="仿宋"/>
                <w:sz w:val="20"/>
                <w:szCs w:val="21"/>
              </w:rPr>
            </w:pPr>
            <w:r>
              <w:rPr>
                <w:rFonts w:hint="eastAsia" w:ascii="仿宋" w:hAnsi="仿宋" w:eastAsia="仿宋" w:cs="仿宋"/>
                <w:szCs w:val="21"/>
              </w:rPr>
              <w:t>1.树立科学的人生观、世界观、价值观及社会主义核心价值观。</w:t>
            </w:r>
          </w:p>
          <w:p>
            <w:pPr>
              <w:textAlignment w:val="baseline"/>
              <w:rPr>
                <w:rFonts w:ascii="仿宋" w:hAnsi="仿宋" w:eastAsia="仿宋" w:cs="仿宋"/>
                <w:sz w:val="20"/>
                <w:szCs w:val="21"/>
              </w:rPr>
            </w:pPr>
            <w:r>
              <w:rPr>
                <w:rFonts w:hint="eastAsia" w:ascii="仿宋" w:hAnsi="仿宋" w:eastAsia="仿宋" w:cs="仿宋"/>
                <w:szCs w:val="21"/>
              </w:rPr>
              <w:t>2.做到个人理想与社会理想的统一，奋力实现民族复兴。</w:t>
            </w:r>
          </w:p>
          <w:p>
            <w:pPr>
              <w:textAlignment w:val="baseline"/>
              <w:rPr>
                <w:rFonts w:ascii="仿宋" w:hAnsi="仿宋" w:eastAsia="仿宋" w:cs="仿宋"/>
                <w:sz w:val="20"/>
                <w:szCs w:val="21"/>
              </w:rPr>
            </w:pPr>
            <w:r>
              <w:rPr>
                <w:rFonts w:hint="eastAsia" w:ascii="仿宋" w:hAnsi="仿宋" w:eastAsia="仿宋" w:cs="仿宋"/>
                <w:szCs w:val="21"/>
              </w:rPr>
              <w:t>3.树立爱国主义的民族精神和改革创新的时代精神。做到诚实守信、积极进取、精益求精、爱岗敬业，做新时代的忠诚爱国者。</w:t>
            </w:r>
          </w:p>
          <w:p>
            <w:pPr>
              <w:textAlignment w:val="baseline"/>
              <w:rPr>
                <w:rFonts w:ascii="仿宋" w:hAnsi="仿宋" w:eastAsia="仿宋" w:cs="仿宋"/>
                <w:sz w:val="20"/>
                <w:szCs w:val="21"/>
              </w:rPr>
            </w:pPr>
            <w:r>
              <w:rPr>
                <w:rFonts w:hint="eastAsia" w:ascii="仿宋" w:hAnsi="仿宋" w:eastAsia="仿宋" w:cs="仿宋"/>
                <w:szCs w:val="21"/>
              </w:rPr>
              <w:t>4.树立马克思主义道德观、弘扬社会主义道德。</w:t>
            </w:r>
          </w:p>
          <w:p>
            <w:pPr>
              <w:textAlignment w:val="baseline"/>
              <w:rPr>
                <w:rFonts w:ascii="仿宋" w:hAnsi="仿宋" w:eastAsia="仿宋" w:cs="仿宋"/>
                <w:sz w:val="20"/>
                <w:szCs w:val="21"/>
              </w:rPr>
            </w:pPr>
            <w:r>
              <w:rPr>
                <w:rFonts w:hint="eastAsia" w:ascii="仿宋" w:hAnsi="仿宋" w:eastAsia="仿宋" w:cs="仿宋"/>
                <w:szCs w:val="21"/>
              </w:rPr>
              <w:t>5.增强法治意识、树立法治观念、增强依法治国理念、培养法治思维、弘扬法治精神。提升法治素养，做尊法、学法、守法、用法的中国特色社会主义公民。</w:t>
            </w:r>
          </w:p>
        </w:tc>
        <w:tc>
          <w:tcPr>
            <w:tcW w:w="2460" w:type="dxa"/>
            <w:noWrap/>
            <w:vAlign w:val="center"/>
          </w:tcPr>
          <w:p>
            <w:pPr>
              <w:textAlignment w:val="baseline"/>
              <w:rPr>
                <w:rFonts w:ascii="仿宋" w:hAnsi="仿宋" w:eastAsia="仿宋" w:cs="仿宋"/>
                <w:sz w:val="20"/>
                <w:szCs w:val="21"/>
              </w:rPr>
            </w:pPr>
            <w:r>
              <w:rPr>
                <w:rFonts w:hint="eastAsia" w:ascii="仿宋" w:hAnsi="仿宋" w:eastAsia="仿宋" w:cs="仿宋"/>
                <w:szCs w:val="21"/>
              </w:rPr>
              <w:t>《思想道德与法治》</w:t>
            </w:r>
          </w:p>
          <w:p>
            <w:pPr>
              <w:textAlignment w:val="baseline"/>
              <w:rPr>
                <w:rFonts w:ascii="仿宋" w:hAnsi="仿宋" w:eastAsia="仿宋" w:cs="仿宋"/>
                <w:sz w:val="20"/>
                <w:szCs w:val="21"/>
              </w:rPr>
            </w:pPr>
          </w:p>
        </w:tc>
        <w:tc>
          <w:tcPr>
            <w:tcW w:w="2616" w:type="dxa"/>
            <w:noWrap/>
            <w:vAlign w:val="center"/>
          </w:tcPr>
          <w:p>
            <w:pPr>
              <w:textAlignment w:val="baseline"/>
              <w:rPr>
                <w:rFonts w:ascii="仿宋" w:hAnsi="仿宋" w:eastAsia="仿宋" w:cs="仿宋"/>
                <w:sz w:val="20"/>
                <w:szCs w:val="21"/>
              </w:rPr>
            </w:pPr>
            <w:r>
              <w:rPr>
                <w:rFonts w:hint="eastAsia" w:ascii="仿宋" w:hAnsi="仿宋" w:eastAsia="仿宋" w:cs="仿宋"/>
                <w:szCs w:val="21"/>
              </w:rPr>
              <w:t>1.人生观、价值观、世界观及社会主义核心价值观。</w:t>
            </w:r>
          </w:p>
          <w:p>
            <w:pPr>
              <w:textAlignment w:val="baseline"/>
              <w:rPr>
                <w:rFonts w:ascii="仿宋" w:hAnsi="仿宋" w:eastAsia="仿宋" w:cs="仿宋"/>
                <w:sz w:val="20"/>
                <w:szCs w:val="21"/>
              </w:rPr>
            </w:pPr>
            <w:r>
              <w:rPr>
                <w:rFonts w:hint="eastAsia" w:ascii="仿宋" w:hAnsi="仿宋" w:eastAsia="仿宋" w:cs="仿宋"/>
                <w:szCs w:val="21"/>
              </w:rPr>
              <w:t>2.远大理想和信念、信仰、信心。</w:t>
            </w:r>
          </w:p>
          <w:p>
            <w:pPr>
              <w:textAlignment w:val="baseline"/>
              <w:rPr>
                <w:rFonts w:ascii="仿宋" w:hAnsi="仿宋" w:eastAsia="仿宋" w:cs="仿宋"/>
                <w:sz w:val="20"/>
                <w:szCs w:val="21"/>
              </w:rPr>
            </w:pPr>
            <w:r>
              <w:rPr>
                <w:rFonts w:hint="eastAsia" w:ascii="仿宋" w:hAnsi="仿宋" w:eastAsia="仿宋" w:cs="仿宋"/>
                <w:szCs w:val="21"/>
              </w:rPr>
              <w:t>3.爱国主义的民族精神和改革创新的时代精神。</w:t>
            </w:r>
          </w:p>
          <w:p>
            <w:pPr>
              <w:textAlignment w:val="baseline"/>
              <w:rPr>
                <w:rFonts w:ascii="仿宋" w:hAnsi="仿宋" w:eastAsia="仿宋" w:cs="仿宋"/>
                <w:sz w:val="20"/>
                <w:szCs w:val="21"/>
              </w:rPr>
            </w:pPr>
            <w:r>
              <w:rPr>
                <w:rFonts w:hint="eastAsia" w:ascii="仿宋" w:hAnsi="仿宋" w:eastAsia="仿宋" w:cs="仿宋"/>
                <w:szCs w:val="21"/>
              </w:rPr>
              <w:t>4.社会主义道德的核心与原则、中华民族传统美德、革命道德、社会公德、职业道德、家庭美德、个人品德。</w:t>
            </w:r>
          </w:p>
          <w:p>
            <w:pPr>
              <w:textAlignment w:val="baseline"/>
              <w:rPr>
                <w:rFonts w:ascii="仿宋" w:hAnsi="仿宋" w:eastAsia="仿宋" w:cs="仿宋"/>
                <w:sz w:val="20"/>
                <w:szCs w:val="21"/>
              </w:rPr>
            </w:pPr>
            <w:r>
              <w:rPr>
                <w:rFonts w:hint="eastAsia" w:ascii="仿宋" w:hAnsi="仿宋" w:eastAsia="仿宋" w:cs="仿宋"/>
                <w:szCs w:val="21"/>
              </w:rPr>
              <w:t>5.社会主义法律的特征和运行、全面依法治国、我国宪法的相关知识、公民的权利和义务、法治意识、法治观念、法治精神。</w:t>
            </w:r>
          </w:p>
        </w:tc>
        <w:tc>
          <w:tcPr>
            <w:tcW w:w="1140" w:type="dxa"/>
            <w:vMerge w:val="restart"/>
            <w:noWrap/>
            <w:vAlign w:val="center"/>
          </w:tcPr>
          <w:p>
            <w:pPr>
              <w:tabs>
                <w:tab w:val="center" w:pos="4153"/>
                <w:tab w:val="right" w:pos="8306"/>
              </w:tabs>
              <w:snapToGrid w:val="0"/>
              <w:spacing w:line="300" w:lineRule="exact"/>
              <w:textAlignment w:val="baseline"/>
              <w:rPr>
                <w:rFonts w:ascii="仿宋" w:hAnsi="仿宋" w:eastAsia="仿宋" w:cs="仿宋"/>
                <w:kern w:val="0"/>
                <w:sz w:val="20"/>
                <w:szCs w:val="21"/>
              </w:rPr>
            </w:pPr>
            <w:r>
              <w:rPr>
                <w:rFonts w:hint="eastAsia" w:ascii="仿宋" w:hAnsi="仿宋" w:eastAsia="仿宋" w:cs="仿宋"/>
                <w:kern w:val="0"/>
                <w:szCs w:val="21"/>
              </w:rPr>
              <w:t>马克思主义学院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13" w:hRule="atLeast"/>
          <w:jc w:val="center"/>
        </w:trPr>
        <w:tc>
          <w:tcPr>
            <w:tcW w:w="2902" w:type="dxa"/>
            <w:noWrap/>
            <w:vAlign w:val="center"/>
          </w:tcPr>
          <w:p>
            <w:pPr>
              <w:textAlignment w:val="baseline"/>
              <w:rPr>
                <w:rFonts w:ascii="仿宋" w:hAnsi="仿宋" w:eastAsia="仿宋" w:cs="仿宋"/>
                <w:sz w:val="20"/>
                <w:szCs w:val="21"/>
              </w:rPr>
            </w:pPr>
            <w:r>
              <w:rPr>
                <w:rFonts w:hint="eastAsia" w:ascii="仿宋" w:hAnsi="仿宋" w:eastAsia="仿宋" w:cs="仿宋"/>
                <w:szCs w:val="21"/>
              </w:rPr>
              <w:t>1.大学生把握马克思主义中国化进程中形成的理论成果。从整体上把握马克思主义中国化的理论成果的科学内涵、理论体系，特别是中国特色社会主义理论体系内容，增强中国特色社会主义的自觉自信。</w:t>
            </w:r>
          </w:p>
          <w:p>
            <w:pPr>
              <w:textAlignment w:val="baseline"/>
              <w:rPr>
                <w:rFonts w:ascii="仿宋" w:hAnsi="仿宋" w:eastAsia="仿宋" w:cs="仿宋"/>
                <w:sz w:val="20"/>
                <w:szCs w:val="21"/>
              </w:rPr>
            </w:pPr>
            <w:r>
              <w:rPr>
                <w:rFonts w:hint="eastAsia" w:ascii="仿宋" w:hAnsi="仿宋" w:eastAsia="仿宋" w:cs="仿宋"/>
                <w:szCs w:val="21"/>
              </w:rPr>
              <w:t>2.紧密联系改革开放和社会主义现代化建设，树立历史观点、世界视野，增强运用马克思主义立场、观点和方法认识问题、分析问题和解决问题能力。</w:t>
            </w:r>
          </w:p>
          <w:p>
            <w:pPr>
              <w:textAlignment w:val="baseline"/>
              <w:rPr>
                <w:rFonts w:ascii="仿宋" w:hAnsi="仿宋" w:eastAsia="仿宋" w:cs="仿宋"/>
                <w:sz w:val="20"/>
                <w:szCs w:val="21"/>
              </w:rPr>
            </w:pPr>
            <w:r>
              <w:rPr>
                <w:rFonts w:hint="eastAsia" w:ascii="仿宋" w:hAnsi="仿宋" w:eastAsia="仿宋" w:cs="仿宋"/>
                <w:szCs w:val="21"/>
              </w:rPr>
              <w:t>3.对中国共产党在新时代坚持的基本理论、基本路线、基本方略有更加透彻的理解，不断提高理论思维能力，以更好地把握中国的国情、中国社会的状况和自己的生活环境，以自己的实际行动为中国特色社会主义事业和中华民族伟大复兴作贡献。</w:t>
            </w:r>
          </w:p>
        </w:tc>
        <w:tc>
          <w:tcPr>
            <w:tcW w:w="2460" w:type="dxa"/>
            <w:noWrap/>
            <w:vAlign w:val="center"/>
          </w:tcPr>
          <w:p>
            <w:pPr>
              <w:textAlignment w:val="baseline"/>
              <w:rPr>
                <w:rFonts w:ascii="仿宋" w:hAnsi="仿宋" w:eastAsia="仿宋" w:cs="仿宋"/>
                <w:sz w:val="20"/>
                <w:szCs w:val="21"/>
              </w:rPr>
            </w:pPr>
            <w:r>
              <w:rPr>
                <w:rFonts w:hint="eastAsia" w:ascii="仿宋" w:hAnsi="仿宋" w:eastAsia="仿宋" w:cs="仿宋"/>
                <w:szCs w:val="21"/>
              </w:rPr>
              <w:t>《毛泽东思想和中国特色社会主义理论体系概论》</w:t>
            </w:r>
          </w:p>
        </w:tc>
        <w:tc>
          <w:tcPr>
            <w:tcW w:w="2616" w:type="dxa"/>
            <w:noWrap/>
            <w:vAlign w:val="center"/>
          </w:tcPr>
          <w:p>
            <w:pPr>
              <w:textAlignment w:val="baseline"/>
              <w:rPr>
                <w:rFonts w:ascii="仿宋" w:hAnsi="仿宋" w:eastAsia="仿宋" w:cs="仿宋"/>
                <w:sz w:val="20"/>
                <w:szCs w:val="21"/>
              </w:rPr>
            </w:pPr>
            <w:r>
              <w:rPr>
                <w:rFonts w:hint="eastAsia" w:ascii="仿宋" w:hAnsi="仿宋" w:eastAsia="仿宋" w:cs="仿宋"/>
                <w:szCs w:val="21"/>
              </w:rPr>
              <w:t>1.毛泽东思想</w:t>
            </w:r>
          </w:p>
          <w:p>
            <w:pPr>
              <w:textAlignment w:val="baseline"/>
              <w:rPr>
                <w:rFonts w:ascii="仿宋" w:hAnsi="仿宋" w:eastAsia="仿宋" w:cs="仿宋"/>
                <w:sz w:val="20"/>
                <w:szCs w:val="21"/>
              </w:rPr>
            </w:pPr>
            <w:r>
              <w:rPr>
                <w:rFonts w:hint="eastAsia" w:ascii="仿宋" w:hAnsi="仿宋" w:eastAsia="仿宋" w:cs="仿宋"/>
                <w:szCs w:val="21"/>
              </w:rPr>
              <w:t>2.邓小平理论、“三个代表”重要思想、科学发展观。</w:t>
            </w:r>
          </w:p>
          <w:p>
            <w:pPr>
              <w:textAlignment w:val="baseline"/>
              <w:rPr>
                <w:rFonts w:ascii="仿宋" w:hAnsi="仿宋" w:eastAsia="仿宋" w:cs="仿宋"/>
                <w:sz w:val="20"/>
                <w:szCs w:val="21"/>
              </w:rPr>
            </w:pPr>
            <w:r>
              <w:rPr>
                <w:rFonts w:hint="eastAsia" w:ascii="仿宋" w:hAnsi="仿宋" w:eastAsia="仿宋" w:cs="仿宋"/>
                <w:szCs w:val="21"/>
              </w:rPr>
              <w:t>3.习近平新时代中国特色社会主义思想</w:t>
            </w:r>
          </w:p>
        </w:tc>
        <w:tc>
          <w:tcPr>
            <w:tcW w:w="1140" w:type="dxa"/>
            <w:vMerge w:val="continue"/>
            <w:noWrap/>
            <w:vAlign w:val="center"/>
          </w:tcPr>
          <w:p>
            <w:pPr>
              <w:tabs>
                <w:tab w:val="center" w:pos="4153"/>
                <w:tab w:val="right" w:pos="8306"/>
              </w:tabs>
              <w:snapToGrid w:val="0"/>
              <w:spacing w:line="300" w:lineRule="exact"/>
              <w:textAlignment w:val="baseline"/>
              <w:rPr>
                <w:rFonts w:ascii="仿宋" w:hAnsi="仿宋" w:eastAsia="仿宋" w:cs="仿宋"/>
                <w:kern w:val="0"/>
                <w:sz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51" w:hRule="atLeast"/>
          <w:jc w:val="center"/>
        </w:trPr>
        <w:tc>
          <w:tcPr>
            <w:tcW w:w="2902" w:type="dxa"/>
            <w:noWrap/>
            <w:vAlign w:val="center"/>
          </w:tcPr>
          <w:p>
            <w:pPr>
              <w:textAlignment w:val="baseline"/>
              <w:rPr>
                <w:rFonts w:ascii="仿宋" w:hAnsi="仿宋" w:eastAsia="仿宋" w:cs="仿宋"/>
                <w:sz w:val="20"/>
                <w:szCs w:val="21"/>
              </w:rPr>
            </w:pPr>
            <w:r>
              <w:rPr>
                <w:rFonts w:hint="eastAsia" w:ascii="仿宋" w:hAnsi="仿宋" w:eastAsia="仿宋" w:cs="仿宋"/>
                <w:szCs w:val="21"/>
              </w:rPr>
              <w:t>正确认识形势，争强鉴别能力，坚信中国的道路，树立正确的世界观、价值观、人生观。</w:t>
            </w:r>
          </w:p>
        </w:tc>
        <w:tc>
          <w:tcPr>
            <w:tcW w:w="2460" w:type="dxa"/>
            <w:noWrap/>
            <w:vAlign w:val="center"/>
          </w:tcPr>
          <w:p>
            <w:pPr>
              <w:jc w:val="center"/>
              <w:textAlignment w:val="baseline"/>
              <w:rPr>
                <w:rFonts w:ascii="仿宋" w:hAnsi="仿宋" w:eastAsia="仿宋" w:cs="仿宋"/>
                <w:sz w:val="20"/>
                <w:szCs w:val="21"/>
              </w:rPr>
            </w:pPr>
            <w:r>
              <w:rPr>
                <w:rFonts w:hint="eastAsia" w:ascii="仿宋" w:hAnsi="仿宋" w:eastAsia="仿宋" w:cs="仿宋"/>
                <w:szCs w:val="21"/>
              </w:rPr>
              <w:t>《形势与政策》</w:t>
            </w:r>
          </w:p>
        </w:tc>
        <w:tc>
          <w:tcPr>
            <w:tcW w:w="2616" w:type="dxa"/>
            <w:noWrap/>
            <w:vAlign w:val="center"/>
          </w:tcPr>
          <w:p>
            <w:pPr>
              <w:textAlignment w:val="baseline"/>
              <w:rPr>
                <w:rFonts w:ascii="仿宋" w:hAnsi="仿宋" w:eastAsia="仿宋" w:cs="仿宋"/>
                <w:sz w:val="20"/>
                <w:szCs w:val="21"/>
              </w:rPr>
            </w:pPr>
            <w:r>
              <w:rPr>
                <w:rFonts w:hint="eastAsia" w:ascii="仿宋" w:hAnsi="仿宋" w:eastAsia="仿宋" w:cs="仿宋"/>
                <w:szCs w:val="21"/>
              </w:rPr>
              <w:t>政治建设、经济建设、文化建设、社会建设、生态文明建设、军事发展、国际外交变化、台海问题、南海问题。</w:t>
            </w:r>
          </w:p>
        </w:tc>
        <w:tc>
          <w:tcPr>
            <w:tcW w:w="1140" w:type="dxa"/>
            <w:vMerge w:val="continue"/>
            <w:noWrap/>
            <w:vAlign w:val="center"/>
          </w:tcPr>
          <w:p>
            <w:pPr>
              <w:tabs>
                <w:tab w:val="center" w:pos="4153"/>
                <w:tab w:val="right" w:pos="8306"/>
              </w:tabs>
              <w:snapToGrid w:val="0"/>
              <w:spacing w:line="300" w:lineRule="exact"/>
              <w:textAlignment w:val="baseline"/>
              <w:rPr>
                <w:rFonts w:ascii="仿宋" w:hAnsi="仿宋" w:eastAsia="仿宋" w:cs="仿宋"/>
                <w:kern w:val="0"/>
                <w:sz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20" w:hRule="atLeast"/>
          <w:jc w:val="center"/>
        </w:trPr>
        <w:tc>
          <w:tcPr>
            <w:tcW w:w="2902" w:type="dxa"/>
            <w:noWrap/>
            <w:vAlign w:val="center"/>
          </w:tcPr>
          <w:p>
            <w:pPr>
              <w:textAlignment w:val="baseline"/>
              <w:rPr>
                <w:rFonts w:ascii="仿宋" w:hAnsi="仿宋" w:eastAsia="仿宋" w:cs="仿宋"/>
                <w:sz w:val="20"/>
                <w:szCs w:val="21"/>
              </w:rPr>
            </w:pPr>
            <w:r>
              <w:rPr>
                <w:rFonts w:hint="eastAsia" w:ascii="仿宋" w:hAnsi="仿宋" w:eastAsia="仿宋" w:cs="仿宋"/>
                <w:szCs w:val="21"/>
              </w:rPr>
              <w:t>正确认识形势，争强鉴别能力，坚信中国的道路，树立正确的世界观、价值观、人生观。</w:t>
            </w:r>
          </w:p>
        </w:tc>
        <w:tc>
          <w:tcPr>
            <w:tcW w:w="2460" w:type="dxa"/>
            <w:noWrap/>
            <w:vAlign w:val="center"/>
          </w:tcPr>
          <w:p>
            <w:pPr>
              <w:jc w:val="center"/>
              <w:textAlignment w:val="baseline"/>
              <w:rPr>
                <w:rFonts w:ascii="仿宋" w:hAnsi="仿宋" w:eastAsia="仿宋" w:cs="仿宋"/>
                <w:sz w:val="20"/>
                <w:szCs w:val="21"/>
              </w:rPr>
            </w:pPr>
            <w:r>
              <w:rPr>
                <w:rFonts w:hint="eastAsia" w:ascii="仿宋" w:hAnsi="仿宋" w:eastAsia="仿宋" w:cs="仿宋"/>
                <w:szCs w:val="21"/>
              </w:rPr>
              <w:t>《铸牢中华民族共同体意识》</w:t>
            </w:r>
          </w:p>
        </w:tc>
        <w:tc>
          <w:tcPr>
            <w:tcW w:w="2616" w:type="dxa"/>
            <w:noWrap/>
            <w:vAlign w:val="center"/>
          </w:tcPr>
          <w:p>
            <w:pPr>
              <w:textAlignment w:val="baseline"/>
              <w:rPr>
                <w:rFonts w:ascii="仿宋" w:hAnsi="仿宋" w:eastAsia="仿宋" w:cs="仿宋"/>
                <w:sz w:val="20"/>
                <w:szCs w:val="21"/>
              </w:rPr>
            </w:pPr>
            <w:r>
              <w:rPr>
                <w:rFonts w:hint="eastAsia" w:ascii="仿宋" w:hAnsi="仿宋" w:eastAsia="仿宋" w:cs="仿宋"/>
                <w:szCs w:val="21"/>
              </w:rPr>
              <w:t>本课程系统地讲授铸牢中华民族共同体意识内涵、实现途径等相关内容，引导大学生树立正确的国家观、历史观、民族观、文化观、宗教观，不断增进对伟大祖国、中华民族、中华文化、中国共产党、中国特色社会主义的认同，铸牢中华民族共同体意识，为“中华民族一家亲，同心共筑中国梦”贡献正能量。</w:t>
            </w:r>
          </w:p>
        </w:tc>
        <w:tc>
          <w:tcPr>
            <w:tcW w:w="1140" w:type="dxa"/>
            <w:vMerge w:val="continue"/>
            <w:noWrap/>
            <w:vAlign w:val="center"/>
          </w:tcPr>
          <w:p>
            <w:pPr>
              <w:tabs>
                <w:tab w:val="center" w:pos="4153"/>
                <w:tab w:val="right" w:pos="8306"/>
              </w:tabs>
              <w:snapToGrid w:val="0"/>
              <w:spacing w:line="300" w:lineRule="exact"/>
              <w:textAlignment w:val="baseline"/>
              <w:rPr>
                <w:rFonts w:ascii="仿宋" w:hAnsi="仿宋" w:eastAsia="仿宋" w:cs="仿宋"/>
                <w:kern w:val="0"/>
                <w:sz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151" w:hRule="atLeast"/>
          <w:jc w:val="center"/>
        </w:trPr>
        <w:tc>
          <w:tcPr>
            <w:tcW w:w="2902" w:type="dxa"/>
            <w:noWrap/>
            <w:vAlign w:val="center"/>
          </w:tcPr>
          <w:p>
            <w:pPr>
              <w:widowControl/>
              <w:spacing w:line="360" w:lineRule="exact"/>
              <w:jc w:val="left"/>
              <w:textAlignment w:val="baseline"/>
              <w:rPr>
                <w:rFonts w:ascii="仿宋" w:hAnsi="仿宋" w:eastAsia="仿宋" w:cs="仿宋"/>
                <w:szCs w:val="21"/>
              </w:rPr>
            </w:pPr>
            <w:r>
              <w:rPr>
                <w:rFonts w:hint="eastAsia" w:ascii="仿宋" w:hAnsi="仿宋" w:eastAsia="仿宋" w:cs="仿宋"/>
                <w:szCs w:val="21"/>
              </w:rPr>
              <w:t>培养高等职业教育专科学生的综合信息素养，提升信息意识与计算思维，促进数字化创新与发展能力，促进专业技术与信息技术融合，并树立正确的信息社会价值观和责任感。</w:t>
            </w:r>
          </w:p>
        </w:tc>
        <w:tc>
          <w:tcPr>
            <w:tcW w:w="2460" w:type="dxa"/>
            <w:noWrap/>
            <w:vAlign w:val="center"/>
          </w:tcPr>
          <w:p>
            <w:pPr>
              <w:widowControl/>
              <w:spacing w:line="360" w:lineRule="exact"/>
              <w:jc w:val="center"/>
              <w:textAlignment w:val="baseline"/>
              <w:rPr>
                <w:rFonts w:ascii="仿宋" w:hAnsi="仿宋" w:eastAsia="仿宋" w:cs="仿宋"/>
                <w:szCs w:val="21"/>
              </w:rPr>
            </w:pPr>
            <w:r>
              <w:rPr>
                <w:rFonts w:hint="eastAsia" w:ascii="仿宋" w:hAnsi="仿宋" w:eastAsia="仿宋" w:cs="仿宋"/>
                <w:szCs w:val="21"/>
              </w:rPr>
              <w:t>《信息技术》</w:t>
            </w:r>
          </w:p>
        </w:tc>
        <w:tc>
          <w:tcPr>
            <w:tcW w:w="2616" w:type="dxa"/>
            <w:noWrap/>
            <w:vAlign w:val="center"/>
          </w:tcPr>
          <w:p>
            <w:pPr>
              <w:widowControl/>
              <w:spacing w:line="360" w:lineRule="exact"/>
              <w:jc w:val="left"/>
              <w:textAlignment w:val="baseline"/>
              <w:rPr>
                <w:rFonts w:ascii="仿宋" w:hAnsi="仿宋" w:eastAsia="仿宋" w:cs="仿宋"/>
                <w:szCs w:val="21"/>
              </w:rPr>
            </w:pPr>
            <w:r>
              <w:rPr>
                <w:rFonts w:hint="eastAsia" w:ascii="仿宋" w:hAnsi="仿宋" w:eastAsia="仿宋" w:cs="仿宋"/>
                <w:szCs w:val="21"/>
              </w:rPr>
              <w:t>电子文档处理、电子表格处理、演示文稿制作、新一代信息技术概述、信息安全、大数据、人工智能、云计算、数字媒体、虚拟现实等内容。</w:t>
            </w:r>
          </w:p>
        </w:tc>
        <w:tc>
          <w:tcPr>
            <w:tcW w:w="1140" w:type="dxa"/>
            <w:noWrap/>
            <w:vAlign w:val="center"/>
          </w:tcPr>
          <w:p>
            <w:pPr>
              <w:widowControl/>
              <w:spacing w:line="360" w:lineRule="exact"/>
              <w:jc w:val="center"/>
              <w:textAlignment w:val="baseline"/>
              <w:rPr>
                <w:rFonts w:ascii="仿宋" w:hAnsi="仿宋" w:eastAsia="仿宋" w:cs="仿宋"/>
                <w:szCs w:val="21"/>
              </w:rPr>
            </w:pPr>
            <w:r>
              <w:rPr>
                <w:rFonts w:hint="eastAsia" w:ascii="仿宋" w:hAnsi="仿宋" w:eastAsia="仿宋" w:cs="仿宋"/>
                <w:szCs w:val="21"/>
              </w:rPr>
              <w:t>计算机与智能应用系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70" w:hRule="atLeast"/>
          <w:jc w:val="center"/>
        </w:trPr>
        <w:tc>
          <w:tcPr>
            <w:tcW w:w="2902" w:type="dxa"/>
            <w:noWrap/>
            <w:vAlign w:val="center"/>
          </w:tcPr>
          <w:p>
            <w:pPr>
              <w:tabs>
                <w:tab w:val="center" w:pos="4153"/>
                <w:tab w:val="right" w:pos="8306"/>
              </w:tabs>
              <w:snapToGrid w:val="0"/>
              <w:spacing w:line="360" w:lineRule="exact"/>
              <w:rPr>
                <w:rFonts w:ascii="仿宋" w:hAnsi="仿宋" w:eastAsia="仿宋" w:cs="仿宋"/>
                <w:sz w:val="20"/>
                <w:szCs w:val="21"/>
              </w:rPr>
            </w:pPr>
            <w:r>
              <w:rPr>
                <w:rFonts w:hint="eastAsia" w:ascii="仿宋" w:hAnsi="仿宋" w:eastAsia="仿宋" w:cs="仿宋"/>
                <w:szCs w:val="21"/>
              </w:rPr>
              <w:t>劳动教育对于培养学生全心全意</w:t>
            </w:r>
            <w:r>
              <w:fldChar w:fldCharType="begin"/>
            </w:r>
            <w:r>
              <w:instrText xml:space="preserve"> HYPERLINK "http://baike.sogou.com/lemma/ShowInnerLink.htm?lemmaId=99826054&amp;ss_c=ssc.citiao.link" \t "http://baike.sogou.com/_blank" </w:instrText>
            </w:r>
            <w:r>
              <w:fldChar w:fldCharType="separate"/>
            </w:r>
            <w:r>
              <w:rPr>
                <w:rFonts w:hint="eastAsia" w:ascii="仿宋" w:hAnsi="仿宋" w:eastAsia="仿宋" w:cs="仿宋"/>
                <w:szCs w:val="21"/>
              </w:rPr>
              <w:t>为人民服务</w:t>
            </w:r>
            <w:r>
              <w:rPr>
                <w:rFonts w:hint="eastAsia" w:ascii="仿宋" w:hAnsi="仿宋" w:eastAsia="仿宋" w:cs="仿宋"/>
                <w:szCs w:val="21"/>
              </w:rPr>
              <w:fldChar w:fldCharType="end"/>
            </w:r>
            <w:r>
              <w:rPr>
                <w:rFonts w:hint="eastAsia" w:ascii="仿宋" w:hAnsi="仿宋" w:eastAsia="仿宋" w:cs="仿宋"/>
                <w:szCs w:val="21"/>
              </w:rPr>
              <w:t>，为社会主义事业服务公益劳动的思想，自觉自愿地为公共利益而不计报酬的</w:t>
            </w:r>
            <w:r>
              <w:fldChar w:fldCharType="begin"/>
            </w:r>
            <w:r>
              <w:instrText xml:space="preserve"> HYPERLINK "http://baike.sogou.com/lemma/ShowInnerLink.htm?lemmaId=69250727&amp;ss_c=ssc.citiao.link" \t "http://baike.sogou.com/_blank" </w:instrText>
            </w:r>
            <w:r>
              <w:fldChar w:fldCharType="separate"/>
            </w:r>
            <w:r>
              <w:rPr>
                <w:rFonts w:hint="eastAsia" w:ascii="仿宋" w:hAnsi="仿宋" w:eastAsia="仿宋" w:cs="仿宋"/>
                <w:szCs w:val="21"/>
              </w:rPr>
              <w:t>共产主义劳动</w:t>
            </w:r>
            <w:r>
              <w:rPr>
                <w:rFonts w:hint="eastAsia" w:ascii="仿宋" w:hAnsi="仿宋" w:eastAsia="仿宋" w:cs="仿宋"/>
                <w:szCs w:val="21"/>
              </w:rPr>
              <w:fldChar w:fldCharType="end"/>
            </w:r>
            <w:r>
              <w:rPr>
                <w:rFonts w:hint="eastAsia" w:ascii="仿宋" w:hAnsi="仿宋" w:eastAsia="仿宋" w:cs="仿宋"/>
                <w:szCs w:val="21"/>
              </w:rPr>
              <w:t>态度，关心集体，关心他人，以及</w:t>
            </w:r>
            <w:r>
              <w:fldChar w:fldCharType="begin"/>
            </w:r>
            <w:r>
              <w:instrText xml:space="preserve"> HYPERLINK "http://baike.sogou.com/lemma/ShowInnerLink.htm?lemmaId=370061" \t "http://baike.sogou.com/_blank" </w:instrText>
            </w:r>
            <w:r>
              <w:fldChar w:fldCharType="separate"/>
            </w:r>
            <w:r>
              <w:rPr>
                <w:rFonts w:hint="eastAsia" w:ascii="仿宋" w:hAnsi="仿宋" w:eastAsia="仿宋" w:cs="仿宋"/>
                <w:szCs w:val="21"/>
              </w:rPr>
              <w:t>团结互助</w:t>
            </w:r>
            <w:r>
              <w:rPr>
                <w:rFonts w:hint="eastAsia" w:ascii="仿宋" w:hAnsi="仿宋" w:eastAsia="仿宋" w:cs="仿宋"/>
                <w:szCs w:val="21"/>
              </w:rPr>
              <w:fldChar w:fldCharType="end"/>
            </w:r>
            <w:r>
              <w:rPr>
                <w:rFonts w:hint="eastAsia" w:ascii="仿宋" w:hAnsi="仿宋" w:eastAsia="仿宋" w:cs="仿宋"/>
                <w:szCs w:val="21"/>
              </w:rPr>
              <w:t>，遵守纪律，爱护公共财物等思想品德，都有重要的作用。</w:t>
            </w:r>
          </w:p>
        </w:tc>
        <w:tc>
          <w:tcPr>
            <w:tcW w:w="2460" w:type="dxa"/>
            <w:noWrap/>
            <w:vAlign w:val="center"/>
          </w:tcPr>
          <w:p>
            <w:pPr>
              <w:tabs>
                <w:tab w:val="center" w:pos="4153"/>
                <w:tab w:val="right" w:pos="8306"/>
              </w:tabs>
              <w:snapToGrid w:val="0"/>
              <w:spacing w:line="360" w:lineRule="exact"/>
              <w:jc w:val="center"/>
              <w:rPr>
                <w:rFonts w:ascii="仿宋" w:hAnsi="仿宋" w:eastAsia="仿宋" w:cs="仿宋"/>
                <w:kern w:val="0"/>
                <w:sz w:val="20"/>
                <w:szCs w:val="21"/>
              </w:rPr>
            </w:pPr>
            <w:r>
              <w:rPr>
                <w:rFonts w:hint="eastAsia" w:ascii="仿宋" w:hAnsi="仿宋" w:eastAsia="仿宋" w:cs="仿宋"/>
                <w:kern w:val="0"/>
                <w:szCs w:val="21"/>
              </w:rPr>
              <w:t>《劳动教育》</w:t>
            </w:r>
          </w:p>
        </w:tc>
        <w:tc>
          <w:tcPr>
            <w:tcW w:w="2616" w:type="dxa"/>
            <w:noWrap/>
            <w:vAlign w:val="center"/>
          </w:tcPr>
          <w:p>
            <w:pPr>
              <w:tabs>
                <w:tab w:val="center" w:pos="4153"/>
                <w:tab w:val="right" w:pos="8306"/>
              </w:tabs>
              <w:snapToGrid w:val="0"/>
              <w:spacing w:line="360" w:lineRule="exact"/>
              <w:rPr>
                <w:rFonts w:ascii="仿宋" w:hAnsi="仿宋" w:eastAsia="仿宋" w:cs="仿宋"/>
                <w:sz w:val="20"/>
                <w:szCs w:val="21"/>
              </w:rPr>
            </w:pPr>
            <w:r>
              <w:rPr>
                <w:rFonts w:hint="eastAsia" w:ascii="仿宋" w:hAnsi="仿宋" w:eastAsia="仿宋" w:cs="仿宋"/>
                <w:szCs w:val="21"/>
              </w:rPr>
              <w:t>学校</w:t>
            </w:r>
            <w:r>
              <w:fldChar w:fldCharType="begin"/>
            </w:r>
            <w:r>
              <w:instrText xml:space="preserve"> HYPERLINK "http://baike.sogou.com/lemma/ShowInnerLink.htm?lemmaId=56894767&amp;ss_c=ssc.citiao.link" \t "http://baike.sogou.com/_blank" </w:instrText>
            </w:r>
            <w:r>
              <w:fldChar w:fldCharType="separate"/>
            </w:r>
            <w:r>
              <w:rPr>
                <w:rFonts w:hint="eastAsia" w:ascii="仿宋" w:hAnsi="仿宋" w:eastAsia="仿宋" w:cs="仿宋"/>
                <w:szCs w:val="21"/>
              </w:rPr>
              <w:t>劳动技术教育</w:t>
            </w:r>
            <w:r>
              <w:rPr>
                <w:rFonts w:hint="eastAsia" w:ascii="仿宋" w:hAnsi="仿宋" w:eastAsia="仿宋" w:cs="仿宋"/>
                <w:szCs w:val="21"/>
              </w:rPr>
              <w:fldChar w:fldCharType="end"/>
            </w:r>
            <w:r>
              <w:rPr>
                <w:rFonts w:hint="eastAsia" w:ascii="仿宋" w:hAnsi="仿宋" w:eastAsia="仿宋" w:cs="仿宋"/>
                <w:szCs w:val="21"/>
              </w:rPr>
              <w:t>和学生参加</w:t>
            </w:r>
            <w:r>
              <w:fldChar w:fldCharType="begin"/>
            </w:r>
            <w:r>
              <w:instrText xml:space="preserve"> HYPERLINK "http://baike.sogou.com/lemma/ShowInnerLink.htm?lemmaId=355393" \t "http://baike.sogou.com/_blank" </w:instrText>
            </w:r>
            <w:r>
              <w:fldChar w:fldCharType="separate"/>
            </w:r>
            <w:r>
              <w:rPr>
                <w:rFonts w:hint="eastAsia" w:ascii="仿宋" w:hAnsi="仿宋" w:eastAsia="仿宋" w:cs="仿宋"/>
                <w:szCs w:val="21"/>
              </w:rPr>
              <w:t>社会实践</w:t>
            </w:r>
            <w:r>
              <w:rPr>
                <w:rFonts w:hint="eastAsia" w:ascii="仿宋" w:hAnsi="仿宋" w:eastAsia="仿宋" w:cs="仿宋"/>
                <w:szCs w:val="21"/>
              </w:rPr>
              <w:fldChar w:fldCharType="end"/>
            </w:r>
            <w:r>
              <w:rPr>
                <w:rFonts w:hint="eastAsia" w:ascii="仿宋" w:hAnsi="仿宋" w:eastAsia="仿宋" w:cs="仿宋"/>
                <w:szCs w:val="21"/>
              </w:rPr>
              <w:t>的一项内容。安排学生参加力所能及的劳动，引导学生自觉自愿地参加为</w:t>
            </w:r>
            <w:r>
              <w:fldChar w:fldCharType="begin"/>
            </w:r>
            <w:r>
              <w:instrText xml:space="preserve"> HYPERLINK "http://baike.sogou.com/lemma/ShowInnerLink.htm?lemmaId=6325201" \t "http://baike.sogou.com/_blank" </w:instrText>
            </w:r>
            <w:r>
              <w:fldChar w:fldCharType="separate"/>
            </w:r>
            <w:r>
              <w:rPr>
                <w:rFonts w:hint="eastAsia" w:ascii="仿宋" w:hAnsi="仿宋" w:eastAsia="仿宋" w:cs="仿宋"/>
                <w:szCs w:val="21"/>
              </w:rPr>
              <w:t>社会服务</w:t>
            </w:r>
            <w:r>
              <w:rPr>
                <w:rFonts w:hint="eastAsia" w:ascii="仿宋" w:hAnsi="仿宋" w:eastAsia="仿宋" w:cs="仿宋"/>
                <w:szCs w:val="21"/>
              </w:rPr>
              <w:fldChar w:fldCharType="end"/>
            </w:r>
            <w:r>
              <w:rPr>
                <w:rFonts w:hint="eastAsia" w:ascii="仿宋" w:hAnsi="仿宋" w:eastAsia="仿宋" w:cs="仿宋"/>
                <w:szCs w:val="21"/>
              </w:rPr>
              <w:t>的无偿的劳动。要充分发挥学校中中国共产主义青年团和学生会的作用，使劳动劳动有广泛的群众基础。</w:t>
            </w:r>
          </w:p>
        </w:tc>
        <w:tc>
          <w:tcPr>
            <w:tcW w:w="1140" w:type="dxa"/>
            <w:noWrap/>
            <w:vAlign w:val="center"/>
          </w:tcPr>
          <w:p>
            <w:pPr>
              <w:tabs>
                <w:tab w:val="center" w:pos="4153"/>
                <w:tab w:val="right" w:pos="8306"/>
              </w:tabs>
              <w:snapToGrid w:val="0"/>
              <w:spacing w:line="300" w:lineRule="exact"/>
              <w:rPr>
                <w:rFonts w:ascii="仿宋" w:hAnsi="仿宋" w:eastAsia="仿宋" w:cs="仿宋"/>
                <w:sz w:val="20"/>
                <w:szCs w:val="21"/>
              </w:rPr>
            </w:pPr>
            <w:r>
              <w:rPr>
                <w:rFonts w:hint="eastAsia" w:ascii="仿宋" w:hAnsi="仿宋" w:eastAsia="仿宋" w:cs="仿宋"/>
                <w:szCs w:val="21"/>
              </w:rPr>
              <w:t>各教学系部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00" w:hRule="atLeast"/>
          <w:jc w:val="center"/>
        </w:trPr>
        <w:tc>
          <w:tcPr>
            <w:tcW w:w="2902" w:type="dxa"/>
            <w:noWrap/>
            <w:vAlign w:val="center"/>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指导大学生树立正确的择业观、价值观，明确职业生涯目标，掌握正确的择业方法与技巧，帮助大学生顺利就业。</w:t>
            </w:r>
          </w:p>
        </w:tc>
        <w:tc>
          <w:tcPr>
            <w:tcW w:w="2460" w:type="dxa"/>
            <w:noWrap/>
            <w:vAlign w:val="center"/>
          </w:tcPr>
          <w:p>
            <w:pPr>
              <w:tabs>
                <w:tab w:val="center" w:pos="4153"/>
                <w:tab w:val="right" w:pos="8306"/>
              </w:tabs>
              <w:snapToGrid w:val="0"/>
              <w:spacing w:line="360" w:lineRule="exact"/>
              <w:rPr>
                <w:rFonts w:ascii="仿宋" w:hAnsi="仿宋" w:eastAsia="仿宋" w:cs="仿宋"/>
                <w:kern w:val="0"/>
                <w:szCs w:val="21"/>
              </w:rPr>
            </w:pPr>
            <w:r>
              <w:rPr>
                <w:rFonts w:hint="eastAsia" w:ascii="仿宋" w:hAnsi="仿宋" w:eastAsia="仿宋" w:cs="仿宋"/>
                <w:kern w:val="0"/>
                <w:szCs w:val="21"/>
              </w:rPr>
              <w:t>《职业规划与就业指导》</w:t>
            </w:r>
          </w:p>
        </w:tc>
        <w:tc>
          <w:tcPr>
            <w:tcW w:w="2616" w:type="dxa"/>
            <w:noWrap/>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kern w:val="0"/>
                <w:szCs w:val="21"/>
              </w:rPr>
              <w:t>以大学生职业规划、毕业、择业、就业、敬业、创业为主线开展，由课堂和实践教学两个环节组成，对大学生进行就业前的职业生涯规划、就业政策、就业心理指导。</w:t>
            </w:r>
          </w:p>
        </w:tc>
        <w:tc>
          <w:tcPr>
            <w:tcW w:w="1140" w:type="dxa"/>
            <w:noWrap/>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创新创业学院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902" w:type="dxa"/>
            <w:noWrap/>
            <w:vAlign w:val="center"/>
          </w:tcPr>
          <w:p>
            <w:pPr>
              <w:widowControl/>
              <w:spacing w:line="360" w:lineRule="exact"/>
              <w:jc w:val="left"/>
              <w:rPr>
                <w:rFonts w:ascii="仿宋" w:hAnsi="仿宋" w:eastAsia="仿宋" w:cs="仿宋"/>
                <w:szCs w:val="21"/>
              </w:rPr>
            </w:pPr>
            <w:r>
              <w:rPr>
                <w:rFonts w:hint="eastAsia" w:ascii="仿宋" w:hAnsi="仿宋" w:eastAsia="仿宋" w:cs="仿宋"/>
                <w:szCs w:val="21"/>
              </w:rPr>
              <w:t>在体育锻炼过程中，培养自己适应学习、生活的能力。能正确定位自己的“社会角色”。具备本职业所需的身体素质与素养。</w:t>
            </w:r>
          </w:p>
        </w:tc>
        <w:tc>
          <w:tcPr>
            <w:tcW w:w="2460" w:type="dxa"/>
            <w:noWrap/>
            <w:vAlign w:val="center"/>
          </w:tcPr>
          <w:p>
            <w:pPr>
              <w:tabs>
                <w:tab w:val="center" w:pos="4153"/>
                <w:tab w:val="right" w:pos="8306"/>
              </w:tabs>
              <w:snapToGrid w:val="0"/>
              <w:spacing w:line="360" w:lineRule="exact"/>
              <w:jc w:val="center"/>
              <w:rPr>
                <w:rFonts w:ascii="仿宋" w:hAnsi="仿宋" w:eastAsia="仿宋" w:cs="仿宋"/>
                <w:kern w:val="0"/>
                <w:szCs w:val="21"/>
              </w:rPr>
            </w:pPr>
            <w:r>
              <w:rPr>
                <w:rFonts w:hint="eastAsia" w:ascii="仿宋" w:hAnsi="仿宋" w:eastAsia="仿宋" w:cs="仿宋"/>
                <w:kern w:val="0"/>
                <w:szCs w:val="21"/>
              </w:rPr>
              <w:t>《体育》</w:t>
            </w:r>
          </w:p>
        </w:tc>
        <w:tc>
          <w:tcPr>
            <w:tcW w:w="2616" w:type="dxa"/>
            <w:noWrap/>
            <w:vAlign w:val="center"/>
          </w:tcPr>
          <w:p>
            <w:pPr>
              <w:rPr>
                <w:rFonts w:ascii="仿宋" w:hAnsi="仿宋" w:eastAsia="仿宋" w:cs="仿宋"/>
                <w:szCs w:val="21"/>
              </w:rPr>
            </w:pPr>
            <w:r>
              <w:rPr>
                <w:rFonts w:hint="eastAsia" w:ascii="仿宋" w:hAnsi="仿宋" w:eastAsia="仿宋" w:cs="仿宋"/>
                <w:szCs w:val="21"/>
              </w:rPr>
              <w:t>1.增进身体健康</w:t>
            </w:r>
          </w:p>
          <w:p>
            <w:pPr>
              <w:rPr>
                <w:rFonts w:ascii="仿宋" w:hAnsi="仿宋" w:eastAsia="仿宋" w:cs="仿宋"/>
                <w:szCs w:val="21"/>
              </w:rPr>
            </w:pPr>
            <w:r>
              <w:rPr>
                <w:rFonts w:hint="eastAsia" w:ascii="仿宋" w:hAnsi="仿宋" w:eastAsia="仿宋" w:cs="仿宋"/>
                <w:szCs w:val="21"/>
              </w:rPr>
              <w:t>2.提高心里健康水平</w:t>
            </w:r>
          </w:p>
          <w:p>
            <w:pPr>
              <w:rPr>
                <w:rFonts w:ascii="仿宋" w:hAnsi="仿宋" w:eastAsia="仿宋" w:cs="仿宋"/>
                <w:szCs w:val="21"/>
              </w:rPr>
            </w:pPr>
            <w:r>
              <w:rPr>
                <w:rFonts w:hint="eastAsia" w:ascii="仿宋" w:hAnsi="仿宋" w:eastAsia="仿宋" w:cs="仿宋"/>
                <w:szCs w:val="21"/>
              </w:rPr>
              <w:t>3.增强社会适应能力</w:t>
            </w:r>
          </w:p>
          <w:p>
            <w:pPr>
              <w:rPr>
                <w:rFonts w:ascii="仿宋" w:hAnsi="仿宋" w:eastAsia="仿宋" w:cs="仿宋"/>
                <w:szCs w:val="21"/>
              </w:rPr>
            </w:pPr>
            <w:r>
              <w:rPr>
                <w:rFonts w:hint="eastAsia" w:ascii="仿宋" w:hAnsi="仿宋" w:eastAsia="仿宋" w:cs="仿宋"/>
                <w:szCs w:val="21"/>
              </w:rPr>
              <w:t>4.获得体育与健康的知识和技能</w:t>
            </w:r>
          </w:p>
        </w:tc>
        <w:tc>
          <w:tcPr>
            <w:tcW w:w="1140" w:type="dxa"/>
            <w:noWrap/>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足球学院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70" w:hRule="atLeast"/>
          <w:jc w:val="center"/>
        </w:trPr>
        <w:tc>
          <w:tcPr>
            <w:tcW w:w="2902" w:type="dxa"/>
            <w:noWrap/>
            <w:vAlign w:val="center"/>
          </w:tcPr>
          <w:p>
            <w:pPr>
              <w:rPr>
                <w:rFonts w:ascii="仿宋" w:hAnsi="仿宋" w:eastAsia="仿宋" w:cs="仿宋"/>
                <w:szCs w:val="21"/>
              </w:rPr>
            </w:pPr>
            <w:r>
              <w:rPr>
                <w:rFonts w:hint="eastAsia" w:ascii="仿宋" w:hAnsi="仿宋" w:eastAsia="仿宋" w:cs="仿宋"/>
                <w:szCs w:val="21"/>
              </w:rPr>
              <w:t>⑴培养学生运用英语、日语进行口语交际的能力；</w:t>
            </w:r>
          </w:p>
          <w:p>
            <w:pPr>
              <w:rPr>
                <w:rFonts w:ascii="仿宋" w:hAnsi="仿宋" w:eastAsia="仿宋" w:cs="仿宋"/>
                <w:szCs w:val="21"/>
              </w:rPr>
            </w:pPr>
            <w:r>
              <w:rPr>
                <w:rFonts w:hint="eastAsia" w:ascii="仿宋" w:hAnsi="仿宋" w:eastAsia="仿宋" w:cs="仿宋"/>
                <w:szCs w:val="21"/>
              </w:rPr>
              <w:t>⑵增强学生对于英语、日语的文字理解和写作能力；</w:t>
            </w:r>
          </w:p>
          <w:p>
            <w:pPr>
              <w:rPr>
                <w:rFonts w:ascii="仿宋" w:hAnsi="仿宋" w:eastAsia="仿宋" w:cs="仿宋"/>
                <w:szCs w:val="21"/>
              </w:rPr>
            </w:pPr>
            <w:r>
              <w:rPr>
                <w:rFonts w:hint="eastAsia" w:ascii="仿宋" w:hAnsi="仿宋" w:eastAsia="仿宋" w:cs="仿宋"/>
                <w:szCs w:val="21"/>
              </w:rPr>
              <w:t>⑶使学生掌握该学科的学习方法，养成良好的学习习惯，从而掌握获取新知识运用新知识的能力。</w:t>
            </w:r>
          </w:p>
        </w:tc>
        <w:tc>
          <w:tcPr>
            <w:tcW w:w="2460" w:type="dxa"/>
            <w:noWrap/>
            <w:vAlign w:val="center"/>
          </w:tcPr>
          <w:p>
            <w:pPr>
              <w:tabs>
                <w:tab w:val="center" w:pos="4153"/>
                <w:tab w:val="right" w:pos="8306"/>
              </w:tabs>
              <w:snapToGrid w:val="0"/>
              <w:spacing w:line="360" w:lineRule="exact"/>
              <w:rPr>
                <w:rFonts w:ascii="仿宋" w:hAnsi="仿宋" w:eastAsia="仿宋" w:cs="仿宋"/>
                <w:kern w:val="0"/>
                <w:szCs w:val="21"/>
              </w:rPr>
            </w:pPr>
            <w:r>
              <w:rPr>
                <w:rFonts w:hint="eastAsia" w:ascii="仿宋" w:hAnsi="仿宋" w:eastAsia="仿宋" w:cs="仿宋"/>
                <w:kern w:val="0"/>
                <w:szCs w:val="21"/>
              </w:rPr>
              <w:t>《大学英语/日语》</w:t>
            </w:r>
          </w:p>
        </w:tc>
        <w:tc>
          <w:tcPr>
            <w:tcW w:w="2616" w:type="dxa"/>
            <w:noWrap/>
            <w:vAlign w:val="center"/>
          </w:tcPr>
          <w:p>
            <w:pPr>
              <w:rPr>
                <w:rFonts w:ascii="仿宋" w:hAnsi="仿宋" w:eastAsia="仿宋" w:cs="仿宋"/>
                <w:szCs w:val="21"/>
              </w:rPr>
            </w:pPr>
            <w:r>
              <w:rPr>
                <w:rFonts w:hint="eastAsia" w:ascii="仿宋" w:hAnsi="仿宋" w:eastAsia="仿宋" w:cs="仿宋"/>
                <w:szCs w:val="21"/>
              </w:rPr>
              <w:t>2500个大学英语B级核心词汇、词组及与行业相关的常见英语词汇；英语基本的语法；日常生活用语听力及口语训练；常见的简短英语应用文，如表格、简历、通知、信函等的填写。</w:t>
            </w:r>
          </w:p>
        </w:tc>
        <w:tc>
          <w:tcPr>
            <w:tcW w:w="1140" w:type="dxa"/>
            <w:noWrap/>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蒙古文化与公共教学部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05" w:hRule="atLeast"/>
          <w:jc w:val="center"/>
        </w:trPr>
        <w:tc>
          <w:tcPr>
            <w:tcW w:w="2902" w:type="dxa"/>
            <w:noWrap/>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普及心理健康知识，培养大学生良好心理素质，提高其心理机能，开发心理潜能，以促进其整体</w:t>
            </w:r>
            <w:r>
              <w:rPr>
                <w:rFonts w:ascii="仿宋" w:hAnsi="仿宋" w:eastAsia="仿宋" w:cs="仿宋"/>
                <w:szCs w:val="21"/>
              </w:rPr>
              <w:t>身心</w:t>
            </w:r>
            <w:r>
              <w:rPr>
                <w:rFonts w:hint="eastAsia" w:ascii="仿宋" w:hAnsi="仿宋" w:eastAsia="仿宋" w:cs="仿宋"/>
                <w:szCs w:val="21"/>
              </w:rPr>
              <w:t>素质提高和个性和谐发展。</w:t>
            </w:r>
          </w:p>
        </w:tc>
        <w:tc>
          <w:tcPr>
            <w:tcW w:w="2460" w:type="dxa"/>
            <w:noWrap/>
            <w:vAlign w:val="center"/>
          </w:tcPr>
          <w:p>
            <w:pPr>
              <w:tabs>
                <w:tab w:val="center" w:pos="4153"/>
                <w:tab w:val="right" w:pos="8306"/>
              </w:tabs>
              <w:snapToGrid w:val="0"/>
              <w:spacing w:line="360" w:lineRule="exact"/>
              <w:jc w:val="center"/>
              <w:outlineLvl w:val="3"/>
              <w:rPr>
                <w:rFonts w:ascii="仿宋" w:hAnsi="仿宋" w:eastAsia="仿宋" w:cs="仿宋"/>
                <w:kern w:val="0"/>
                <w:szCs w:val="21"/>
              </w:rPr>
            </w:pPr>
            <w:r>
              <w:rPr>
                <w:rFonts w:hint="eastAsia" w:ascii="仿宋" w:hAnsi="仿宋" w:eastAsia="仿宋" w:cs="仿宋"/>
                <w:kern w:val="0"/>
                <w:szCs w:val="21"/>
              </w:rPr>
              <w:t>《大学生心理健康教育》</w:t>
            </w:r>
          </w:p>
        </w:tc>
        <w:tc>
          <w:tcPr>
            <w:tcW w:w="2616" w:type="dxa"/>
            <w:noWrap/>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心理健康教育概述，大学生入学适应、自我意识培养、情绪情感管理、人际交往能力提升、学习心理优化、恋爱与性心理调节、就业心理指导。</w:t>
            </w:r>
          </w:p>
        </w:tc>
        <w:tc>
          <w:tcPr>
            <w:tcW w:w="1140" w:type="dxa"/>
            <w:noWrap/>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阳光心理学院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30" w:hRule="atLeast"/>
          <w:jc w:val="center"/>
        </w:trPr>
        <w:tc>
          <w:tcPr>
            <w:tcW w:w="2902" w:type="dxa"/>
            <w:noWrap/>
          </w:tcPr>
          <w:p>
            <w:pPr>
              <w:spacing w:line="360" w:lineRule="exact"/>
              <w:rPr>
                <w:rFonts w:ascii="仿宋" w:hAnsi="仿宋" w:eastAsia="仿宋" w:cs="仿宋"/>
                <w:szCs w:val="21"/>
              </w:rPr>
            </w:pPr>
            <w:r>
              <w:rPr>
                <w:rFonts w:hint="eastAsia" w:ascii="仿宋" w:hAnsi="仿宋" w:eastAsia="仿宋" w:cs="仿宋"/>
                <w:szCs w:val="21"/>
              </w:rPr>
              <w:t>国防教育把保卫祖国、弘扬爱国主义精神、激发爱国主义热情作为重点。爱国主义教育是对大学生进行国防教育的核心，应始终贯穿于大学生国防教育的整个过程。</w:t>
            </w:r>
          </w:p>
        </w:tc>
        <w:tc>
          <w:tcPr>
            <w:tcW w:w="2460" w:type="dxa"/>
            <w:noWrap/>
            <w:vAlign w:val="center"/>
          </w:tcPr>
          <w:p>
            <w:pPr>
              <w:tabs>
                <w:tab w:val="center" w:pos="4153"/>
                <w:tab w:val="right" w:pos="8306"/>
              </w:tabs>
              <w:snapToGrid w:val="0"/>
              <w:spacing w:line="360" w:lineRule="exact"/>
              <w:jc w:val="center"/>
              <w:rPr>
                <w:rFonts w:ascii="仿宋" w:hAnsi="仿宋" w:eastAsia="仿宋" w:cs="仿宋"/>
                <w:kern w:val="0"/>
                <w:szCs w:val="21"/>
              </w:rPr>
            </w:pPr>
            <w:r>
              <w:rPr>
                <w:rFonts w:hint="eastAsia" w:ascii="仿宋" w:hAnsi="仿宋" w:eastAsia="仿宋" w:cs="仿宋"/>
                <w:kern w:val="0"/>
                <w:szCs w:val="21"/>
              </w:rPr>
              <w:t>《军事理论》</w:t>
            </w:r>
          </w:p>
        </w:tc>
        <w:tc>
          <w:tcPr>
            <w:tcW w:w="2616" w:type="dxa"/>
            <w:noWrap/>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军事理论课的教学内容要突出重点，把中国国防、军事思想、高技术战争作为课程的重点和主干，划分掌握、熟悉、了解三类，形成一个主干清楚、层次分明、各个部分相互联系的整体。</w:t>
            </w:r>
          </w:p>
        </w:tc>
        <w:tc>
          <w:tcPr>
            <w:tcW w:w="1140" w:type="dxa"/>
            <w:noWrap/>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学生处（学院征兵办公室）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70" w:hRule="atLeast"/>
          <w:jc w:val="center"/>
        </w:trPr>
        <w:tc>
          <w:tcPr>
            <w:tcW w:w="2902" w:type="dxa"/>
            <w:noWrap/>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通过创新创业教育教学，使学生掌握创业所需要的基础知识和基本理论，熟悉创业的基本流程和基本方法，了解创业的法律法规和相关政策，激发学生的创新、创业意识，培养学生的创新思维，提高学生的社会责任感、创新精神和创业能力，促进学生创业、就业和全面发展。 </w:t>
            </w:r>
          </w:p>
        </w:tc>
        <w:tc>
          <w:tcPr>
            <w:tcW w:w="2460" w:type="dxa"/>
            <w:noWrap/>
            <w:vAlign w:val="center"/>
          </w:tcPr>
          <w:p>
            <w:pPr>
              <w:tabs>
                <w:tab w:val="center" w:pos="4153"/>
                <w:tab w:val="right" w:pos="8306"/>
              </w:tabs>
              <w:snapToGrid w:val="0"/>
              <w:spacing w:line="360" w:lineRule="exact"/>
              <w:jc w:val="center"/>
              <w:rPr>
                <w:rFonts w:ascii="仿宋" w:hAnsi="仿宋" w:eastAsia="仿宋" w:cs="仿宋"/>
                <w:kern w:val="0"/>
                <w:szCs w:val="21"/>
              </w:rPr>
            </w:pPr>
            <w:r>
              <w:rPr>
                <w:rFonts w:hint="eastAsia" w:ascii="仿宋" w:hAnsi="仿宋" w:eastAsia="仿宋" w:cs="仿宋"/>
                <w:kern w:val="0"/>
                <w:szCs w:val="21"/>
              </w:rPr>
              <w:t>《创新创业基础（理论）》</w:t>
            </w:r>
          </w:p>
        </w:tc>
        <w:tc>
          <w:tcPr>
            <w:tcW w:w="2616" w:type="dxa"/>
            <w:noWrap/>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创业、企业精神与人生发展，创业者与创业团队，创业机会发现、评价与商业模式，创业资源的开发、利用与创业融资，创业计划的撰写与展示，新创企业的开办与管理。</w:t>
            </w:r>
          </w:p>
        </w:tc>
        <w:tc>
          <w:tcPr>
            <w:tcW w:w="1140" w:type="dxa"/>
            <w:noWrap/>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创新创业学院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70" w:hRule="atLeast"/>
          <w:jc w:val="center"/>
        </w:trPr>
        <w:tc>
          <w:tcPr>
            <w:tcW w:w="2902" w:type="dxa"/>
            <w:noWrap/>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通过军训使大学生了解掌握手中武器装备、技术器材工作原理及性能，并使大学生吃苦耐劳的精神和坚强的毅力得到磨炼，增强组织纪律性，熟悉相应的战斗动作，提高整体战术水平。</w:t>
            </w:r>
          </w:p>
        </w:tc>
        <w:tc>
          <w:tcPr>
            <w:tcW w:w="2460" w:type="dxa"/>
            <w:noWrap/>
            <w:vAlign w:val="center"/>
          </w:tcPr>
          <w:p>
            <w:pPr>
              <w:tabs>
                <w:tab w:val="center" w:pos="4153"/>
                <w:tab w:val="right" w:pos="8306"/>
              </w:tabs>
              <w:snapToGrid w:val="0"/>
              <w:spacing w:line="360" w:lineRule="exact"/>
              <w:rPr>
                <w:rFonts w:ascii="仿宋" w:hAnsi="仿宋" w:eastAsia="仿宋" w:cs="仿宋"/>
                <w:kern w:val="0"/>
                <w:szCs w:val="21"/>
              </w:rPr>
            </w:pPr>
            <w:r>
              <w:rPr>
                <w:rFonts w:hint="eastAsia" w:ascii="仿宋" w:hAnsi="仿宋" w:eastAsia="仿宋" w:cs="仿宋"/>
                <w:kern w:val="0"/>
                <w:szCs w:val="21"/>
              </w:rPr>
              <w:t>《军事训练》</w:t>
            </w:r>
          </w:p>
        </w:tc>
        <w:tc>
          <w:tcPr>
            <w:tcW w:w="2616" w:type="dxa"/>
            <w:noWrap/>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军事技能训练是目前中国高校进行大学生国防教育的主要途径。军事技能训练采取在校内集中组织实施或在训练基地分批轮训的形式。军事技能训练主要包括解放军条令条例教育与训练、轻武器射击、战术、军事地形学和综合训练。</w:t>
            </w:r>
          </w:p>
        </w:tc>
        <w:tc>
          <w:tcPr>
            <w:tcW w:w="1140" w:type="dxa"/>
            <w:noWrap/>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学生处</w:t>
            </w:r>
          </w:p>
        </w:tc>
      </w:tr>
    </w:tbl>
    <w:p>
      <w:pPr>
        <w:spacing w:line="500" w:lineRule="exact"/>
        <w:rPr>
          <w:rFonts w:ascii="仿宋" w:hAnsi="仿宋" w:eastAsia="仿宋" w:cs="仿宋"/>
          <w:b/>
          <w:sz w:val="24"/>
        </w:rPr>
      </w:pPr>
      <w:r>
        <w:rPr>
          <w:rFonts w:hint="eastAsia" w:ascii="仿宋" w:hAnsi="仿宋" w:eastAsia="仿宋" w:cs="仿宋"/>
          <w:b/>
          <w:sz w:val="24"/>
        </w:rPr>
        <w:t>2．专业基础课</w:t>
      </w:r>
    </w:p>
    <w:tbl>
      <w:tblPr>
        <w:tblStyle w:val="7"/>
        <w:tblW w:w="9060" w:type="dxa"/>
        <w:tblInd w:w="-14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30"/>
        <w:gridCol w:w="3158"/>
        <w:gridCol w:w="28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3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专业基本能力</w:t>
            </w:r>
          </w:p>
        </w:tc>
        <w:tc>
          <w:tcPr>
            <w:tcW w:w="3158"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课程</w:t>
            </w:r>
          </w:p>
        </w:tc>
        <w:tc>
          <w:tcPr>
            <w:tcW w:w="2872"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主要学习内容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30" w:type="dxa"/>
          </w:tcPr>
          <w:p>
            <w:pPr>
              <w:widowControl/>
              <w:spacing w:line="500" w:lineRule="exact"/>
              <w:jc w:val="left"/>
              <w:rPr>
                <w:rFonts w:ascii="仿宋" w:hAnsi="仿宋" w:eastAsia="仿宋" w:cs="仿宋"/>
                <w:kern w:val="0"/>
                <w:szCs w:val="21"/>
              </w:rPr>
            </w:pPr>
            <w:r>
              <w:rPr>
                <w:rFonts w:hint="eastAsia" w:ascii="仿宋" w:hAnsi="仿宋" w:eastAsia="仿宋" w:cs="仿宋"/>
                <w:kern w:val="0"/>
                <w:szCs w:val="21"/>
              </w:rPr>
              <w:t>（1）了解小学生生理、心理与行为特征</w:t>
            </w:r>
          </w:p>
        </w:tc>
        <w:tc>
          <w:tcPr>
            <w:tcW w:w="3158" w:type="dxa"/>
          </w:tcPr>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《教育学》</w:t>
            </w: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《普通心理学》</w:t>
            </w: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《小学生生理卫生》</w:t>
            </w: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《小学生品德发展与道德教育》</w:t>
            </w:r>
          </w:p>
        </w:tc>
        <w:tc>
          <w:tcPr>
            <w:tcW w:w="2872" w:type="dxa"/>
          </w:tcPr>
          <w:p>
            <w:pPr>
              <w:widowControl/>
              <w:tabs>
                <w:tab w:val="center" w:pos="4153"/>
                <w:tab w:val="right" w:pos="8306"/>
              </w:tabs>
              <w:snapToGrid w:val="0"/>
              <w:spacing w:before="156" w:beforeLines="50" w:after="156" w:afterLines="50" w:line="300" w:lineRule="exact"/>
              <w:ind w:right="-153" w:rightChars="-73"/>
              <w:outlineLvl w:val="3"/>
              <w:rPr>
                <w:rFonts w:ascii="仿宋" w:hAnsi="仿宋" w:eastAsia="仿宋" w:cs="仿宋"/>
                <w:kern w:val="0"/>
                <w:szCs w:val="21"/>
              </w:rPr>
            </w:pPr>
            <w:r>
              <w:rPr>
                <w:rFonts w:hint="eastAsia" w:ascii="仿宋" w:hAnsi="仿宋" w:eastAsia="仿宋" w:cs="仿宋"/>
                <w:kern w:val="0"/>
                <w:szCs w:val="21"/>
              </w:rPr>
              <w:t>小学生生理、心理、道德发展规律与特点，科学实施教育活动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30" w:type="dxa"/>
          </w:tcPr>
          <w:p>
            <w:pPr>
              <w:widowControl/>
              <w:spacing w:line="500" w:lineRule="exact"/>
              <w:jc w:val="left"/>
              <w:rPr>
                <w:rFonts w:ascii="仿宋" w:hAnsi="仿宋" w:eastAsia="仿宋" w:cs="仿宋"/>
                <w:kern w:val="0"/>
                <w:szCs w:val="21"/>
              </w:rPr>
            </w:pPr>
            <w:r>
              <w:rPr>
                <w:rFonts w:hint="eastAsia" w:ascii="仿宋" w:hAnsi="仿宋" w:eastAsia="仿宋" w:cs="仿宋"/>
                <w:kern w:val="0"/>
                <w:szCs w:val="21"/>
              </w:rPr>
              <w:t>（2）各类文体写作</w:t>
            </w:r>
          </w:p>
        </w:tc>
        <w:tc>
          <w:tcPr>
            <w:tcW w:w="3158" w:type="dxa"/>
          </w:tcPr>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《基础写作》</w:t>
            </w:r>
          </w:p>
        </w:tc>
        <w:tc>
          <w:tcPr>
            <w:tcW w:w="2872" w:type="dxa"/>
          </w:tcPr>
          <w:p>
            <w:pPr>
              <w:widowControl/>
              <w:tabs>
                <w:tab w:val="center" w:pos="4153"/>
                <w:tab w:val="right" w:pos="8306"/>
              </w:tabs>
              <w:snapToGrid w:val="0"/>
              <w:spacing w:before="156" w:beforeLines="50" w:after="156" w:afterLines="50" w:line="300" w:lineRule="exact"/>
              <w:ind w:right="-153" w:rightChars="-73"/>
              <w:outlineLvl w:val="3"/>
              <w:rPr>
                <w:rFonts w:ascii="仿宋" w:hAnsi="仿宋" w:eastAsia="仿宋" w:cs="仿宋"/>
                <w:kern w:val="0"/>
                <w:szCs w:val="21"/>
              </w:rPr>
            </w:pPr>
            <w:r>
              <w:rPr>
                <w:rFonts w:hint="eastAsia" w:ascii="仿宋" w:hAnsi="仿宋" w:eastAsia="仿宋" w:cs="仿宋"/>
                <w:kern w:val="0"/>
                <w:szCs w:val="21"/>
              </w:rPr>
              <w:t>写作基础理论和各类文体写作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30" w:type="dxa"/>
          </w:tcPr>
          <w:p>
            <w:pPr>
              <w:widowControl/>
              <w:spacing w:line="500" w:lineRule="exact"/>
              <w:jc w:val="left"/>
              <w:rPr>
                <w:rFonts w:ascii="仿宋" w:hAnsi="仿宋" w:eastAsia="仿宋" w:cs="仿宋"/>
                <w:kern w:val="0"/>
                <w:szCs w:val="21"/>
              </w:rPr>
            </w:pPr>
            <w:r>
              <w:rPr>
                <w:rFonts w:hint="eastAsia" w:ascii="仿宋" w:hAnsi="仿宋" w:eastAsia="仿宋" w:cs="仿宋"/>
                <w:kern w:val="0"/>
                <w:szCs w:val="21"/>
              </w:rPr>
              <w:t>（3）绘画</w:t>
            </w:r>
          </w:p>
        </w:tc>
        <w:tc>
          <w:tcPr>
            <w:tcW w:w="3158" w:type="dxa"/>
          </w:tcPr>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《简笔画》</w:t>
            </w:r>
          </w:p>
        </w:tc>
        <w:tc>
          <w:tcPr>
            <w:tcW w:w="2872" w:type="dxa"/>
          </w:tcPr>
          <w:p>
            <w:pPr>
              <w:widowControl/>
              <w:tabs>
                <w:tab w:val="center" w:pos="4153"/>
                <w:tab w:val="right" w:pos="8306"/>
              </w:tabs>
              <w:snapToGrid w:val="0"/>
              <w:spacing w:before="156" w:beforeLines="50" w:after="156" w:afterLines="50" w:line="300" w:lineRule="exact"/>
              <w:ind w:right="-153" w:rightChars="-73"/>
              <w:outlineLvl w:val="3"/>
              <w:rPr>
                <w:rFonts w:ascii="仿宋" w:hAnsi="仿宋" w:eastAsia="仿宋" w:cs="仿宋"/>
                <w:kern w:val="0"/>
                <w:szCs w:val="21"/>
              </w:rPr>
            </w:pPr>
            <w:r>
              <w:rPr>
                <w:rFonts w:hint="eastAsia" w:ascii="仿宋" w:hAnsi="仿宋" w:eastAsia="仿宋" w:cs="仿宋"/>
                <w:kern w:val="0"/>
                <w:szCs w:val="21"/>
              </w:rPr>
              <w:t>简笔画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30" w:type="dxa"/>
          </w:tcPr>
          <w:p>
            <w:pPr>
              <w:widowControl/>
              <w:spacing w:line="500" w:lineRule="exact"/>
              <w:jc w:val="left"/>
              <w:rPr>
                <w:rFonts w:ascii="仿宋" w:hAnsi="仿宋" w:eastAsia="仿宋" w:cs="仿宋"/>
                <w:kern w:val="0"/>
                <w:szCs w:val="21"/>
              </w:rPr>
            </w:pPr>
            <w:r>
              <w:rPr>
                <w:rFonts w:hint="eastAsia" w:ascii="仿宋" w:hAnsi="仿宋" w:eastAsia="仿宋" w:cs="仿宋"/>
                <w:kern w:val="0"/>
                <w:szCs w:val="21"/>
              </w:rPr>
              <w:t>（4）钢笔、粉笔、毛笔字</w:t>
            </w:r>
          </w:p>
        </w:tc>
        <w:tc>
          <w:tcPr>
            <w:tcW w:w="3158" w:type="dxa"/>
          </w:tcPr>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《教师书写技能一、二、三》</w:t>
            </w:r>
          </w:p>
        </w:tc>
        <w:tc>
          <w:tcPr>
            <w:tcW w:w="2872" w:type="dxa"/>
          </w:tcPr>
          <w:p>
            <w:pPr>
              <w:widowControl/>
              <w:tabs>
                <w:tab w:val="center" w:pos="4153"/>
                <w:tab w:val="right" w:pos="8306"/>
              </w:tabs>
              <w:snapToGrid w:val="0"/>
              <w:spacing w:before="156" w:beforeLines="50" w:after="156" w:afterLines="50" w:line="300" w:lineRule="exact"/>
              <w:ind w:right="-153" w:rightChars="-73"/>
              <w:outlineLvl w:val="3"/>
              <w:rPr>
                <w:rFonts w:ascii="仿宋" w:hAnsi="仿宋" w:eastAsia="仿宋" w:cs="仿宋"/>
                <w:kern w:val="0"/>
                <w:szCs w:val="21"/>
              </w:rPr>
            </w:pPr>
            <w:r>
              <w:rPr>
                <w:rFonts w:hint="eastAsia" w:ascii="仿宋" w:hAnsi="仿宋" w:eastAsia="仿宋" w:cs="仿宋"/>
                <w:kern w:val="0"/>
                <w:szCs w:val="21"/>
              </w:rPr>
              <w:t>钢笔、粉笔、毛笔字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30" w:type="dxa"/>
          </w:tcPr>
          <w:p>
            <w:pPr>
              <w:widowControl/>
              <w:spacing w:line="500" w:lineRule="exact"/>
              <w:jc w:val="left"/>
              <w:rPr>
                <w:rFonts w:ascii="仿宋" w:hAnsi="仿宋" w:eastAsia="仿宋" w:cs="仿宋"/>
                <w:kern w:val="0"/>
                <w:szCs w:val="21"/>
              </w:rPr>
            </w:pPr>
            <w:r>
              <w:rPr>
                <w:rFonts w:hint="eastAsia" w:ascii="仿宋" w:hAnsi="仿宋" w:eastAsia="仿宋" w:cs="仿宋"/>
                <w:kern w:val="0"/>
                <w:szCs w:val="21"/>
              </w:rPr>
              <w:t>（5）现代汉语基本知识</w:t>
            </w:r>
          </w:p>
        </w:tc>
        <w:tc>
          <w:tcPr>
            <w:tcW w:w="3158" w:type="dxa"/>
          </w:tcPr>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《现代汉语一》《现代汉语二》</w:t>
            </w:r>
          </w:p>
        </w:tc>
        <w:tc>
          <w:tcPr>
            <w:tcW w:w="2872" w:type="dxa"/>
          </w:tcPr>
          <w:p>
            <w:pPr>
              <w:widowControl/>
              <w:tabs>
                <w:tab w:val="center" w:pos="4153"/>
                <w:tab w:val="right" w:pos="8306"/>
              </w:tabs>
              <w:snapToGrid w:val="0"/>
              <w:spacing w:before="156" w:beforeLines="50" w:after="156" w:afterLines="50" w:line="300" w:lineRule="exact"/>
              <w:ind w:right="-153" w:rightChars="-73"/>
              <w:outlineLvl w:val="3"/>
              <w:rPr>
                <w:rFonts w:ascii="仿宋" w:hAnsi="仿宋" w:eastAsia="仿宋" w:cs="仿宋"/>
                <w:kern w:val="0"/>
                <w:szCs w:val="21"/>
              </w:rPr>
            </w:pPr>
            <w:r>
              <w:rPr>
                <w:rFonts w:hint="eastAsia" w:ascii="仿宋" w:hAnsi="仿宋" w:eastAsia="仿宋" w:cs="仿宋"/>
                <w:kern w:val="0"/>
                <w:szCs w:val="21"/>
              </w:rPr>
              <w:t>语言、文字、语法、修辞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30" w:type="dxa"/>
          </w:tcPr>
          <w:p>
            <w:pPr>
              <w:widowControl/>
              <w:spacing w:line="500" w:lineRule="exact"/>
              <w:jc w:val="left"/>
              <w:rPr>
                <w:rFonts w:ascii="仿宋" w:hAnsi="仿宋" w:eastAsia="仿宋" w:cs="仿宋"/>
                <w:kern w:val="0"/>
                <w:szCs w:val="21"/>
              </w:rPr>
            </w:pPr>
            <w:r>
              <w:rPr>
                <w:rFonts w:hint="eastAsia" w:ascii="仿宋" w:hAnsi="仿宋" w:eastAsia="仿宋" w:cs="仿宋"/>
                <w:kern w:val="0"/>
                <w:szCs w:val="21"/>
              </w:rPr>
              <w:t>（6）经典作品赏析诵读能力和人文素养提升</w:t>
            </w:r>
          </w:p>
        </w:tc>
        <w:tc>
          <w:tcPr>
            <w:tcW w:w="3158" w:type="dxa"/>
          </w:tcPr>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《中国古代文学作品选读》</w:t>
            </w: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《中国现当代文学作品选读》</w:t>
            </w:r>
            <w:r>
              <w:rPr>
                <w:rFonts w:hint="eastAsia" w:ascii="仿宋" w:hAnsi="仿宋" w:eastAsia="仿宋" w:cs="仿宋"/>
                <w:kern w:val="0"/>
                <w:szCs w:val="21"/>
              </w:rPr>
              <w:br w:type="textWrapping"/>
            </w:r>
            <w:r>
              <w:rPr>
                <w:rFonts w:hint="eastAsia" w:ascii="仿宋" w:hAnsi="仿宋" w:eastAsia="仿宋" w:cs="仿宋"/>
                <w:kern w:val="0"/>
                <w:szCs w:val="21"/>
              </w:rPr>
              <w:t>《儿童文学》</w:t>
            </w:r>
          </w:p>
        </w:tc>
        <w:tc>
          <w:tcPr>
            <w:tcW w:w="2872" w:type="dxa"/>
          </w:tcPr>
          <w:p>
            <w:pPr>
              <w:widowControl/>
              <w:tabs>
                <w:tab w:val="center" w:pos="4153"/>
                <w:tab w:val="right" w:pos="8306"/>
              </w:tabs>
              <w:snapToGrid w:val="0"/>
              <w:spacing w:before="156" w:beforeLines="50" w:after="156" w:afterLines="50" w:line="300" w:lineRule="exact"/>
              <w:ind w:right="-153" w:rightChars="-73"/>
              <w:outlineLvl w:val="3"/>
              <w:rPr>
                <w:rFonts w:ascii="仿宋" w:hAnsi="仿宋" w:eastAsia="仿宋" w:cs="仿宋"/>
                <w:kern w:val="0"/>
                <w:szCs w:val="21"/>
              </w:rPr>
            </w:pPr>
            <w:r>
              <w:rPr>
                <w:rFonts w:hint="eastAsia" w:ascii="仿宋" w:hAnsi="仿宋" w:eastAsia="仿宋" w:cs="仿宋"/>
                <w:kern w:val="0"/>
                <w:szCs w:val="21"/>
              </w:rPr>
              <w:t>中国古代文学作品，中国现代文学作品，中国当代文学作品，儿童文学作品赏析、诵读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30" w:type="dxa"/>
          </w:tcPr>
          <w:p>
            <w:pPr>
              <w:widowControl/>
              <w:spacing w:line="500" w:lineRule="exact"/>
              <w:jc w:val="left"/>
              <w:rPr>
                <w:rFonts w:ascii="仿宋" w:hAnsi="仿宋" w:eastAsia="仿宋" w:cs="仿宋"/>
                <w:kern w:val="0"/>
                <w:szCs w:val="21"/>
              </w:rPr>
            </w:pPr>
            <w:r>
              <w:rPr>
                <w:rFonts w:hint="eastAsia" w:ascii="仿宋" w:hAnsi="仿宋" w:eastAsia="仿宋" w:cs="仿宋"/>
                <w:kern w:val="0"/>
                <w:szCs w:val="21"/>
              </w:rPr>
              <w:t>（7）自然基本知识</w:t>
            </w:r>
          </w:p>
        </w:tc>
        <w:tc>
          <w:tcPr>
            <w:tcW w:w="3158" w:type="dxa"/>
          </w:tcPr>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《自然科学》</w:t>
            </w:r>
          </w:p>
        </w:tc>
        <w:tc>
          <w:tcPr>
            <w:tcW w:w="2872" w:type="dxa"/>
          </w:tcPr>
          <w:p>
            <w:pPr>
              <w:widowControl/>
              <w:tabs>
                <w:tab w:val="center" w:pos="4153"/>
                <w:tab w:val="right" w:pos="8306"/>
              </w:tabs>
              <w:snapToGrid w:val="0"/>
              <w:spacing w:before="156" w:beforeLines="50" w:after="156" w:afterLines="50" w:line="300" w:lineRule="exact"/>
              <w:ind w:right="-153" w:rightChars="-73"/>
              <w:outlineLvl w:val="3"/>
              <w:rPr>
                <w:rFonts w:ascii="仿宋" w:hAnsi="仿宋" w:eastAsia="仿宋" w:cs="仿宋"/>
                <w:kern w:val="0"/>
                <w:szCs w:val="21"/>
              </w:rPr>
            </w:pPr>
            <w:r>
              <w:rPr>
                <w:rFonts w:hint="eastAsia" w:ascii="仿宋" w:hAnsi="仿宋" w:eastAsia="仿宋" w:cs="仿宋"/>
                <w:kern w:val="0"/>
                <w:szCs w:val="21"/>
              </w:rPr>
              <w:t>自然科学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30" w:type="dxa"/>
          </w:tcPr>
          <w:p>
            <w:pPr>
              <w:widowControl/>
              <w:spacing w:line="500" w:lineRule="exact"/>
              <w:jc w:val="left"/>
              <w:rPr>
                <w:rFonts w:ascii="仿宋" w:hAnsi="仿宋" w:eastAsia="仿宋" w:cs="仿宋"/>
                <w:kern w:val="0"/>
                <w:szCs w:val="21"/>
              </w:rPr>
            </w:pPr>
            <w:r>
              <w:rPr>
                <w:rFonts w:hint="eastAsia" w:ascii="仿宋" w:hAnsi="仿宋" w:eastAsia="仿宋" w:cs="仿宋"/>
                <w:kern w:val="0"/>
                <w:szCs w:val="21"/>
              </w:rPr>
              <w:t>（8）教师口语</w:t>
            </w:r>
          </w:p>
        </w:tc>
        <w:tc>
          <w:tcPr>
            <w:tcW w:w="3158" w:type="dxa"/>
          </w:tcPr>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《教师口语》</w:t>
            </w:r>
          </w:p>
        </w:tc>
        <w:tc>
          <w:tcPr>
            <w:tcW w:w="2872" w:type="dxa"/>
          </w:tcPr>
          <w:p>
            <w:pPr>
              <w:widowControl/>
              <w:tabs>
                <w:tab w:val="center" w:pos="4153"/>
                <w:tab w:val="right" w:pos="8306"/>
              </w:tabs>
              <w:snapToGrid w:val="0"/>
              <w:spacing w:before="156" w:beforeLines="50" w:after="156" w:afterLines="50" w:line="300" w:lineRule="exact"/>
              <w:ind w:right="-153" w:rightChars="-73"/>
              <w:outlineLvl w:val="3"/>
              <w:rPr>
                <w:rFonts w:ascii="仿宋" w:hAnsi="仿宋" w:eastAsia="仿宋" w:cs="仿宋"/>
                <w:kern w:val="0"/>
                <w:szCs w:val="21"/>
              </w:rPr>
            </w:pPr>
            <w:r>
              <w:rPr>
                <w:rFonts w:hint="eastAsia" w:ascii="仿宋" w:hAnsi="仿宋" w:eastAsia="仿宋" w:cs="仿宋"/>
                <w:kern w:val="0"/>
                <w:szCs w:val="21"/>
              </w:rPr>
              <w:t>普通话、口语、态势表达技巧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30" w:type="dxa"/>
          </w:tcPr>
          <w:p>
            <w:pPr>
              <w:widowControl/>
              <w:spacing w:line="500" w:lineRule="exact"/>
              <w:jc w:val="left"/>
              <w:rPr>
                <w:rFonts w:ascii="仿宋" w:hAnsi="仿宋" w:eastAsia="仿宋" w:cs="仿宋"/>
                <w:kern w:val="0"/>
                <w:szCs w:val="21"/>
              </w:rPr>
            </w:pPr>
            <w:r>
              <w:rPr>
                <w:rFonts w:hint="eastAsia" w:ascii="仿宋" w:hAnsi="仿宋" w:eastAsia="仿宋" w:cs="仿宋"/>
                <w:kern w:val="0"/>
                <w:szCs w:val="21"/>
              </w:rPr>
              <w:t>（9）小学课件制作</w:t>
            </w:r>
          </w:p>
        </w:tc>
        <w:tc>
          <w:tcPr>
            <w:tcW w:w="3158" w:type="dxa"/>
          </w:tcPr>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《现代教育技术》</w:t>
            </w:r>
          </w:p>
        </w:tc>
        <w:tc>
          <w:tcPr>
            <w:tcW w:w="2872" w:type="dxa"/>
          </w:tcPr>
          <w:p>
            <w:pPr>
              <w:widowControl/>
              <w:tabs>
                <w:tab w:val="center" w:pos="4153"/>
                <w:tab w:val="right" w:pos="8306"/>
              </w:tabs>
              <w:snapToGrid w:val="0"/>
              <w:spacing w:before="156" w:beforeLines="50" w:after="156" w:afterLines="50" w:line="300" w:lineRule="exact"/>
              <w:ind w:right="-153" w:rightChars="-73"/>
              <w:outlineLvl w:val="3"/>
              <w:rPr>
                <w:rFonts w:ascii="仿宋" w:hAnsi="仿宋" w:eastAsia="仿宋" w:cs="仿宋"/>
                <w:kern w:val="0"/>
                <w:szCs w:val="21"/>
              </w:rPr>
            </w:pPr>
            <w:r>
              <w:rPr>
                <w:rFonts w:hint="eastAsia" w:ascii="仿宋" w:hAnsi="仿宋" w:eastAsia="仿宋" w:cs="仿宋"/>
                <w:kern w:val="0"/>
                <w:szCs w:val="21"/>
              </w:rPr>
              <w:t>小学各科目课件制作</w:t>
            </w:r>
          </w:p>
        </w:tc>
      </w:tr>
    </w:tbl>
    <w:p>
      <w:pPr>
        <w:spacing w:line="500" w:lineRule="exact"/>
        <w:rPr>
          <w:rFonts w:ascii="仿宋" w:hAnsi="仿宋" w:eastAsia="仿宋" w:cs="仿宋"/>
          <w:b/>
          <w:sz w:val="24"/>
        </w:rPr>
      </w:pPr>
      <w:r>
        <w:rPr>
          <w:rFonts w:hint="eastAsia" w:ascii="仿宋" w:hAnsi="仿宋" w:eastAsia="仿宋" w:cs="仿宋"/>
          <w:b/>
          <w:sz w:val="24"/>
        </w:rPr>
        <w:t>3．专业核心课</w:t>
      </w:r>
    </w:p>
    <w:tbl>
      <w:tblPr>
        <w:tblStyle w:val="7"/>
        <w:tblW w:w="9090" w:type="dxa"/>
        <w:tblInd w:w="-17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93"/>
        <w:gridCol w:w="2610"/>
        <w:gridCol w:w="31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293"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专业专项能力</w:t>
            </w:r>
          </w:p>
        </w:tc>
        <w:tc>
          <w:tcPr>
            <w:tcW w:w="261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课程</w:t>
            </w:r>
          </w:p>
        </w:tc>
        <w:tc>
          <w:tcPr>
            <w:tcW w:w="3187"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主要学习内容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3293" w:type="dxa"/>
          </w:tcPr>
          <w:p>
            <w:pPr>
              <w:widowControl/>
              <w:spacing w:line="500" w:lineRule="exact"/>
              <w:jc w:val="left"/>
              <w:rPr>
                <w:rFonts w:ascii="仿宋" w:hAnsi="仿宋" w:eastAsia="仿宋" w:cs="仿宋"/>
                <w:kern w:val="0"/>
                <w:szCs w:val="21"/>
              </w:rPr>
            </w:pPr>
            <w:r>
              <w:rPr>
                <w:rFonts w:hint="eastAsia" w:ascii="仿宋" w:hAnsi="仿宋" w:eastAsia="仿宋" w:cs="仿宋"/>
                <w:kern w:val="0"/>
                <w:szCs w:val="21"/>
              </w:rPr>
              <w:t>（1）分析小学生心理与行为，实施教学活动</w:t>
            </w:r>
          </w:p>
        </w:tc>
        <w:tc>
          <w:tcPr>
            <w:tcW w:w="2610" w:type="dxa"/>
          </w:tcPr>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《教育心理学》</w:t>
            </w:r>
          </w:p>
        </w:tc>
        <w:tc>
          <w:tcPr>
            <w:tcW w:w="3187"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教育心理学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293" w:type="dxa"/>
            <w:vMerge w:val="restart"/>
          </w:tcPr>
          <w:p>
            <w:pPr>
              <w:widowControl/>
              <w:spacing w:line="500" w:lineRule="exact"/>
              <w:jc w:val="left"/>
              <w:rPr>
                <w:rFonts w:ascii="仿宋" w:hAnsi="仿宋" w:eastAsia="仿宋" w:cs="仿宋"/>
                <w:kern w:val="0"/>
                <w:szCs w:val="21"/>
              </w:rPr>
            </w:pPr>
            <w:r>
              <w:rPr>
                <w:rFonts w:hint="eastAsia" w:ascii="仿宋" w:hAnsi="仿宋" w:eastAsia="仿宋" w:cs="仿宋"/>
                <w:kern w:val="0"/>
                <w:szCs w:val="21"/>
              </w:rPr>
              <w:t>（2）设计与实施小学课程</w:t>
            </w:r>
          </w:p>
        </w:tc>
        <w:tc>
          <w:tcPr>
            <w:tcW w:w="2610" w:type="dxa"/>
          </w:tcPr>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《小学语文课程与教学》</w:t>
            </w:r>
          </w:p>
        </w:tc>
        <w:tc>
          <w:tcPr>
            <w:tcW w:w="3187" w:type="dxa"/>
            <w:vMerge w:val="restart"/>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教学活动设计、实施及评价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293" w:type="dxa"/>
            <w:vMerge w:val="continue"/>
          </w:tcPr>
          <w:p>
            <w:pPr>
              <w:widowControl/>
              <w:spacing w:line="500" w:lineRule="exact"/>
              <w:jc w:val="left"/>
              <w:rPr>
                <w:rFonts w:ascii="仿宋" w:hAnsi="仿宋" w:eastAsia="仿宋" w:cs="仿宋"/>
                <w:kern w:val="0"/>
                <w:szCs w:val="21"/>
              </w:rPr>
            </w:pPr>
          </w:p>
        </w:tc>
        <w:tc>
          <w:tcPr>
            <w:tcW w:w="2610" w:type="dxa"/>
          </w:tcPr>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《小学数学课程与教学》</w:t>
            </w:r>
          </w:p>
        </w:tc>
        <w:tc>
          <w:tcPr>
            <w:tcW w:w="3187" w:type="dxa"/>
            <w:vMerge w:val="continue"/>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3293" w:type="dxa"/>
            <w:vMerge w:val="continue"/>
          </w:tcPr>
          <w:p>
            <w:pPr>
              <w:widowControl/>
              <w:spacing w:line="500" w:lineRule="exact"/>
              <w:jc w:val="left"/>
              <w:rPr>
                <w:rFonts w:ascii="仿宋" w:hAnsi="仿宋" w:eastAsia="仿宋" w:cs="仿宋"/>
                <w:kern w:val="0"/>
                <w:szCs w:val="21"/>
              </w:rPr>
            </w:pPr>
          </w:p>
        </w:tc>
        <w:tc>
          <w:tcPr>
            <w:tcW w:w="2610" w:type="dxa"/>
          </w:tcPr>
          <w:p>
            <w:pPr>
              <w:tabs>
                <w:tab w:val="center" w:pos="4153"/>
                <w:tab w:val="right" w:pos="8306"/>
              </w:tabs>
              <w:snapToGrid w:val="0"/>
              <w:rPr>
                <w:rFonts w:ascii="仿宋" w:hAnsi="仿宋" w:eastAsia="仿宋" w:cs="仿宋"/>
                <w:kern w:val="0"/>
                <w:szCs w:val="21"/>
              </w:rPr>
            </w:pPr>
            <w:r>
              <w:rPr>
                <w:rFonts w:hint="eastAsia" w:ascii="仿宋" w:hAnsi="仿宋" w:eastAsia="仿宋" w:cs="仿宋"/>
                <w:kern w:val="0"/>
                <w:szCs w:val="21"/>
              </w:rPr>
              <w:t>《小学综合实践活动设计》</w:t>
            </w:r>
          </w:p>
        </w:tc>
        <w:tc>
          <w:tcPr>
            <w:tcW w:w="3187" w:type="dxa"/>
            <w:vMerge w:val="continue"/>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293" w:type="dxa"/>
            <w:vMerge w:val="continue"/>
          </w:tcPr>
          <w:p>
            <w:pPr>
              <w:widowControl/>
              <w:spacing w:line="500" w:lineRule="exact"/>
              <w:jc w:val="left"/>
              <w:rPr>
                <w:rFonts w:ascii="仿宋" w:hAnsi="仿宋" w:eastAsia="仿宋" w:cs="仿宋"/>
                <w:kern w:val="0"/>
                <w:szCs w:val="21"/>
              </w:rPr>
            </w:pPr>
          </w:p>
        </w:tc>
        <w:tc>
          <w:tcPr>
            <w:tcW w:w="2610" w:type="dxa"/>
          </w:tcPr>
          <w:p>
            <w:pPr>
              <w:tabs>
                <w:tab w:val="center" w:pos="4153"/>
                <w:tab w:val="right" w:pos="8306"/>
              </w:tabs>
              <w:snapToGrid w:val="0"/>
              <w:rPr>
                <w:rFonts w:ascii="仿宋" w:hAnsi="仿宋" w:eastAsia="仿宋" w:cs="仿宋"/>
                <w:kern w:val="0"/>
                <w:szCs w:val="21"/>
              </w:rPr>
            </w:pPr>
            <w:r>
              <w:rPr>
                <w:rFonts w:hint="eastAsia" w:ascii="仿宋" w:hAnsi="仿宋" w:eastAsia="仿宋" w:cs="仿宋"/>
                <w:kern w:val="0"/>
                <w:szCs w:val="21"/>
              </w:rPr>
              <w:t>《小学课堂教学与技能训练》</w:t>
            </w:r>
            <w:r>
              <w:rPr>
                <w:rFonts w:hint="eastAsia" w:ascii="仿宋" w:hAnsi="仿宋" w:eastAsia="仿宋" w:cs="仿宋"/>
                <w:kern w:val="0"/>
                <w:sz w:val="18"/>
                <w:szCs w:val="18"/>
              </w:rPr>
              <w:t>（语文、数学、英语、道德）</w:t>
            </w:r>
          </w:p>
        </w:tc>
        <w:tc>
          <w:tcPr>
            <w:tcW w:w="3187" w:type="dxa"/>
            <w:vMerge w:val="continue"/>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293" w:type="dxa"/>
          </w:tcPr>
          <w:p>
            <w:pPr>
              <w:widowControl/>
              <w:spacing w:line="500" w:lineRule="exact"/>
              <w:jc w:val="left"/>
              <w:rPr>
                <w:rFonts w:ascii="仿宋" w:hAnsi="仿宋" w:eastAsia="仿宋" w:cs="仿宋"/>
                <w:kern w:val="0"/>
                <w:szCs w:val="21"/>
              </w:rPr>
            </w:pPr>
            <w:r>
              <w:rPr>
                <w:rFonts w:hint="eastAsia" w:ascii="仿宋" w:hAnsi="仿宋" w:eastAsia="仿宋" w:cs="仿宋"/>
                <w:kern w:val="0"/>
                <w:szCs w:val="21"/>
              </w:rPr>
              <w:t>（3）班级资源组织、协调、控制</w:t>
            </w:r>
          </w:p>
        </w:tc>
        <w:tc>
          <w:tcPr>
            <w:tcW w:w="2610" w:type="dxa"/>
          </w:tcPr>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《班级管理实务》</w:t>
            </w:r>
          </w:p>
        </w:tc>
        <w:tc>
          <w:tcPr>
            <w:tcW w:w="3187" w:type="dxa"/>
          </w:tcPr>
          <w:p>
            <w:pPr>
              <w:tabs>
                <w:tab w:val="center" w:pos="4153"/>
                <w:tab w:val="right" w:pos="8306"/>
              </w:tabs>
              <w:snapToGrid w:val="0"/>
              <w:spacing w:line="500" w:lineRule="exact"/>
              <w:rPr>
                <w:rFonts w:ascii="仿宋" w:hAnsi="仿宋" w:eastAsia="仿宋" w:cs="仿宋"/>
                <w:kern w:val="0"/>
                <w:szCs w:val="21"/>
              </w:rPr>
            </w:pPr>
            <w:r>
              <w:rPr>
                <w:rFonts w:ascii="仿宋" w:hAnsi="仿宋" w:eastAsia="仿宋" w:cs="仿宋"/>
                <w:kern w:val="0"/>
                <w:szCs w:val="21"/>
              </w:rPr>
              <w:t>班级组织建设</w:t>
            </w:r>
            <w:r>
              <w:rPr>
                <w:rFonts w:hint="eastAsia" w:ascii="仿宋" w:hAnsi="仿宋" w:eastAsia="仿宋" w:cs="仿宋"/>
                <w:kern w:val="0"/>
                <w:szCs w:val="21"/>
              </w:rPr>
              <w:t>、</w:t>
            </w:r>
            <w:r>
              <w:rPr>
                <w:rFonts w:ascii="仿宋" w:hAnsi="仿宋" w:eastAsia="仿宋" w:cs="仿宋"/>
                <w:kern w:val="0"/>
                <w:szCs w:val="21"/>
              </w:rPr>
              <w:t>制度</w:t>
            </w:r>
            <w:r>
              <w:rPr>
                <w:rFonts w:hint="eastAsia" w:ascii="仿宋" w:hAnsi="仿宋" w:eastAsia="仿宋" w:cs="仿宋"/>
                <w:kern w:val="0"/>
                <w:szCs w:val="21"/>
              </w:rPr>
              <w:t>、</w:t>
            </w:r>
            <w:r>
              <w:rPr>
                <w:rFonts w:ascii="仿宋" w:hAnsi="仿宋" w:eastAsia="仿宋" w:cs="仿宋"/>
                <w:kern w:val="0"/>
                <w:szCs w:val="21"/>
              </w:rPr>
              <w:t>教学</w:t>
            </w:r>
            <w:r>
              <w:rPr>
                <w:rFonts w:hint="eastAsia" w:ascii="仿宋" w:hAnsi="仿宋" w:eastAsia="仿宋" w:cs="仿宋"/>
                <w:kern w:val="0"/>
                <w:szCs w:val="21"/>
              </w:rPr>
              <w:t>、</w:t>
            </w:r>
            <w:r>
              <w:rPr>
                <w:rFonts w:ascii="仿宋" w:hAnsi="仿宋" w:eastAsia="仿宋" w:cs="仿宋"/>
                <w:kern w:val="0"/>
                <w:szCs w:val="21"/>
              </w:rPr>
              <w:t>活动管理</w:t>
            </w:r>
          </w:p>
        </w:tc>
      </w:tr>
    </w:tbl>
    <w:p>
      <w:pPr>
        <w:pStyle w:val="2"/>
        <w:spacing w:before="0" w:beforeLines="0" w:after="0" w:afterLines="0" w:line="500" w:lineRule="exact"/>
        <w:rPr>
          <w:rFonts w:ascii="仿宋" w:hAnsi="仿宋" w:eastAsia="仿宋" w:cs="仿宋"/>
          <w:color w:val="auto"/>
          <w:sz w:val="24"/>
          <w:szCs w:val="24"/>
        </w:rPr>
      </w:pPr>
      <w:r>
        <w:rPr>
          <w:rFonts w:hint="eastAsia" w:ascii="仿宋" w:hAnsi="仿宋" w:eastAsia="仿宋" w:cs="仿宋"/>
          <w:color w:val="auto"/>
          <w:sz w:val="24"/>
          <w:szCs w:val="24"/>
        </w:rPr>
        <w:t>4．专业综合课</w:t>
      </w:r>
    </w:p>
    <w:tbl>
      <w:tblPr>
        <w:tblStyle w:val="7"/>
        <w:tblW w:w="9090" w:type="dxa"/>
        <w:tblInd w:w="-17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45"/>
        <w:gridCol w:w="3203"/>
        <w:gridCol w:w="28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45" w:type="dxa"/>
          </w:tcPr>
          <w:p>
            <w:pPr>
              <w:tabs>
                <w:tab w:val="center" w:pos="4153"/>
                <w:tab w:val="right" w:pos="8306"/>
              </w:tabs>
              <w:snapToGrid w:val="0"/>
              <w:spacing w:line="500" w:lineRule="exact"/>
              <w:rPr>
                <w:rFonts w:ascii="仿宋" w:hAnsi="仿宋" w:eastAsia="仿宋" w:cs="仿宋"/>
                <w:szCs w:val="21"/>
              </w:rPr>
            </w:pPr>
            <w:r>
              <w:rPr>
                <w:rFonts w:hint="eastAsia" w:ascii="仿宋" w:hAnsi="仿宋" w:eastAsia="仿宋" w:cs="仿宋"/>
                <w:szCs w:val="21"/>
              </w:rPr>
              <w:t>（1）课堂教学能力</w:t>
            </w:r>
          </w:p>
        </w:tc>
        <w:tc>
          <w:tcPr>
            <w:tcW w:w="3203" w:type="dxa"/>
            <w:vMerge w:val="restart"/>
          </w:tcPr>
          <w:p>
            <w:pPr>
              <w:tabs>
                <w:tab w:val="center" w:pos="4153"/>
                <w:tab w:val="right" w:pos="8306"/>
              </w:tabs>
              <w:snapToGrid w:val="0"/>
              <w:spacing w:line="500" w:lineRule="exact"/>
              <w:jc w:val="center"/>
              <w:rPr>
                <w:rFonts w:ascii="仿宋" w:hAnsi="仿宋" w:eastAsia="仿宋" w:cs="仿宋"/>
                <w:kern w:val="0"/>
                <w:szCs w:val="21"/>
              </w:rPr>
            </w:pPr>
            <w:r>
              <w:rPr>
                <w:rFonts w:hint="eastAsia" w:ascii="仿宋" w:hAnsi="仿宋" w:eastAsia="仿宋" w:cs="仿宋"/>
                <w:kern w:val="0"/>
                <w:szCs w:val="21"/>
              </w:rPr>
              <w:t>《毕业设计》</w:t>
            </w:r>
          </w:p>
          <w:p>
            <w:pPr>
              <w:tabs>
                <w:tab w:val="center" w:pos="4153"/>
                <w:tab w:val="right" w:pos="8306"/>
              </w:tabs>
              <w:snapToGrid w:val="0"/>
              <w:spacing w:line="500" w:lineRule="exact"/>
              <w:jc w:val="center"/>
              <w:rPr>
                <w:rFonts w:ascii="仿宋" w:hAnsi="仿宋" w:eastAsia="仿宋" w:cs="仿宋"/>
                <w:kern w:val="0"/>
                <w:szCs w:val="21"/>
              </w:rPr>
            </w:pPr>
            <w:r>
              <w:rPr>
                <w:rFonts w:hint="eastAsia" w:ascii="仿宋" w:hAnsi="仿宋" w:eastAsia="仿宋" w:cs="仿宋"/>
                <w:kern w:val="0"/>
                <w:szCs w:val="21"/>
              </w:rPr>
              <w:t>《跟岗见习》</w:t>
            </w:r>
          </w:p>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kern w:val="0"/>
                <w:szCs w:val="21"/>
              </w:rPr>
              <w:t>《顶岗实习》</w:t>
            </w:r>
          </w:p>
        </w:tc>
        <w:tc>
          <w:tcPr>
            <w:tcW w:w="2842" w:type="dxa"/>
          </w:tcPr>
          <w:p>
            <w:pPr>
              <w:tabs>
                <w:tab w:val="center" w:pos="4153"/>
                <w:tab w:val="right" w:pos="8306"/>
              </w:tabs>
              <w:snapToGrid w:val="0"/>
              <w:spacing w:line="500" w:lineRule="exact"/>
              <w:rPr>
                <w:rFonts w:ascii="仿宋" w:hAnsi="仿宋" w:eastAsia="仿宋" w:cs="仿宋"/>
                <w:szCs w:val="21"/>
              </w:rPr>
            </w:pPr>
            <w:r>
              <w:rPr>
                <w:rFonts w:hint="eastAsia" w:ascii="仿宋" w:hAnsi="仿宋" w:eastAsia="仿宋" w:cs="仿宋"/>
                <w:szCs w:val="21"/>
              </w:rPr>
              <w:t>课堂教学设计、实施与评价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45" w:type="dxa"/>
          </w:tcPr>
          <w:p>
            <w:pPr>
              <w:tabs>
                <w:tab w:val="center" w:pos="4153"/>
                <w:tab w:val="right" w:pos="8306"/>
              </w:tabs>
              <w:snapToGrid w:val="0"/>
              <w:spacing w:line="500" w:lineRule="exact"/>
              <w:rPr>
                <w:rFonts w:ascii="仿宋" w:hAnsi="仿宋" w:eastAsia="仿宋" w:cs="仿宋"/>
                <w:szCs w:val="21"/>
              </w:rPr>
            </w:pPr>
            <w:r>
              <w:rPr>
                <w:rFonts w:hint="eastAsia" w:ascii="仿宋" w:hAnsi="仿宋" w:eastAsia="仿宋" w:cs="仿宋"/>
                <w:szCs w:val="21"/>
              </w:rPr>
              <w:t>（2）教育科研能力</w:t>
            </w:r>
          </w:p>
        </w:tc>
        <w:tc>
          <w:tcPr>
            <w:tcW w:w="3203" w:type="dxa"/>
            <w:vMerge w:val="continue"/>
          </w:tcPr>
          <w:p>
            <w:pPr>
              <w:tabs>
                <w:tab w:val="center" w:pos="4153"/>
                <w:tab w:val="right" w:pos="8306"/>
              </w:tabs>
              <w:snapToGrid w:val="0"/>
              <w:spacing w:line="500" w:lineRule="exact"/>
              <w:rPr>
                <w:rFonts w:ascii="仿宋" w:hAnsi="仿宋" w:eastAsia="仿宋" w:cs="仿宋"/>
                <w:kern w:val="0"/>
                <w:szCs w:val="21"/>
              </w:rPr>
            </w:pPr>
          </w:p>
        </w:tc>
        <w:tc>
          <w:tcPr>
            <w:tcW w:w="2842" w:type="dxa"/>
          </w:tcPr>
          <w:p>
            <w:pPr>
              <w:tabs>
                <w:tab w:val="center" w:pos="4153"/>
                <w:tab w:val="right" w:pos="8306"/>
              </w:tabs>
              <w:snapToGrid w:val="0"/>
              <w:spacing w:line="500" w:lineRule="exact"/>
              <w:rPr>
                <w:rFonts w:ascii="仿宋" w:hAnsi="仿宋" w:eastAsia="仿宋" w:cs="仿宋"/>
                <w:szCs w:val="21"/>
              </w:rPr>
            </w:pPr>
            <w:r>
              <w:rPr>
                <w:rFonts w:hint="eastAsia" w:ascii="仿宋" w:hAnsi="仿宋" w:eastAsia="仿宋" w:cs="仿宋"/>
                <w:szCs w:val="21"/>
              </w:rPr>
              <w:t>教育科研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45" w:type="dxa"/>
          </w:tcPr>
          <w:p>
            <w:pPr>
              <w:tabs>
                <w:tab w:val="center" w:pos="4153"/>
                <w:tab w:val="right" w:pos="8306"/>
              </w:tabs>
              <w:snapToGrid w:val="0"/>
              <w:spacing w:line="500" w:lineRule="exact"/>
              <w:rPr>
                <w:rFonts w:ascii="仿宋" w:hAnsi="仿宋" w:eastAsia="仿宋" w:cs="仿宋"/>
                <w:szCs w:val="21"/>
              </w:rPr>
            </w:pPr>
            <w:r>
              <w:rPr>
                <w:rFonts w:hint="eastAsia" w:ascii="仿宋" w:hAnsi="仿宋" w:eastAsia="仿宋" w:cs="仿宋"/>
              </w:rPr>
              <w:t>（3）班级管理能力</w:t>
            </w:r>
          </w:p>
        </w:tc>
        <w:tc>
          <w:tcPr>
            <w:tcW w:w="3203" w:type="dxa"/>
            <w:vMerge w:val="continue"/>
          </w:tcPr>
          <w:p>
            <w:pPr>
              <w:tabs>
                <w:tab w:val="center" w:pos="4153"/>
                <w:tab w:val="right" w:pos="8306"/>
              </w:tabs>
              <w:snapToGrid w:val="0"/>
              <w:spacing w:line="500" w:lineRule="exact"/>
              <w:rPr>
                <w:rFonts w:ascii="仿宋" w:hAnsi="仿宋" w:eastAsia="仿宋" w:cs="仿宋"/>
                <w:kern w:val="0"/>
                <w:szCs w:val="21"/>
              </w:rPr>
            </w:pPr>
          </w:p>
        </w:tc>
        <w:tc>
          <w:tcPr>
            <w:tcW w:w="2842" w:type="dxa"/>
          </w:tcPr>
          <w:p>
            <w:pPr>
              <w:tabs>
                <w:tab w:val="center" w:pos="4153"/>
                <w:tab w:val="right" w:pos="8306"/>
              </w:tabs>
              <w:snapToGrid w:val="0"/>
              <w:spacing w:line="500" w:lineRule="exact"/>
              <w:rPr>
                <w:rFonts w:ascii="仿宋" w:hAnsi="仿宋" w:eastAsia="仿宋" w:cs="仿宋"/>
                <w:szCs w:val="21"/>
              </w:rPr>
            </w:pPr>
            <w:r>
              <w:rPr>
                <w:rFonts w:hint="eastAsia" w:ascii="仿宋" w:hAnsi="仿宋" w:eastAsia="仿宋" w:cs="仿宋"/>
                <w:szCs w:val="21"/>
              </w:rPr>
              <w:t>班级管理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45" w:type="dxa"/>
          </w:tcPr>
          <w:p>
            <w:pPr>
              <w:tabs>
                <w:tab w:val="center" w:pos="4153"/>
                <w:tab w:val="right" w:pos="8306"/>
              </w:tabs>
              <w:snapToGrid w:val="0"/>
              <w:spacing w:line="500" w:lineRule="exact"/>
              <w:rPr>
                <w:rFonts w:ascii="仿宋" w:hAnsi="仿宋" w:eastAsia="仿宋" w:cs="仿宋"/>
                <w:szCs w:val="21"/>
              </w:rPr>
            </w:pPr>
            <w:r>
              <w:rPr>
                <w:rFonts w:hint="eastAsia" w:ascii="仿宋" w:hAnsi="仿宋" w:eastAsia="仿宋" w:cs="仿宋"/>
                <w:kern w:val="0"/>
                <w:szCs w:val="21"/>
              </w:rPr>
              <w:t>（4）家长沟通能力</w:t>
            </w:r>
          </w:p>
        </w:tc>
        <w:tc>
          <w:tcPr>
            <w:tcW w:w="3203" w:type="dxa"/>
            <w:vMerge w:val="continue"/>
          </w:tcPr>
          <w:p>
            <w:pPr>
              <w:tabs>
                <w:tab w:val="center" w:pos="4153"/>
                <w:tab w:val="right" w:pos="8306"/>
              </w:tabs>
              <w:snapToGrid w:val="0"/>
              <w:spacing w:line="500" w:lineRule="exact"/>
              <w:rPr>
                <w:rFonts w:ascii="仿宋" w:hAnsi="仿宋" w:eastAsia="仿宋" w:cs="仿宋"/>
                <w:kern w:val="0"/>
                <w:szCs w:val="21"/>
              </w:rPr>
            </w:pPr>
          </w:p>
        </w:tc>
        <w:tc>
          <w:tcPr>
            <w:tcW w:w="2842" w:type="dxa"/>
          </w:tcPr>
          <w:p>
            <w:pPr>
              <w:tabs>
                <w:tab w:val="center" w:pos="4153"/>
                <w:tab w:val="right" w:pos="8306"/>
              </w:tabs>
              <w:snapToGrid w:val="0"/>
              <w:spacing w:line="500" w:lineRule="exact"/>
              <w:rPr>
                <w:rFonts w:ascii="仿宋" w:hAnsi="仿宋" w:eastAsia="仿宋" w:cs="仿宋"/>
                <w:szCs w:val="21"/>
              </w:rPr>
            </w:pPr>
            <w:r>
              <w:rPr>
                <w:rFonts w:hint="eastAsia" w:ascii="仿宋" w:hAnsi="仿宋" w:eastAsia="仿宋" w:cs="仿宋"/>
                <w:szCs w:val="21"/>
              </w:rPr>
              <w:t>家长工作</w:t>
            </w:r>
          </w:p>
        </w:tc>
      </w:tr>
    </w:tbl>
    <w:p>
      <w:pPr>
        <w:pStyle w:val="2"/>
        <w:spacing w:before="0" w:beforeLines="0" w:after="0" w:afterLines="0" w:line="500" w:lineRule="exact"/>
        <w:rPr>
          <w:rFonts w:ascii="仿宋" w:hAnsi="仿宋" w:eastAsia="仿宋" w:cs="仿宋"/>
          <w:bCs w:val="0"/>
          <w:color w:val="auto"/>
          <w:sz w:val="24"/>
          <w:szCs w:val="24"/>
        </w:rPr>
      </w:pPr>
      <w:r>
        <w:rPr>
          <w:rFonts w:hint="eastAsia" w:ascii="仿宋" w:hAnsi="仿宋" w:eastAsia="仿宋" w:cs="仿宋"/>
          <w:bCs w:val="0"/>
          <w:color w:val="auto"/>
          <w:sz w:val="24"/>
          <w:szCs w:val="24"/>
        </w:rPr>
        <w:t>5. 专业拓展选修课</w:t>
      </w:r>
    </w:p>
    <w:tbl>
      <w:tblPr>
        <w:tblStyle w:val="7"/>
        <w:tblW w:w="9120" w:type="dxa"/>
        <w:tblInd w:w="-1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75"/>
        <w:gridCol w:w="3368"/>
        <w:gridCol w:w="26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75" w:type="dxa"/>
            <w:vAlign w:val="center"/>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（1）古筝弹奏</w:t>
            </w:r>
          </w:p>
        </w:tc>
        <w:tc>
          <w:tcPr>
            <w:tcW w:w="3368" w:type="dxa"/>
          </w:tcPr>
          <w:p>
            <w:pPr>
              <w:tabs>
                <w:tab w:val="center" w:pos="4153"/>
                <w:tab w:val="right" w:pos="8306"/>
              </w:tabs>
              <w:snapToGrid w:val="0"/>
              <w:spacing w:before="156" w:beforeLines="50" w:after="156" w:afterLines="50" w:line="300" w:lineRule="exact"/>
              <w:rPr>
                <w:rFonts w:ascii="仿宋" w:hAnsi="仿宋" w:eastAsia="仿宋" w:cs="仿宋"/>
                <w:kern w:val="0"/>
                <w:szCs w:val="21"/>
              </w:rPr>
            </w:pPr>
            <w:r>
              <w:rPr>
                <w:rFonts w:hint="eastAsia" w:ascii="仿宋" w:hAnsi="仿宋" w:eastAsia="仿宋" w:cs="仿宋"/>
                <w:kern w:val="0"/>
                <w:szCs w:val="21"/>
              </w:rPr>
              <w:t>《古筝》</w:t>
            </w:r>
          </w:p>
        </w:tc>
        <w:tc>
          <w:tcPr>
            <w:tcW w:w="2677"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⑴古筝弹奏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75" w:type="dxa"/>
            <w:vAlign w:val="center"/>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（2）绘画（素描、手绘POP）</w:t>
            </w:r>
          </w:p>
        </w:tc>
        <w:tc>
          <w:tcPr>
            <w:tcW w:w="3368" w:type="dxa"/>
          </w:tcPr>
          <w:p>
            <w:pPr>
              <w:tabs>
                <w:tab w:val="center" w:pos="4153"/>
                <w:tab w:val="right" w:pos="8306"/>
              </w:tabs>
              <w:snapToGrid w:val="0"/>
              <w:spacing w:before="156" w:beforeLines="50" w:after="156" w:afterLines="50" w:line="300" w:lineRule="exact"/>
              <w:rPr>
                <w:rFonts w:ascii="仿宋" w:hAnsi="仿宋" w:eastAsia="仿宋" w:cs="仿宋"/>
                <w:kern w:val="0"/>
                <w:szCs w:val="21"/>
              </w:rPr>
            </w:pPr>
            <w:r>
              <w:rPr>
                <w:rFonts w:hint="eastAsia" w:ascii="仿宋" w:hAnsi="仿宋" w:eastAsia="仿宋" w:cs="仿宋"/>
                <w:kern w:val="0"/>
                <w:szCs w:val="21"/>
              </w:rPr>
              <w:t>《素描》《手绘》</w:t>
            </w:r>
          </w:p>
        </w:tc>
        <w:tc>
          <w:tcPr>
            <w:tcW w:w="2677"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⑵美术基础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75" w:type="dxa"/>
            <w:vAlign w:val="center"/>
          </w:tcPr>
          <w:p>
            <w:pPr>
              <w:spacing w:before="156" w:beforeLines="50" w:after="156" w:afterLines="50"/>
              <w:rPr>
                <w:rFonts w:ascii="仿宋" w:hAnsi="仿宋" w:eastAsia="仿宋" w:cs="仿宋"/>
                <w:kern w:val="0"/>
                <w:szCs w:val="21"/>
              </w:rPr>
            </w:pPr>
            <w:r>
              <w:rPr>
                <w:rFonts w:hint="eastAsia" w:ascii="仿宋" w:hAnsi="仿宋" w:eastAsia="仿宋" w:cs="仿宋"/>
                <w:kern w:val="0"/>
                <w:szCs w:val="21"/>
              </w:rPr>
              <w:t>（3）奥尔夫音乐活动设计实施</w:t>
            </w:r>
          </w:p>
        </w:tc>
        <w:tc>
          <w:tcPr>
            <w:tcW w:w="3368" w:type="dxa"/>
          </w:tcPr>
          <w:p>
            <w:pPr>
              <w:tabs>
                <w:tab w:val="center" w:pos="4153"/>
                <w:tab w:val="right" w:pos="8306"/>
              </w:tabs>
              <w:snapToGrid w:val="0"/>
              <w:spacing w:before="156" w:beforeLines="50" w:after="156" w:afterLines="50" w:line="300" w:lineRule="exact"/>
              <w:rPr>
                <w:rFonts w:ascii="仿宋" w:hAnsi="仿宋" w:eastAsia="仿宋" w:cs="仿宋"/>
                <w:kern w:val="0"/>
                <w:szCs w:val="21"/>
              </w:rPr>
            </w:pPr>
            <w:r>
              <w:rPr>
                <w:rFonts w:hint="eastAsia" w:ascii="仿宋" w:hAnsi="仿宋" w:eastAsia="仿宋" w:cs="仿宋"/>
                <w:kern w:val="0"/>
                <w:szCs w:val="21"/>
              </w:rPr>
              <w:t>《奥尔夫音乐教学法》</w:t>
            </w:r>
          </w:p>
        </w:tc>
        <w:tc>
          <w:tcPr>
            <w:tcW w:w="2677"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⑶奥尔夫音乐教学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75" w:type="dxa"/>
            <w:vAlign w:val="center"/>
          </w:tcPr>
          <w:p>
            <w:pPr>
              <w:spacing w:before="156" w:beforeLines="50" w:after="156" w:afterLines="50"/>
              <w:rPr>
                <w:rFonts w:ascii="仿宋" w:hAnsi="仿宋" w:eastAsia="仿宋" w:cs="仿宋"/>
                <w:kern w:val="0"/>
                <w:szCs w:val="21"/>
              </w:rPr>
            </w:pPr>
            <w:r>
              <w:rPr>
                <w:rFonts w:hint="eastAsia" w:ascii="仿宋" w:hAnsi="仿宋" w:eastAsia="仿宋" w:cs="仿宋"/>
              </w:rPr>
              <w:t>（4）</w:t>
            </w:r>
            <w:r>
              <w:rPr>
                <w:rFonts w:hint="eastAsia" w:ascii="仿宋" w:hAnsi="仿宋" w:eastAsia="仿宋" w:cs="仿宋"/>
                <w:kern w:val="0"/>
                <w:szCs w:val="21"/>
              </w:rPr>
              <w:t>蒙台梭利教育活动设计实施</w:t>
            </w:r>
          </w:p>
        </w:tc>
        <w:tc>
          <w:tcPr>
            <w:tcW w:w="3368" w:type="dxa"/>
          </w:tcPr>
          <w:p>
            <w:pPr>
              <w:tabs>
                <w:tab w:val="center" w:pos="4153"/>
                <w:tab w:val="right" w:pos="8306"/>
              </w:tabs>
              <w:snapToGrid w:val="0"/>
              <w:spacing w:before="156" w:beforeLines="50" w:after="156" w:afterLines="50" w:line="300" w:lineRule="exact"/>
              <w:rPr>
                <w:rFonts w:ascii="仿宋" w:hAnsi="仿宋" w:eastAsia="仿宋" w:cs="仿宋"/>
                <w:kern w:val="0"/>
                <w:szCs w:val="21"/>
              </w:rPr>
            </w:pPr>
            <w:r>
              <w:rPr>
                <w:rFonts w:hint="eastAsia" w:ascii="仿宋" w:hAnsi="仿宋" w:eastAsia="仿宋" w:cs="仿宋"/>
                <w:kern w:val="0"/>
                <w:szCs w:val="21"/>
              </w:rPr>
              <w:t>《蒙台梭利教学法》</w:t>
            </w:r>
          </w:p>
        </w:tc>
        <w:tc>
          <w:tcPr>
            <w:tcW w:w="2677"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ascii="仿宋" w:hAnsi="仿宋" w:eastAsia="仿宋" w:cs="仿宋"/>
              </w:rPr>
              <w:t>⑷</w:t>
            </w:r>
            <w:r>
              <w:rPr>
                <w:rFonts w:hint="eastAsia" w:ascii="仿宋" w:hAnsi="仿宋" w:eastAsia="仿宋" w:cs="仿宋"/>
                <w:kern w:val="0"/>
                <w:szCs w:val="21"/>
              </w:rPr>
              <w:t>蒙台梭利教学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75" w:type="dxa"/>
            <w:vAlign w:val="center"/>
          </w:tcPr>
          <w:p>
            <w:pPr>
              <w:spacing w:before="156" w:beforeLines="50" w:after="156" w:afterLines="50"/>
              <w:rPr>
                <w:rFonts w:ascii="仿宋" w:hAnsi="仿宋" w:eastAsia="仿宋" w:cs="仿宋"/>
                <w:kern w:val="0"/>
                <w:szCs w:val="21"/>
              </w:rPr>
            </w:pPr>
            <w:r>
              <w:rPr>
                <w:rFonts w:hint="eastAsia" w:ascii="仿宋" w:hAnsi="仿宋" w:eastAsia="仿宋" w:cs="仿宋"/>
              </w:rPr>
              <w:t>（5）</w:t>
            </w:r>
            <w:r>
              <w:rPr>
                <w:rFonts w:hint="eastAsia" w:ascii="仿宋" w:hAnsi="仿宋" w:eastAsia="仿宋" w:cs="仿宋"/>
                <w:kern w:val="0"/>
                <w:szCs w:val="21"/>
              </w:rPr>
              <w:t>感觉统合活动理论与实践</w:t>
            </w:r>
          </w:p>
        </w:tc>
        <w:tc>
          <w:tcPr>
            <w:tcW w:w="3368" w:type="dxa"/>
          </w:tcPr>
          <w:p>
            <w:pPr>
              <w:tabs>
                <w:tab w:val="center" w:pos="4153"/>
                <w:tab w:val="right" w:pos="8306"/>
              </w:tabs>
              <w:snapToGrid w:val="0"/>
              <w:spacing w:before="156" w:beforeLines="50" w:after="156" w:afterLines="50" w:line="300" w:lineRule="exact"/>
              <w:rPr>
                <w:rFonts w:ascii="仿宋" w:hAnsi="仿宋" w:eastAsia="仿宋" w:cs="仿宋"/>
                <w:kern w:val="0"/>
                <w:szCs w:val="21"/>
              </w:rPr>
            </w:pPr>
            <w:r>
              <w:rPr>
                <w:rFonts w:hint="eastAsia" w:ascii="仿宋" w:hAnsi="仿宋" w:eastAsia="仿宋" w:cs="仿宋"/>
                <w:kern w:val="0"/>
                <w:szCs w:val="21"/>
              </w:rPr>
              <w:t>《感觉统合理论与实践》</w:t>
            </w:r>
          </w:p>
        </w:tc>
        <w:tc>
          <w:tcPr>
            <w:tcW w:w="2677"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rPr>
              <w:t>⑸</w:t>
            </w:r>
            <w:r>
              <w:rPr>
                <w:rFonts w:hint="eastAsia" w:ascii="仿宋" w:hAnsi="仿宋" w:eastAsia="仿宋" w:cs="仿宋"/>
                <w:kern w:val="0"/>
                <w:szCs w:val="21"/>
              </w:rPr>
              <w:t>感统训练法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075" w:type="dxa"/>
            <w:vAlign w:val="center"/>
          </w:tcPr>
          <w:p>
            <w:pPr>
              <w:spacing w:before="156" w:beforeLines="50" w:after="156" w:afterLines="50"/>
              <w:rPr>
                <w:rFonts w:ascii="仿宋" w:hAnsi="仿宋" w:eastAsia="仿宋" w:cs="仿宋"/>
                <w:kern w:val="0"/>
                <w:szCs w:val="21"/>
              </w:rPr>
            </w:pPr>
            <w:r>
              <w:rPr>
                <w:rFonts w:hint="eastAsia" w:ascii="仿宋" w:hAnsi="仿宋" w:eastAsia="仿宋" w:cs="仿宋"/>
              </w:rPr>
              <w:t>（6）红楼梦赏析</w:t>
            </w:r>
          </w:p>
        </w:tc>
        <w:tc>
          <w:tcPr>
            <w:tcW w:w="3368" w:type="dxa"/>
          </w:tcPr>
          <w:p>
            <w:pPr>
              <w:tabs>
                <w:tab w:val="center" w:pos="4153"/>
                <w:tab w:val="right" w:pos="8306"/>
              </w:tabs>
              <w:snapToGrid w:val="0"/>
              <w:spacing w:before="156" w:beforeLines="50" w:after="156" w:afterLines="50" w:line="300" w:lineRule="exact"/>
              <w:rPr>
                <w:rFonts w:ascii="仿宋" w:hAnsi="仿宋" w:eastAsia="仿宋" w:cs="仿宋"/>
                <w:kern w:val="0"/>
                <w:szCs w:val="21"/>
              </w:rPr>
            </w:pPr>
            <w:r>
              <w:rPr>
                <w:rFonts w:hint="eastAsia" w:eastAsia="仿宋_GB2312" w:cs="仿宋_GB2312"/>
                <w:kern w:val="0"/>
                <w:sz w:val="20"/>
              </w:rPr>
              <w:t>《红楼梦专题》</w:t>
            </w:r>
          </w:p>
        </w:tc>
        <w:tc>
          <w:tcPr>
            <w:tcW w:w="2677"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rPr>
              <w:t>⑹红楼梦专题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75" w:type="dxa"/>
            <w:vAlign w:val="center"/>
          </w:tcPr>
          <w:p>
            <w:pPr>
              <w:spacing w:before="156" w:beforeLines="50" w:after="156" w:afterLines="50"/>
              <w:rPr>
                <w:rFonts w:ascii="仿宋" w:hAnsi="仿宋" w:eastAsia="仿宋" w:cs="仿宋"/>
                <w:kern w:val="0"/>
                <w:szCs w:val="21"/>
              </w:rPr>
            </w:pPr>
            <w:r>
              <w:rPr>
                <w:rFonts w:hint="eastAsia" w:ascii="仿宋" w:hAnsi="仿宋" w:eastAsia="仿宋" w:cs="仿宋"/>
                <w:kern w:val="0"/>
                <w:szCs w:val="21"/>
              </w:rPr>
              <w:t>（7）婴儿抚触与按摩</w:t>
            </w:r>
          </w:p>
        </w:tc>
        <w:tc>
          <w:tcPr>
            <w:tcW w:w="3368" w:type="dxa"/>
          </w:tcPr>
          <w:p>
            <w:pPr>
              <w:tabs>
                <w:tab w:val="center" w:pos="4153"/>
                <w:tab w:val="right" w:pos="8306"/>
              </w:tabs>
              <w:snapToGrid w:val="0"/>
              <w:spacing w:before="156" w:beforeLines="50" w:after="156" w:afterLines="50" w:line="300" w:lineRule="exact"/>
              <w:rPr>
                <w:rFonts w:ascii="仿宋" w:hAnsi="仿宋" w:eastAsia="仿宋" w:cs="仿宋"/>
                <w:kern w:val="0"/>
                <w:szCs w:val="21"/>
              </w:rPr>
            </w:pPr>
            <w:r>
              <w:rPr>
                <w:rFonts w:hint="eastAsia" w:ascii="仿宋" w:hAnsi="仿宋" w:eastAsia="仿宋" w:cs="仿宋"/>
                <w:kern w:val="0"/>
                <w:szCs w:val="21"/>
              </w:rPr>
              <w:t>《婴儿抚触与按摩》</w:t>
            </w:r>
          </w:p>
        </w:tc>
        <w:tc>
          <w:tcPr>
            <w:tcW w:w="2677"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⑺婴儿抚触与按摩方法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75" w:type="dxa"/>
            <w:vAlign w:val="center"/>
          </w:tcPr>
          <w:p>
            <w:pPr>
              <w:spacing w:before="156" w:beforeLines="50" w:after="156" w:afterLines="50"/>
              <w:rPr>
                <w:rFonts w:ascii="仿宋" w:hAnsi="仿宋" w:eastAsia="仿宋" w:cs="仿宋"/>
                <w:kern w:val="0"/>
                <w:szCs w:val="21"/>
              </w:rPr>
            </w:pPr>
            <w:r>
              <w:rPr>
                <w:rFonts w:hint="eastAsia" w:ascii="仿宋" w:hAnsi="仿宋" w:eastAsia="仿宋" w:cs="仿宋"/>
                <w:kern w:val="0"/>
                <w:szCs w:val="21"/>
              </w:rPr>
              <w:t>（8）幼儿园科学实验</w:t>
            </w:r>
          </w:p>
        </w:tc>
        <w:tc>
          <w:tcPr>
            <w:tcW w:w="3368" w:type="dxa"/>
          </w:tcPr>
          <w:p>
            <w:pPr>
              <w:tabs>
                <w:tab w:val="center" w:pos="4153"/>
                <w:tab w:val="right" w:pos="8306"/>
              </w:tabs>
              <w:snapToGrid w:val="0"/>
              <w:spacing w:before="156" w:beforeLines="50" w:after="156" w:afterLines="50" w:line="300" w:lineRule="exact"/>
              <w:rPr>
                <w:rFonts w:ascii="仿宋" w:hAnsi="仿宋" w:eastAsia="仿宋" w:cs="仿宋"/>
                <w:kern w:val="0"/>
                <w:szCs w:val="21"/>
              </w:rPr>
            </w:pPr>
            <w:r>
              <w:rPr>
                <w:rFonts w:hint="eastAsia" w:ascii="仿宋" w:hAnsi="仿宋" w:eastAsia="仿宋" w:cs="仿宋"/>
                <w:kern w:val="0"/>
                <w:szCs w:val="21"/>
              </w:rPr>
              <w:t>《幼儿园科学小实验》</w:t>
            </w:r>
          </w:p>
        </w:tc>
        <w:tc>
          <w:tcPr>
            <w:tcW w:w="2677"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⑻幼儿园科学实验操作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75" w:type="dxa"/>
            <w:vAlign w:val="center"/>
          </w:tcPr>
          <w:p>
            <w:pPr>
              <w:pStyle w:val="10"/>
              <w:widowControl/>
              <w:ind w:firstLine="0" w:firstLineChars="0"/>
              <w:rPr>
                <w:rFonts w:ascii="仿宋" w:hAnsi="仿宋" w:eastAsia="仿宋" w:cs="仿宋"/>
                <w:kern w:val="0"/>
                <w:szCs w:val="21"/>
              </w:rPr>
            </w:pPr>
            <w:r>
              <w:rPr>
                <w:rFonts w:hint="eastAsia" w:ascii="仿宋" w:hAnsi="仿宋" w:eastAsia="仿宋" w:cs="仿宋"/>
                <w:szCs w:val="21"/>
              </w:rPr>
              <w:t>（9）幼儿戏剧表演</w:t>
            </w:r>
          </w:p>
        </w:tc>
        <w:tc>
          <w:tcPr>
            <w:tcW w:w="3368" w:type="dxa"/>
          </w:tcPr>
          <w:p>
            <w:pPr>
              <w:tabs>
                <w:tab w:val="center" w:pos="4153"/>
                <w:tab w:val="right" w:pos="8306"/>
              </w:tabs>
              <w:snapToGrid w:val="0"/>
              <w:spacing w:before="156" w:beforeLines="50" w:after="156" w:afterLines="50" w:line="300" w:lineRule="exact"/>
              <w:rPr>
                <w:rFonts w:ascii="仿宋" w:hAnsi="仿宋" w:eastAsia="仿宋" w:cs="仿宋"/>
                <w:kern w:val="0"/>
                <w:szCs w:val="21"/>
              </w:rPr>
            </w:pPr>
            <w:r>
              <w:rPr>
                <w:rFonts w:hint="eastAsia" w:ascii="仿宋" w:hAnsi="仿宋" w:eastAsia="仿宋" w:cs="仿宋"/>
                <w:kern w:val="0"/>
                <w:szCs w:val="21"/>
              </w:rPr>
              <w:t>《幼儿戏剧表演》</w:t>
            </w:r>
          </w:p>
        </w:tc>
        <w:tc>
          <w:tcPr>
            <w:tcW w:w="2677"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szCs w:val="21"/>
              </w:rPr>
              <w:t>⑼幼儿戏剧表演理论与实践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75" w:type="dxa"/>
            <w:vAlign w:val="center"/>
          </w:tcPr>
          <w:p>
            <w:pPr>
              <w:pStyle w:val="10"/>
              <w:widowControl/>
              <w:ind w:firstLine="0" w:firstLineChars="0"/>
              <w:rPr>
                <w:rFonts w:ascii="仿宋" w:hAnsi="仿宋" w:eastAsia="仿宋" w:cs="仿宋"/>
                <w:szCs w:val="21"/>
              </w:rPr>
            </w:pPr>
            <w:r>
              <w:rPr>
                <w:rFonts w:hint="eastAsia" w:ascii="仿宋" w:hAnsi="仿宋" w:eastAsia="仿宋" w:cs="仿宋"/>
                <w:szCs w:val="21"/>
              </w:rPr>
              <w:t>（10）文化经典阅读</w:t>
            </w:r>
          </w:p>
        </w:tc>
        <w:tc>
          <w:tcPr>
            <w:tcW w:w="3368" w:type="dxa"/>
          </w:tcPr>
          <w:p>
            <w:pPr>
              <w:tabs>
                <w:tab w:val="center" w:pos="4153"/>
                <w:tab w:val="right" w:pos="8306"/>
              </w:tabs>
              <w:snapToGrid w:val="0"/>
              <w:spacing w:before="156" w:beforeLines="50" w:after="156" w:afterLines="50" w:line="300" w:lineRule="exact"/>
              <w:rPr>
                <w:rFonts w:ascii="仿宋" w:hAnsi="仿宋" w:eastAsia="仿宋" w:cs="仿宋"/>
                <w:kern w:val="0"/>
                <w:szCs w:val="21"/>
              </w:rPr>
            </w:pPr>
            <w:r>
              <w:rPr>
                <w:rFonts w:hint="eastAsia" w:ascii="仿宋" w:hAnsi="仿宋" w:eastAsia="仿宋" w:cs="仿宋"/>
                <w:kern w:val="0"/>
                <w:szCs w:val="21"/>
              </w:rPr>
              <w:t>《文化经典阅读》</w:t>
            </w:r>
          </w:p>
        </w:tc>
        <w:tc>
          <w:tcPr>
            <w:tcW w:w="2677" w:type="dxa"/>
          </w:tcPr>
          <w:p>
            <w:pPr>
              <w:tabs>
                <w:tab w:val="center" w:pos="4153"/>
                <w:tab w:val="right" w:pos="8306"/>
              </w:tabs>
              <w:snapToGrid w:val="0"/>
              <w:spacing w:before="156" w:beforeLines="50" w:after="156" w:afterLines="50" w:line="300" w:lineRule="exact"/>
              <w:outlineLvl w:val="3"/>
              <w:rPr>
                <w:rFonts w:ascii="仿宋" w:hAnsi="仿宋" w:eastAsia="仿宋" w:cs="仿宋"/>
                <w:szCs w:val="21"/>
              </w:rPr>
            </w:pPr>
            <w:r>
              <w:rPr>
                <w:rFonts w:hint="eastAsia" w:ascii="仿宋" w:hAnsi="仿宋" w:eastAsia="仿宋" w:cs="仿宋"/>
                <w:szCs w:val="21"/>
              </w:rPr>
              <w:t>⑽文化经典阅读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75" w:type="dxa"/>
            <w:vAlign w:val="center"/>
          </w:tcPr>
          <w:p>
            <w:pPr>
              <w:pStyle w:val="10"/>
              <w:widowControl/>
              <w:ind w:firstLine="0" w:firstLineChars="0"/>
              <w:rPr>
                <w:rFonts w:ascii="仿宋" w:hAnsi="仿宋" w:eastAsia="仿宋" w:cs="仿宋"/>
                <w:szCs w:val="21"/>
              </w:rPr>
            </w:pPr>
            <w:r>
              <w:rPr>
                <w:rFonts w:hint="eastAsia" w:ascii="仿宋" w:hAnsi="仿宋" w:eastAsia="仿宋" w:cs="仿宋"/>
                <w:szCs w:val="21"/>
              </w:rPr>
              <w:t>（11）唐诗宋词赏析</w:t>
            </w:r>
          </w:p>
        </w:tc>
        <w:tc>
          <w:tcPr>
            <w:tcW w:w="3368" w:type="dxa"/>
          </w:tcPr>
          <w:p>
            <w:pPr>
              <w:tabs>
                <w:tab w:val="center" w:pos="4153"/>
                <w:tab w:val="right" w:pos="8306"/>
              </w:tabs>
              <w:snapToGrid w:val="0"/>
              <w:spacing w:before="156" w:beforeLines="50" w:after="156" w:afterLines="50" w:line="300" w:lineRule="exact"/>
              <w:rPr>
                <w:rFonts w:ascii="仿宋" w:hAnsi="仿宋" w:eastAsia="仿宋" w:cs="仿宋"/>
                <w:kern w:val="0"/>
                <w:szCs w:val="21"/>
              </w:rPr>
            </w:pPr>
            <w:r>
              <w:rPr>
                <w:rFonts w:hint="eastAsia" w:ascii="仿宋" w:hAnsi="仿宋" w:eastAsia="仿宋" w:cs="仿宋"/>
                <w:kern w:val="0"/>
                <w:szCs w:val="21"/>
              </w:rPr>
              <w:t>《唐诗宋词专题》</w:t>
            </w:r>
          </w:p>
        </w:tc>
        <w:tc>
          <w:tcPr>
            <w:tcW w:w="2677" w:type="dxa"/>
          </w:tcPr>
          <w:p>
            <w:pPr>
              <w:tabs>
                <w:tab w:val="center" w:pos="4153"/>
                <w:tab w:val="right" w:pos="8306"/>
              </w:tabs>
              <w:snapToGrid w:val="0"/>
              <w:spacing w:before="156" w:beforeLines="50" w:after="156" w:afterLines="50" w:line="300" w:lineRule="exact"/>
              <w:outlineLvl w:val="3"/>
              <w:rPr>
                <w:rFonts w:ascii="仿宋" w:hAnsi="仿宋" w:eastAsia="仿宋" w:cs="仿宋"/>
                <w:szCs w:val="21"/>
              </w:rPr>
            </w:pPr>
            <w:r>
              <w:rPr>
                <w:rFonts w:hint="eastAsia" w:ascii="仿宋" w:hAnsi="仿宋" w:eastAsia="仿宋" w:cs="仿宋"/>
                <w:szCs w:val="21"/>
              </w:rPr>
              <w:t>⑾唐诗宋词专题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75" w:type="dxa"/>
            <w:vAlign w:val="center"/>
          </w:tcPr>
          <w:p>
            <w:pPr>
              <w:pStyle w:val="10"/>
              <w:widowControl/>
              <w:ind w:firstLine="0" w:firstLineChars="0"/>
              <w:rPr>
                <w:rFonts w:ascii="仿宋" w:hAnsi="仿宋" w:eastAsia="仿宋" w:cs="仿宋"/>
                <w:szCs w:val="21"/>
              </w:rPr>
            </w:pPr>
            <w:r>
              <w:rPr>
                <w:rFonts w:hint="eastAsia" w:ascii="仿宋" w:hAnsi="仿宋" w:eastAsia="仿宋" w:cs="仿宋"/>
                <w:szCs w:val="21"/>
              </w:rPr>
              <w:t>（12）数学思维训练</w:t>
            </w:r>
          </w:p>
        </w:tc>
        <w:tc>
          <w:tcPr>
            <w:tcW w:w="3368" w:type="dxa"/>
          </w:tcPr>
          <w:p>
            <w:pPr>
              <w:tabs>
                <w:tab w:val="center" w:pos="4153"/>
                <w:tab w:val="right" w:pos="8306"/>
              </w:tabs>
              <w:snapToGrid w:val="0"/>
              <w:spacing w:before="156" w:beforeLines="50" w:after="156" w:afterLines="50" w:line="300" w:lineRule="exact"/>
              <w:rPr>
                <w:rFonts w:ascii="仿宋" w:hAnsi="仿宋" w:eastAsia="仿宋" w:cs="仿宋"/>
                <w:kern w:val="0"/>
                <w:szCs w:val="21"/>
              </w:rPr>
            </w:pPr>
            <w:r>
              <w:rPr>
                <w:rFonts w:hint="eastAsia" w:ascii="仿宋" w:hAnsi="仿宋" w:eastAsia="仿宋" w:cs="仿宋"/>
                <w:kern w:val="0"/>
                <w:szCs w:val="21"/>
              </w:rPr>
              <w:t>《数学思维训练》</w:t>
            </w:r>
          </w:p>
        </w:tc>
        <w:tc>
          <w:tcPr>
            <w:tcW w:w="2677" w:type="dxa"/>
          </w:tcPr>
          <w:p>
            <w:pPr>
              <w:tabs>
                <w:tab w:val="center" w:pos="4153"/>
                <w:tab w:val="right" w:pos="8306"/>
              </w:tabs>
              <w:snapToGrid w:val="0"/>
              <w:spacing w:before="156" w:beforeLines="50" w:after="156" w:afterLines="50" w:line="300" w:lineRule="exact"/>
              <w:outlineLvl w:val="3"/>
              <w:rPr>
                <w:rFonts w:ascii="仿宋" w:hAnsi="仿宋" w:eastAsia="仿宋" w:cs="仿宋"/>
                <w:szCs w:val="21"/>
              </w:rPr>
            </w:pPr>
            <w:r>
              <w:rPr>
                <w:rFonts w:hint="eastAsia" w:ascii="仿宋" w:hAnsi="仿宋" w:eastAsia="仿宋" w:cs="仿宋"/>
                <w:szCs w:val="21"/>
              </w:rPr>
              <w:t>⑿</w:t>
            </w:r>
            <w:r>
              <w:rPr>
                <w:rFonts w:hint="eastAsia" w:ascii="仿宋" w:hAnsi="仿宋" w:eastAsia="仿宋" w:cs="仿宋"/>
                <w:kern w:val="0"/>
                <w:szCs w:val="21"/>
              </w:rPr>
              <w:t>数学思维训练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75" w:type="dxa"/>
            <w:vAlign w:val="center"/>
          </w:tcPr>
          <w:p>
            <w:pPr>
              <w:pStyle w:val="10"/>
              <w:widowControl/>
              <w:ind w:firstLine="0" w:firstLineChars="0"/>
              <w:rPr>
                <w:rFonts w:ascii="仿宋" w:hAnsi="仿宋" w:eastAsia="仿宋" w:cs="仿宋"/>
                <w:szCs w:val="21"/>
              </w:rPr>
            </w:pPr>
            <w:r>
              <w:rPr>
                <w:rFonts w:hint="eastAsia" w:ascii="仿宋" w:hAnsi="仿宋" w:eastAsia="仿宋" w:cs="仿宋"/>
                <w:szCs w:val="21"/>
              </w:rPr>
              <w:t>（13）太极</w:t>
            </w:r>
          </w:p>
        </w:tc>
        <w:tc>
          <w:tcPr>
            <w:tcW w:w="3368" w:type="dxa"/>
          </w:tcPr>
          <w:p>
            <w:pPr>
              <w:tabs>
                <w:tab w:val="center" w:pos="4153"/>
                <w:tab w:val="right" w:pos="8306"/>
              </w:tabs>
              <w:snapToGrid w:val="0"/>
              <w:spacing w:before="156" w:beforeLines="50" w:after="156" w:afterLines="50" w:line="300" w:lineRule="exact"/>
              <w:rPr>
                <w:rFonts w:ascii="仿宋" w:hAnsi="仿宋" w:eastAsia="仿宋" w:cs="仿宋"/>
                <w:kern w:val="0"/>
                <w:szCs w:val="21"/>
              </w:rPr>
            </w:pPr>
            <w:r>
              <w:rPr>
                <w:rFonts w:hint="eastAsia" w:ascii="仿宋" w:hAnsi="仿宋" w:eastAsia="仿宋" w:cs="仿宋"/>
                <w:kern w:val="0"/>
                <w:szCs w:val="21"/>
              </w:rPr>
              <w:t>《太极》</w:t>
            </w:r>
          </w:p>
        </w:tc>
        <w:tc>
          <w:tcPr>
            <w:tcW w:w="2677" w:type="dxa"/>
          </w:tcPr>
          <w:p>
            <w:pPr>
              <w:tabs>
                <w:tab w:val="center" w:pos="4153"/>
                <w:tab w:val="right" w:pos="8306"/>
              </w:tabs>
              <w:snapToGrid w:val="0"/>
              <w:spacing w:before="156" w:beforeLines="50" w:after="156" w:afterLines="50" w:line="300" w:lineRule="exact"/>
              <w:outlineLvl w:val="3"/>
              <w:rPr>
                <w:rFonts w:ascii="仿宋" w:hAnsi="仿宋" w:eastAsia="仿宋" w:cs="仿宋"/>
                <w:szCs w:val="21"/>
              </w:rPr>
            </w:pPr>
            <w:r>
              <w:rPr>
                <w:rFonts w:hint="eastAsia" w:ascii="仿宋" w:hAnsi="仿宋" w:eastAsia="仿宋" w:cs="仿宋"/>
                <w:szCs w:val="21"/>
              </w:rPr>
              <w:t>⒀太极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75" w:type="dxa"/>
            <w:vAlign w:val="center"/>
          </w:tcPr>
          <w:p>
            <w:pPr>
              <w:pStyle w:val="10"/>
              <w:widowControl/>
              <w:ind w:firstLine="0" w:firstLineChars="0"/>
              <w:rPr>
                <w:rFonts w:ascii="仿宋" w:hAnsi="仿宋" w:eastAsia="仿宋" w:cs="仿宋"/>
                <w:szCs w:val="21"/>
              </w:rPr>
            </w:pPr>
            <w:r>
              <w:rPr>
                <w:rFonts w:hint="eastAsia" w:ascii="仿宋" w:hAnsi="仿宋" w:eastAsia="仿宋" w:cs="仿宋"/>
                <w:szCs w:val="21"/>
              </w:rPr>
              <w:t>（14）围棋</w:t>
            </w:r>
          </w:p>
        </w:tc>
        <w:tc>
          <w:tcPr>
            <w:tcW w:w="3368" w:type="dxa"/>
          </w:tcPr>
          <w:p>
            <w:pPr>
              <w:tabs>
                <w:tab w:val="center" w:pos="4153"/>
                <w:tab w:val="right" w:pos="8306"/>
              </w:tabs>
              <w:snapToGrid w:val="0"/>
              <w:spacing w:before="156" w:beforeLines="50" w:after="156" w:afterLines="50" w:line="300" w:lineRule="exact"/>
              <w:rPr>
                <w:rFonts w:ascii="仿宋" w:hAnsi="仿宋" w:eastAsia="仿宋" w:cs="仿宋"/>
                <w:kern w:val="0"/>
                <w:szCs w:val="21"/>
              </w:rPr>
            </w:pPr>
            <w:r>
              <w:rPr>
                <w:rFonts w:hint="eastAsia" w:ascii="仿宋" w:hAnsi="仿宋" w:eastAsia="仿宋" w:cs="仿宋"/>
                <w:kern w:val="0"/>
                <w:szCs w:val="21"/>
              </w:rPr>
              <w:t>《围棋》</w:t>
            </w:r>
          </w:p>
        </w:tc>
        <w:tc>
          <w:tcPr>
            <w:tcW w:w="2677" w:type="dxa"/>
          </w:tcPr>
          <w:p>
            <w:pPr>
              <w:tabs>
                <w:tab w:val="center" w:pos="4153"/>
                <w:tab w:val="right" w:pos="8306"/>
              </w:tabs>
              <w:snapToGrid w:val="0"/>
              <w:spacing w:before="156" w:beforeLines="50" w:after="156" w:afterLines="50" w:line="300" w:lineRule="exact"/>
              <w:outlineLvl w:val="3"/>
              <w:rPr>
                <w:rFonts w:ascii="仿宋" w:hAnsi="仿宋" w:eastAsia="仿宋" w:cs="仿宋"/>
                <w:szCs w:val="21"/>
              </w:rPr>
            </w:pPr>
            <w:r>
              <w:rPr>
                <w:rFonts w:hint="eastAsia" w:ascii="仿宋" w:hAnsi="仿宋" w:eastAsia="仿宋" w:cs="仿宋"/>
                <w:szCs w:val="21"/>
              </w:rPr>
              <w:t>⒁围棋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75" w:type="dxa"/>
            <w:vAlign w:val="center"/>
          </w:tcPr>
          <w:p>
            <w:pPr>
              <w:pStyle w:val="10"/>
              <w:widowControl/>
              <w:ind w:firstLine="0" w:firstLineChars="0"/>
              <w:rPr>
                <w:rFonts w:ascii="仿宋" w:hAnsi="仿宋" w:eastAsia="仿宋" w:cs="仿宋"/>
                <w:szCs w:val="21"/>
              </w:rPr>
            </w:pPr>
            <w:r>
              <w:rPr>
                <w:rFonts w:hint="eastAsia" w:ascii="仿宋" w:hAnsi="仿宋" w:eastAsia="仿宋" w:cs="仿宋"/>
                <w:szCs w:val="21"/>
              </w:rPr>
              <w:t>（15）</w:t>
            </w:r>
            <w:r>
              <w:rPr>
                <w:rFonts w:hint="eastAsia" w:eastAsia="仿宋_GB2312" w:cs="仿宋_GB2312"/>
                <w:kern w:val="0"/>
                <w:sz w:val="20"/>
                <w:szCs w:val="20"/>
              </w:rPr>
              <w:t>儿童哲学</w:t>
            </w:r>
          </w:p>
        </w:tc>
        <w:tc>
          <w:tcPr>
            <w:tcW w:w="3368" w:type="dxa"/>
            <w:vAlign w:val="center"/>
          </w:tcPr>
          <w:p>
            <w:pPr>
              <w:widowControl/>
              <w:jc w:val="left"/>
              <w:rPr>
                <w:rFonts w:eastAsia="仿宋_GB2312" w:cs="仿宋_GB2312"/>
                <w:kern w:val="0"/>
                <w:sz w:val="20"/>
              </w:rPr>
            </w:pPr>
            <w:r>
              <w:rPr>
                <w:rFonts w:hint="eastAsia" w:eastAsia="仿宋_GB2312" w:cs="仿宋_GB2312"/>
                <w:kern w:val="0"/>
                <w:sz w:val="20"/>
              </w:rPr>
              <w:t>《儿童哲学》</w:t>
            </w:r>
          </w:p>
        </w:tc>
        <w:tc>
          <w:tcPr>
            <w:tcW w:w="2677" w:type="dxa"/>
          </w:tcPr>
          <w:p>
            <w:pPr>
              <w:tabs>
                <w:tab w:val="center" w:pos="4153"/>
                <w:tab w:val="right" w:pos="8306"/>
              </w:tabs>
              <w:snapToGrid w:val="0"/>
              <w:spacing w:before="156" w:beforeLines="50" w:after="156" w:afterLines="50" w:line="300" w:lineRule="exact"/>
              <w:outlineLvl w:val="3"/>
              <w:rPr>
                <w:rFonts w:ascii="仿宋" w:hAnsi="仿宋" w:eastAsia="仿宋" w:cs="仿宋"/>
                <w:szCs w:val="21"/>
              </w:rPr>
            </w:pPr>
            <w:r>
              <w:rPr>
                <w:rFonts w:hint="eastAsia" w:ascii="仿宋" w:hAnsi="仿宋" w:eastAsia="仿宋" w:cs="仿宋"/>
                <w:szCs w:val="21"/>
              </w:rPr>
              <w:t>⒂</w:t>
            </w:r>
            <w:r>
              <w:rPr>
                <w:rFonts w:hint="eastAsia" w:eastAsia="仿宋_GB2312" w:cs="仿宋_GB2312"/>
                <w:kern w:val="0"/>
                <w:sz w:val="20"/>
              </w:rPr>
              <w:t>儿童哲学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75" w:type="dxa"/>
            <w:vAlign w:val="center"/>
          </w:tcPr>
          <w:p>
            <w:pPr>
              <w:pStyle w:val="10"/>
              <w:widowControl/>
              <w:ind w:firstLine="0" w:firstLineChars="0"/>
              <w:rPr>
                <w:rFonts w:ascii="仿宋" w:hAnsi="仿宋" w:eastAsia="仿宋" w:cs="仿宋"/>
                <w:szCs w:val="21"/>
              </w:rPr>
            </w:pPr>
            <w:r>
              <w:rPr>
                <w:rFonts w:hint="eastAsia" w:ascii="仿宋" w:hAnsi="仿宋" w:eastAsia="仿宋" w:cs="仿宋"/>
                <w:szCs w:val="21"/>
              </w:rPr>
              <w:t>（16）</w:t>
            </w:r>
            <w:r>
              <w:rPr>
                <w:rFonts w:hint="eastAsia" w:eastAsia="仿宋_GB2312" w:cs="仿宋_GB2312"/>
                <w:kern w:val="0"/>
                <w:sz w:val="20"/>
                <w:szCs w:val="20"/>
              </w:rPr>
              <w:t>职业形象设计</w:t>
            </w:r>
          </w:p>
        </w:tc>
        <w:tc>
          <w:tcPr>
            <w:tcW w:w="3368" w:type="dxa"/>
            <w:vAlign w:val="center"/>
          </w:tcPr>
          <w:p>
            <w:pPr>
              <w:widowControl/>
              <w:jc w:val="left"/>
              <w:rPr>
                <w:rFonts w:eastAsia="仿宋_GB2312" w:cs="仿宋_GB2312"/>
                <w:kern w:val="0"/>
                <w:sz w:val="20"/>
              </w:rPr>
            </w:pPr>
            <w:r>
              <w:rPr>
                <w:rFonts w:hint="eastAsia" w:eastAsia="仿宋_GB2312" w:cs="仿宋_GB2312"/>
                <w:kern w:val="0"/>
                <w:sz w:val="20"/>
              </w:rPr>
              <w:t>《职业形象设计》</w:t>
            </w:r>
          </w:p>
        </w:tc>
        <w:tc>
          <w:tcPr>
            <w:tcW w:w="2677" w:type="dxa"/>
          </w:tcPr>
          <w:p>
            <w:pPr>
              <w:tabs>
                <w:tab w:val="center" w:pos="4153"/>
                <w:tab w:val="right" w:pos="8306"/>
              </w:tabs>
              <w:snapToGrid w:val="0"/>
              <w:spacing w:before="156" w:beforeLines="50" w:after="156" w:afterLines="50" w:line="300" w:lineRule="exact"/>
              <w:outlineLvl w:val="3"/>
              <w:rPr>
                <w:rFonts w:ascii="仿宋" w:hAnsi="仿宋" w:eastAsia="仿宋" w:cs="仿宋"/>
                <w:szCs w:val="21"/>
              </w:rPr>
            </w:pPr>
            <w:r>
              <w:rPr>
                <w:rFonts w:hint="eastAsia" w:ascii="微软雅黑" w:hAnsi="微软雅黑" w:eastAsia="微软雅黑" w:cs="微软雅黑"/>
                <w:kern w:val="0"/>
                <w:sz w:val="20"/>
              </w:rPr>
              <w:t>⒃</w:t>
            </w:r>
            <w:r>
              <w:rPr>
                <w:rFonts w:hint="eastAsia" w:eastAsia="仿宋_GB2312" w:cs="仿宋_GB2312"/>
                <w:kern w:val="0"/>
                <w:sz w:val="20"/>
              </w:rPr>
              <w:t>职业形象设计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75" w:type="dxa"/>
            <w:vAlign w:val="center"/>
          </w:tcPr>
          <w:p>
            <w:pPr>
              <w:pStyle w:val="10"/>
              <w:widowControl/>
              <w:ind w:firstLine="0" w:firstLineChars="0"/>
              <w:rPr>
                <w:rFonts w:ascii="仿宋" w:hAnsi="仿宋" w:eastAsia="仿宋" w:cs="仿宋"/>
                <w:szCs w:val="21"/>
              </w:rPr>
            </w:pPr>
            <w:r>
              <w:rPr>
                <w:rFonts w:hint="eastAsia" w:ascii="仿宋" w:hAnsi="仿宋" w:eastAsia="仿宋" w:cs="仿宋"/>
                <w:szCs w:val="21"/>
              </w:rPr>
              <w:t>（17）</w:t>
            </w:r>
            <w:r>
              <w:rPr>
                <w:rFonts w:hint="eastAsia" w:eastAsia="仿宋_GB2312" w:cs="仿宋_GB2312"/>
                <w:kern w:val="0"/>
                <w:sz w:val="20"/>
                <w:szCs w:val="20"/>
              </w:rPr>
              <w:t>儿童机器人编程</w:t>
            </w:r>
          </w:p>
        </w:tc>
        <w:tc>
          <w:tcPr>
            <w:tcW w:w="3368" w:type="dxa"/>
            <w:vAlign w:val="center"/>
          </w:tcPr>
          <w:p>
            <w:pPr>
              <w:widowControl/>
              <w:jc w:val="left"/>
              <w:rPr>
                <w:rFonts w:eastAsia="仿宋_GB2312" w:cs="仿宋_GB2312"/>
                <w:kern w:val="0"/>
                <w:sz w:val="20"/>
              </w:rPr>
            </w:pPr>
            <w:r>
              <w:rPr>
                <w:rFonts w:hint="eastAsia" w:eastAsia="仿宋_GB2312" w:cs="仿宋_GB2312"/>
                <w:kern w:val="0"/>
                <w:sz w:val="20"/>
              </w:rPr>
              <w:t>《儿童机器人编程》</w:t>
            </w:r>
          </w:p>
        </w:tc>
        <w:tc>
          <w:tcPr>
            <w:tcW w:w="2677" w:type="dxa"/>
          </w:tcPr>
          <w:p>
            <w:pPr>
              <w:tabs>
                <w:tab w:val="center" w:pos="4153"/>
                <w:tab w:val="right" w:pos="8306"/>
              </w:tabs>
              <w:snapToGrid w:val="0"/>
              <w:spacing w:before="156" w:beforeLines="50" w:after="156" w:afterLines="50" w:line="300" w:lineRule="exact"/>
              <w:outlineLvl w:val="3"/>
              <w:rPr>
                <w:rFonts w:ascii="仿宋" w:hAnsi="仿宋" w:eastAsia="仿宋" w:cs="仿宋"/>
                <w:szCs w:val="21"/>
              </w:rPr>
            </w:pPr>
            <w:r>
              <w:rPr>
                <w:rFonts w:hint="eastAsia" w:ascii="微软雅黑" w:hAnsi="微软雅黑" w:eastAsia="微软雅黑" w:cs="微软雅黑"/>
                <w:kern w:val="0"/>
                <w:sz w:val="20"/>
              </w:rPr>
              <w:t>⒄</w:t>
            </w:r>
            <w:r>
              <w:rPr>
                <w:rFonts w:hint="eastAsia" w:eastAsia="仿宋_GB2312" w:cs="仿宋_GB2312"/>
                <w:kern w:val="0"/>
                <w:sz w:val="20"/>
              </w:rPr>
              <w:t>儿童机器人编程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75" w:type="dxa"/>
            <w:vAlign w:val="center"/>
          </w:tcPr>
          <w:p>
            <w:pPr>
              <w:pStyle w:val="10"/>
              <w:widowControl/>
              <w:ind w:firstLine="0" w:firstLineChars="0"/>
              <w:rPr>
                <w:rFonts w:ascii="仿宋" w:hAnsi="仿宋" w:eastAsia="仿宋" w:cs="仿宋"/>
                <w:szCs w:val="21"/>
              </w:rPr>
            </w:pPr>
            <w:r>
              <w:rPr>
                <w:rFonts w:hint="eastAsia" w:ascii="仿宋" w:hAnsi="仿宋" w:eastAsia="仿宋" w:cs="仿宋"/>
                <w:szCs w:val="21"/>
              </w:rPr>
              <w:t>（18）</w:t>
            </w:r>
            <w:r>
              <w:rPr>
                <w:rFonts w:hint="eastAsia" w:eastAsia="仿宋_GB2312" w:cs="仿宋_GB2312"/>
                <w:kern w:val="0"/>
                <w:sz w:val="20"/>
                <w:szCs w:val="20"/>
              </w:rPr>
              <w:t>儿童影视作品赏析</w:t>
            </w:r>
          </w:p>
        </w:tc>
        <w:tc>
          <w:tcPr>
            <w:tcW w:w="3368" w:type="dxa"/>
            <w:vAlign w:val="center"/>
          </w:tcPr>
          <w:p>
            <w:pPr>
              <w:widowControl/>
              <w:jc w:val="left"/>
              <w:rPr>
                <w:rFonts w:eastAsia="仿宋_GB2312" w:cs="仿宋_GB2312"/>
                <w:kern w:val="0"/>
                <w:sz w:val="20"/>
              </w:rPr>
            </w:pPr>
            <w:r>
              <w:rPr>
                <w:rFonts w:hint="eastAsia" w:eastAsia="仿宋_GB2312" w:cs="仿宋_GB2312"/>
                <w:kern w:val="0"/>
                <w:sz w:val="20"/>
              </w:rPr>
              <w:t>《儿童影视作品赏析》</w:t>
            </w:r>
          </w:p>
        </w:tc>
        <w:tc>
          <w:tcPr>
            <w:tcW w:w="2677" w:type="dxa"/>
          </w:tcPr>
          <w:p>
            <w:pPr>
              <w:tabs>
                <w:tab w:val="center" w:pos="4153"/>
                <w:tab w:val="right" w:pos="8306"/>
              </w:tabs>
              <w:snapToGrid w:val="0"/>
              <w:spacing w:before="156" w:beforeLines="50" w:after="156" w:afterLines="50" w:line="300" w:lineRule="exact"/>
              <w:outlineLvl w:val="3"/>
              <w:rPr>
                <w:rFonts w:ascii="仿宋" w:hAnsi="仿宋" w:eastAsia="仿宋" w:cs="仿宋"/>
                <w:szCs w:val="21"/>
              </w:rPr>
            </w:pPr>
            <w:r>
              <w:rPr>
                <w:rFonts w:hint="eastAsia" w:ascii="微软雅黑" w:hAnsi="微软雅黑" w:eastAsia="微软雅黑" w:cs="微软雅黑"/>
                <w:kern w:val="0"/>
                <w:sz w:val="20"/>
              </w:rPr>
              <w:t>⒅</w:t>
            </w:r>
            <w:r>
              <w:rPr>
                <w:rFonts w:hint="eastAsia" w:eastAsia="仿宋_GB2312" w:cs="仿宋_GB2312"/>
                <w:kern w:val="0"/>
                <w:sz w:val="20"/>
              </w:rPr>
              <w:t>儿童影视作品赏析</w:t>
            </w:r>
          </w:p>
        </w:tc>
      </w:tr>
    </w:tbl>
    <w:p>
      <w:pPr>
        <w:spacing w:line="500" w:lineRule="exact"/>
        <w:rPr>
          <w:rFonts w:ascii="仿宋" w:hAnsi="仿宋" w:eastAsia="仿宋" w:cs="仿宋"/>
          <w:b/>
          <w:sz w:val="24"/>
        </w:rPr>
      </w:pPr>
      <w:r>
        <w:rPr>
          <w:rFonts w:hint="eastAsia" w:ascii="仿宋" w:hAnsi="仿宋" w:eastAsia="仿宋" w:cs="仿宋"/>
          <w:b/>
          <w:bCs/>
          <w:sz w:val="24"/>
        </w:rPr>
        <w:t>6.创新创业实践项目</w:t>
      </w:r>
      <w:r>
        <w:rPr>
          <w:rFonts w:hint="eastAsia" w:ascii="仿宋" w:hAnsi="仿宋" w:eastAsia="仿宋" w:cs="仿宋"/>
          <w:b/>
          <w:bCs/>
          <w:sz w:val="28"/>
          <w:szCs w:val="28"/>
        </w:rPr>
        <w:t xml:space="preserve"> </w:t>
      </w:r>
    </w:p>
    <w:tbl>
      <w:tblPr>
        <w:tblStyle w:val="7"/>
        <w:tblW w:w="9105" w:type="dxa"/>
        <w:tblInd w:w="-1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90"/>
        <w:gridCol w:w="60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9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项目名称</w:t>
            </w:r>
          </w:p>
        </w:tc>
        <w:tc>
          <w:tcPr>
            <w:tcW w:w="6015"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项目介绍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90"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（1）教具制作</w:t>
            </w:r>
          </w:p>
        </w:tc>
        <w:tc>
          <w:tcPr>
            <w:tcW w:w="6015"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小学教具与学具制作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90"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（2）家庭教育咨询服务</w:t>
            </w:r>
          </w:p>
        </w:tc>
        <w:tc>
          <w:tcPr>
            <w:tcW w:w="6015"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小学家庭教育咨询与指导服务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90"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（3）写作、口才教育</w:t>
            </w:r>
          </w:p>
        </w:tc>
        <w:tc>
          <w:tcPr>
            <w:tcW w:w="6015"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小学生写作训练、口才训练</w:t>
            </w:r>
          </w:p>
        </w:tc>
      </w:tr>
    </w:tbl>
    <w:p>
      <w:pPr>
        <w:spacing w:line="500" w:lineRule="exact"/>
        <w:rPr>
          <w:rFonts w:ascii="仿宋" w:hAnsi="仿宋" w:eastAsia="仿宋" w:cs="仿宋"/>
          <w:b/>
          <w:bCs/>
          <w:sz w:val="24"/>
        </w:rPr>
      </w:pPr>
      <w:r>
        <w:rPr>
          <w:rFonts w:hint="eastAsia" w:ascii="仿宋" w:hAnsi="仿宋" w:eastAsia="仿宋" w:cs="仿宋"/>
          <w:b/>
          <w:bCs/>
          <w:sz w:val="24"/>
        </w:rPr>
        <w:t>7.技能竞赛项目</w:t>
      </w:r>
    </w:p>
    <w:tbl>
      <w:tblPr>
        <w:tblStyle w:val="7"/>
        <w:tblW w:w="9120" w:type="dxa"/>
        <w:tblInd w:w="-1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90"/>
        <w:gridCol w:w="60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9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项目名称</w:t>
            </w:r>
          </w:p>
        </w:tc>
        <w:tc>
          <w:tcPr>
            <w:tcW w:w="603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项目介绍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90"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（1）三笔字</w:t>
            </w:r>
          </w:p>
        </w:tc>
        <w:tc>
          <w:tcPr>
            <w:tcW w:w="6030" w:type="dxa"/>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szCs w:val="21"/>
              </w:rPr>
              <w:t>钢笔字、粉笔字、毛笔字比赛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90"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（2）教学技能</w:t>
            </w:r>
          </w:p>
        </w:tc>
        <w:tc>
          <w:tcPr>
            <w:tcW w:w="6030" w:type="dxa"/>
          </w:tcPr>
          <w:p>
            <w:pPr>
              <w:tabs>
                <w:tab w:val="center" w:pos="4153"/>
                <w:tab w:val="right" w:pos="8306"/>
              </w:tabs>
              <w:snapToGrid w:val="0"/>
              <w:spacing w:before="156" w:beforeLines="50" w:after="156" w:afterLines="50" w:line="300" w:lineRule="exact"/>
              <w:jc w:val="left"/>
              <w:outlineLvl w:val="3"/>
              <w:rPr>
                <w:rFonts w:ascii="仿宋" w:hAnsi="仿宋" w:eastAsia="仿宋"/>
                <w:szCs w:val="21"/>
                <w:shd w:val="clear" w:color="auto" w:fill="FFFFFF"/>
              </w:rPr>
            </w:pPr>
            <w:r>
              <w:rPr>
                <w:rStyle w:val="9"/>
                <w:rFonts w:hint="eastAsia" w:ascii="仿宋" w:hAnsi="仿宋" w:eastAsia="仿宋"/>
                <w:b w:val="0"/>
                <w:szCs w:val="21"/>
                <w:shd w:val="clear" w:color="auto" w:fill="FFFFFF"/>
              </w:rPr>
              <w:t>教学技能（说课、课堂教学）比赛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90"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（3）演讲</w:t>
            </w:r>
          </w:p>
        </w:tc>
        <w:tc>
          <w:tcPr>
            <w:tcW w:w="6030" w:type="dxa"/>
          </w:tcPr>
          <w:p>
            <w:pPr>
              <w:tabs>
                <w:tab w:val="center" w:pos="4153"/>
                <w:tab w:val="right" w:pos="8306"/>
              </w:tabs>
              <w:snapToGrid w:val="0"/>
              <w:spacing w:before="156" w:beforeLines="50" w:after="156" w:afterLines="50" w:line="300" w:lineRule="exact"/>
              <w:jc w:val="left"/>
              <w:outlineLvl w:val="3"/>
              <w:rPr>
                <w:rStyle w:val="9"/>
                <w:rFonts w:ascii="仿宋" w:hAnsi="仿宋" w:eastAsia="仿宋"/>
                <w:b w:val="0"/>
                <w:szCs w:val="21"/>
                <w:shd w:val="clear" w:color="auto" w:fill="FFFFFF"/>
              </w:rPr>
            </w:pPr>
            <w:r>
              <w:rPr>
                <w:rStyle w:val="9"/>
                <w:rFonts w:hint="eastAsia" w:ascii="仿宋" w:hAnsi="仿宋" w:eastAsia="仿宋"/>
                <w:b w:val="0"/>
                <w:szCs w:val="21"/>
                <w:shd w:val="clear" w:color="auto" w:fill="FFFFFF"/>
              </w:rPr>
              <w:t>演讲比赛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90"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（4）写作</w:t>
            </w:r>
          </w:p>
        </w:tc>
        <w:tc>
          <w:tcPr>
            <w:tcW w:w="6030" w:type="dxa"/>
          </w:tcPr>
          <w:p>
            <w:pPr>
              <w:tabs>
                <w:tab w:val="center" w:pos="4153"/>
                <w:tab w:val="right" w:pos="8306"/>
              </w:tabs>
              <w:snapToGrid w:val="0"/>
              <w:spacing w:before="156" w:beforeLines="50" w:after="156" w:afterLines="50" w:line="300" w:lineRule="exact"/>
              <w:jc w:val="left"/>
              <w:outlineLvl w:val="3"/>
              <w:rPr>
                <w:rStyle w:val="9"/>
                <w:rFonts w:ascii="仿宋" w:hAnsi="仿宋" w:eastAsia="仿宋"/>
                <w:b w:val="0"/>
                <w:szCs w:val="21"/>
                <w:shd w:val="clear" w:color="auto" w:fill="FFFFFF"/>
              </w:rPr>
            </w:pPr>
            <w:r>
              <w:rPr>
                <w:rStyle w:val="9"/>
                <w:rFonts w:hint="eastAsia" w:ascii="仿宋" w:hAnsi="仿宋" w:eastAsia="仿宋"/>
                <w:b w:val="0"/>
                <w:szCs w:val="21"/>
                <w:shd w:val="clear" w:color="auto" w:fill="FFFFFF"/>
              </w:rPr>
              <w:t>写作比赛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90"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（5）诵读</w:t>
            </w:r>
          </w:p>
        </w:tc>
        <w:tc>
          <w:tcPr>
            <w:tcW w:w="6030" w:type="dxa"/>
          </w:tcPr>
          <w:p>
            <w:pPr>
              <w:tabs>
                <w:tab w:val="center" w:pos="4153"/>
                <w:tab w:val="right" w:pos="8306"/>
              </w:tabs>
              <w:snapToGrid w:val="0"/>
              <w:spacing w:before="156" w:beforeLines="50" w:after="156" w:afterLines="50" w:line="300" w:lineRule="exact"/>
              <w:jc w:val="left"/>
              <w:outlineLvl w:val="3"/>
              <w:rPr>
                <w:rStyle w:val="9"/>
                <w:rFonts w:ascii="仿宋" w:hAnsi="仿宋" w:eastAsia="仿宋"/>
                <w:b w:val="0"/>
                <w:szCs w:val="21"/>
                <w:shd w:val="clear" w:color="auto" w:fill="FFFFFF"/>
              </w:rPr>
            </w:pPr>
            <w:r>
              <w:rPr>
                <w:rStyle w:val="9"/>
                <w:rFonts w:hint="eastAsia" w:ascii="仿宋" w:hAnsi="仿宋" w:eastAsia="仿宋"/>
                <w:b w:val="0"/>
                <w:szCs w:val="21"/>
                <w:shd w:val="clear" w:color="auto" w:fill="FFFFFF"/>
              </w:rPr>
              <w:t>诵读比赛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90"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（6）</w:t>
            </w:r>
            <w:r>
              <w:rPr>
                <w:rFonts w:hint="eastAsia" w:ascii="仿宋" w:hAnsi="仿宋" w:eastAsia="仿宋" w:cs="仿宋"/>
                <w:szCs w:val="21"/>
              </w:rPr>
              <w:t>美术作品</w:t>
            </w:r>
          </w:p>
        </w:tc>
        <w:tc>
          <w:tcPr>
            <w:tcW w:w="6030" w:type="dxa"/>
          </w:tcPr>
          <w:p>
            <w:pPr>
              <w:tabs>
                <w:tab w:val="center" w:pos="4153"/>
                <w:tab w:val="right" w:pos="8306"/>
              </w:tabs>
              <w:snapToGrid w:val="0"/>
              <w:spacing w:before="156" w:beforeLines="50" w:after="156" w:afterLines="50" w:line="300" w:lineRule="exact"/>
              <w:jc w:val="left"/>
              <w:outlineLvl w:val="3"/>
              <w:rPr>
                <w:rStyle w:val="9"/>
                <w:rFonts w:ascii="仿宋" w:hAnsi="仿宋" w:eastAsia="仿宋"/>
                <w:b w:val="0"/>
                <w:szCs w:val="21"/>
                <w:shd w:val="clear" w:color="auto" w:fill="FFFFFF"/>
              </w:rPr>
            </w:pPr>
            <w:r>
              <w:rPr>
                <w:rStyle w:val="9"/>
                <w:rFonts w:hint="eastAsia" w:ascii="仿宋" w:hAnsi="仿宋" w:eastAsia="仿宋"/>
                <w:b w:val="0"/>
                <w:szCs w:val="21"/>
                <w:shd w:val="clear" w:color="auto" w:fill="FFFFFF"/>
              </w:rPr>
              <w:t>简笔画比赛</w:t>
            </w:r>
          </w:p>
        </w:tc>
      </w:tr>
    </w:tbl>
    <w:p>
      <w:pPr>
        <w:rPr>
          <w:vanish/>
        </w:rPr>
      </w:pPr>
    </w:p>
    <w:tbl>
      <w:tblPr>
        <w:tblStyle w:val="7"/>
        <w:tblpPr w:leftFromText="180" w:rightFromText="180" w:vertAnchor="text" w:horzAnchor="page" w:tblpX="1570" w:tblpY="492"/>
        <w:tblOverlap w:val="never"/>
        <w:tblW w:w="917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90"/>
        <w:gridCol w:w="60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9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项目名称</w:t>
            </w:r>
          </w:p>
        </w:tc>
        <w:tc>
          <w:tcPr>
            <w:tcW w:w="6082"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项目介绍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90" w:type="dxa"/>
          </w:tcPr>
          <w:p>
            <w:pPr>
              <w:tabs>
                <w:tab w:val="center" w:pos="4153"/>
                <w:tab w:val="right" w:pos="8306"/>
              </w:tabs>
              <w:snapToGrid w:val="0"/>
              <w:spacing w:before="156" w:beforeLines="50" w:after="156" w:afterLines="50" w:line="300" w:lineRule="exact"/>
              <w:outlineLvl w:val="3"/>
              <w:rPr>
                <w:rFonts w:ascii="仿宋" w:hAnsi="仿宋" w:eastAsia="仿宋" w:cs="仿宋"/>
                <w:szCs w:val="21"/>
              </w:rPr>
            </w:pPr>
            <w:r>
              <w:rPr>
                <w:rFonts w:hint="eastAsia" w:ascii="仿宋" w:hAnsi="仿宋" w:eastAsia="仿宋" w:cs="仿宋"/>
                <w:kern w:val="0"/>
                <w:szCs w:val="21"/>
              </w:rPr>
              <w:t>（1）三笔字</w:t>
            </w:r>
          </w:p>
        </w:tc>
        <w:tc>
          <w:tcPr>
            <w:tcW w:w="6082" w:type="dxa"/>
          </w:tcPr>
          <w:p>
            <w:pPr>
              <w:tabs>
                <w:tab w:val="center" w:pos="4153"/>
                <w:tab w:val="right" w:pos="8306"/>
              </w:tabs>
              <w:snapToGrid w:val="0"/>
              <w:spacing w:before="156" w:beforeLines="50" w:after="156" w:afterLines="50" w:line="300" w:lineRule="exact"/>
              <w:outlineLvl w:val="3"/>
              <w:rPr>
                <w:rFonts w:ascii="仿宋" w:hAnsi="仿宋" w:eastAsia="仿宋" w:cs="仿宋"/>
                <w:szCs w:val="21"/>
              </w:rPr>
            </w:pPr>
            <w:r>
              <w:rPr>
                <w:rFonts w:hint="eastAsia" w:ascii="仿宋" w:hAnsi="仿宋" w:eastAsia="仿宋" w:cs="仿宋"/>
                <w:szCs w:val="21"/>
              </w:rPr>
              <w:t>钢笔字、粉笔字、毛笔字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90"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（2）围棋</w:t>
            </w:r>
          </w:p>
        </w:tc>
        <w:tc>
          <w:tcPr>
            <w:tcW w:w="6082"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围棋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90"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（3）少儿教育咨询工作室</w:t>
            </w:r>
          </w:p>
        </w:tc>
        <w:tc>
          <w:tcPr>
            <w:tcW w:w="6082"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少儿教育家长咨询服务</w:t>
            </w:r>
          </w:p>
        </w:tc>
      </w:tr>
    </w:tbl>
    <w:p>
      <w:pPr>
        <w:spacing w:line="500" w:lineRule="exact"/>
        <w:rPr>
          <w:rFonts w:ascii="仿宋" w:hAnsi="仿宋" w:eastAsia="仿宋" w:cs="仿宋"/>
          <w:b/>
          <w:bCs/>
          <w:sz w:val="24"/>
        </w:rPr>
      </w:pPr>
      <w:r>
        <w:rPr>
          <w:rFonts w:hint="eastAsia" w:ascii="仿宋" w:hAnsi="仿宋" w:eastAsia="仿宋" w:cs="仿宋"/>
          <w:b/>
          <w:bCs/>
          <w:sz w:val="24"/>
        </w:rPr>
        <w:t>8.专业特长培养项目</w:t>
      </w:r>
    </w:p>
    <w:p>
      <w:pPr>
        <w:spacing w:line="500" w:lineRule="exact"/>
        <w:rPr>
          <w:rFonts w:ascii="仿宋" w:hAnsi="仿宋" w:eastAsia="仿宋" w:cs="仿宋"/>
          <w:b/>
          <w:bCs/>
          <w:sz w:val="24"/>
        </w:rPr>
      </w:pPr>
      <w:r>
        <w:rPr>
          <w:rFonts w:hint="eastAsia" w:ascii="仿宋" w:hAnsi="仿宋" w:eastAsia="仿宋" w:cs="仿宋"/>
          <w:b/>
          <w:sz w:val="24"/>
        </w:rPr>
        <w:t>9.</w:t>
      </w:r>
      <w:r>
        <w:rPr>
          <w:rFonts w:hint="eastAsia" w:ascii="仿宋" w:hAnsi="仿宋" w:eastAsia="仿宋" w:cs="仿宋"/>
          <w:b/>
          <w:bCs/>
          <w:sz w:val="24"/>
        </w:rPr>
        <w:t>技能考证考级</w:t>
      </w:r>
    </w:p>
    <w:tbl>
      <w:tblPr>
        <w:tblStyle w:val="7"/>
        <w:tblW w:w="9105" w:type="dxa"/>
        <w:tblInd w:w="-17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60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306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证书名称</w:t>
            </w:r>
          </w:p>
        </w:tc>
        <w:tc>
          <w:tcPr>
            <w:tcW w:w="6045"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主要学习内容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3060" w:type="dxa"/>
            <w:vAlign w:val="center"/>
          </w:tcPr>
          <w:p>
            <w:pPr>
              <w:widowControl/>
              <w:spacing w:before="156" w:beforeLines="50" w:after="156" w:afterLines="50"/>
              <w:rPr>
                <w:rFonts w:ascii="仿宋" w:hAnsi="仿宋" w:eastAsia="仿宋" w:cs="仿宋"/>
                <w:kern w:val="0"/>
                <w:szCs w:val="21"/>
              </w:rPr>
            </w:pPr>
            <w:r>
              <w:rPr>
                <w:rFonts w:hint="eastAsia" w:ascii="仿宋" w:hAnsi="仿宋" w:eastAsia="仿宋" w:cs="仿宋"/>
                <w:kern w:val="0"/>
                <w:szCs w:val="21"/>
              </w:rPr>
              <w:t>（1）《普通话合格证书》</w:t>
            </w:r>
          </w:p>
        </w:tc>
        <w:tc>
          <w:tcPr>
            <w:tcW w:w="6045" w:type="dxa"/>
            <w:vAlign w:val="center"/>
          </w:tcPr>
          <w:p>
            <w:pPr>
              <w:tabs>
                <w:tab w:val="center" w:pos="4153"/>
                <w:tab w:val="right" w:pos="8306"/>
              </w:tabs>
              <w:snapToGrid w:val="0"/>
              <w:spacing w:line="500" w:lineRule="exact"/>
              <w:jc w:val="left"/>
              <w:outlineLvl w:val="3"/>
              <w:rPr>
                <w:rFonts w:ascii="仿宋" w:hAnsi="仿宋" w:eastAsia="仿宋" w:cs="仿宋"/>
                <w:kern w:val="0"/>
                <w:szCs w:val="21"/>
              </w:rPr>
            </w:pPr>
            <w:r>
              <w:rPr>
                <w:rFonts w:hint="eastAsia" w:ascii="仿宋" w:hAnsi="仿宋" w:eastAsia="仿宋" w:cs="仿宋"/>
                <w:kern w:val="0"/>
                <w:szCs w:val="21"/>
              </w:rPr>
              <w:t>普通话基础知识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3060" w:type="dxa"/>
            <w:vAlign w:val="center"/>
          </w:tcPr>
          <w:p>
            <w:pPr>
              <w:widowControl/>
              <w:spacing w:before="156" w:beforeLines="50" w:after="156" w:afterLines="50"/>
              <w:rPr>
                <w:rFonts w:ascii="仿宋" w:hAnsi="仿宋" w:eastAsia="仿宋" w:cs="仿宋"/>
                <w:kern w:val="0"/>
                <w:szCs w:val="21"/>
              </w:rPr>
            </w:pPr>
            <w:r>
              <w:rPr>
                <w:rFonts w:hint="eastAsia" w:ascii="仿宋" w:hAnsi="仿宋" w:eastAsia="仿宋" w:cs="仿宋"/>
                <w:kern w:val="0"/>
                <w:szCs w:val="21"/>
              </w:rPr>
              <w:t>（2）《小学教师资格证》</w:t>
            </w:r>
          </w:p>
        </w:tc>
        <w:tc>
          <w:tcPr>
            <w:tcW w:w="6045" w:type="dxa"/>
            <w:vAlign w:val="center"/>
          </w:tcPr>
          <w:p>
            <w:pPr>
              <w:tabs>
                <w:tab w:val="center" w:pos="4153"/>
                <w:tab w:val="right" w:pos="8306"/>
              </w:tabs>
              <w:snapToGrid w:val="0"/>
              <w:spacing w:line="500" w:lineRule="exact"/>
              <w:jc w:val="left"/>
              <w:outlineLvl w:val="3"/>
              <w:rPr>
                <w:rFonts w:ascii="仿宋" w:hAnsi="仿宋" w:eastAsia="仿宋" w:cs="仿宋"/>
                <w:kern w:val="0"/>
                <w:szCs w:val="21"/>
              </w:rPr>
            </w:pPr>
            <w:r>
              <w:rPr>
                <w:rFonts w:hint="eastAsia" w:ascii="仿宋" w:hAnsi="仿宋" w:eastAsia="仿宋" w:cs="仿宋"/>
                <w:kern w:val="0"/>
                <w:szCs w:val="21"/>
              </w:rPr>
              <w:t>普通教育学、教育心理学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3060" w:type="dxa"/>
            <w:vAlign w:val="center"/>
          </w:tcPr>
          <w:p>
            <w:pPr>
              <w:widowControl/>
              <w:spacing w:before="156" w:beforeLines="50" w:after="156" w:afterLines="50"/>
              <w:jc w:val="center"/>
              <w:rPr>
                <w:rFonts w:ascii="仿宋" w:hAnsi="仿宋" w:eastAsia="仿宋" w:cs="仿宋"/>
                <w:kern w:val="0"/>
                <w:szCs w:val="21"/>
              </w:rPr>
            </w:pPr>
            <w:r>
              <w:rPr>
                <w:rFonts w:hint="eastAsia" w:ascii="仿宋" w:hAnsi="仿宋" w:eastAsia="仿宋" w:cs="仿宋"/>
                <w:kern w:val="0"/>
                <w:szCs w:val="21"/>
              </w:rPr>
              <w:t>（3）《心理咨询师（三级</w:t>
            </w:r>
            <w:r>
              <w:rPr>
                <w:rFonts w:ascii="仿宋" w:hAnsi="仿宋" w:eastAsia="仿宋" w:cs="仿宋"/>
                <w:kern w:val="0"/>
                <w:szCs w:val="21"/>
              </w:rPr>
              <w:t>）</w:t>
            </w:r>
            <w:r>
              <w:rPr>
                <w:rFonts w:hint="eastAsia" w:ascii="仿宋" w:hAnsi="仿宋" w:eastAsia="仿宋" w:cs="仿宋"/>
                <w:kern w:val="0"/>
                <w:szCs w:val="21"/>
              </w:rPr>
              <w:t>》</w:t>
            </w:r>
          </w:p>
        </w:tc>
        <w:tc>
          <w:tcPr>
            <w:tcW w:w="6045" w:type="dxa"/>
            <w:vAlign w:val="center"/>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普通心理学、发展心理学和心理咨询师的道德标准相关的法律条文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3060" w:type="dxa"/>
            <w:vAlign w:val="center"/>
          </w:tcPr>
          <w:p>
            <w:pPr>
              <w:widowControl/>
              <w:spacing w:before="156" w:beforeLines="50" w:after="156" w:afterLines="50"/>
              <w:jc w:val="left"/>
              <w:rPr>
                <w:rFonts w:ascii="仿宋" w:hAnsi="仿宋" w:eastAsia="仿宋" w:cs="仿宋"/>
                <w:kern w:val="0"/>
                <w:szCs w:val="21"/>
              </w:rPr>
            </w:pPr>
            <w:r>
              <w:rPr>
                <w:rFonts w:hint="eastAsia" w:ascii="仿宋" w:hAnsi="仿宋" w:eastAsia="仿宋" w:cs="仿宋"/>
                <w:kern w:val="0"/>
                <w:szCs w:val="21"/>
              </w:rPr>
              <w:t>（4）书写技能等级证书</w:t>
            </w:r>
          </w:p>
        </w:tc>
        <w:tc>
          <w:tcPr>
            <w:tcW w:w="6045" w:type="dxa"/>
            <w:vAlign w:val="center"/>
          </w:tcPr>
          <w:p>
            <w:pPr>
              <w:tabs>
                <w:tab w:val="center" w:pos="4153"/>
                <w:tab w:val="right" w:pos="8306"/>
              </w:tabs>
              <w:snapToGrid w:val="0"/>
              <w:spacing w:before="156" w:beforeLines="50" w:after="156" w:afterLines="50" w:line="300" w:lineRule="exact"/>
              <w:jc w:val="left"/>
              <w:outlineLvl w:val="3"/>
              <w:rPr>
                <w:rFonts w:ascii="仿宋" w:hAnsi="仿宋" w:eastAsia="仿宋" w:cs="仿宋"/>
                <w:kern w:val="0"/>
                <w:szCs w:val="21"/>
              </w:rPr>
            </w:pPr>
            <w:r>
              <w:rPr>
                <w:rFonts w:hint="eastAsia" w:ascii="仿宋" w:hAnsi="仿宋" w:eastAsia="仿宋" w:cs="仿宋"/>
                <w:kern w:val="0"/>
                <w:szCs w:val="21"/>
              </w:rPr>
              <w:t>书法</w:t>
            </w:r>
          </w:p>
        </w:tc>
      </w:tr>
    </w:tbl>
    <w:p>
      <w:pPr>
        <w:numPr>
          <w:ilvl w:val="0"/>
          <w:numId w:val="2"/>
        </w:numPr>
        <w:spacing w:line="500" w:lineRule="exact"/>
        <w:rPr>
          <w:rFonts w:ascii="仿宋" w:hAnsi="仿宋" w:eastAsia="仿宋" w:cs="仿宋"/>
          <w:b/>
          <w:sz w:val="24"/>
        </w:rPr>
      </w:pPr>
      <w:r>
        <w:rPr>
          <w:rFonts w:hint="eastAsia" w:ascii="仿宋" w:hAnsi="仿宋" w:eastAsia="仿宋" w:cs="仿宋"/>
          <w:b/>
          <w:sz w:val="24"/>
        </w:rPr>
        <w:t>综合素质训练（</w:t>
      </w:r>
      <w:r>
        <w:rPr>
          <w:rFonts w:hint="eastAsia" w:ascii="仿宋" w:hAnsi="仿宋" w:eastAsia="仿宋" w:cs="仿宋"/>
          <w:b/>
          <w:bCs/>
          <w:kern w:val="0"/>
          <w:sz w:val="24"/>
        </w:rPr>
        <w:t>详细见</w:t>
      </w:r>
      <w:r>
        <w:rPr>
          <w:rFonts w:hint="eastAsia" w:ascii="仿宋" w:hAnsi="仿宋" w:eastAsia="仿宋" w:cs="仿宋"/>
          <w:kern w:val="0"/>
          <w:sz w:val="24"/>
        </w:rPr>
        <w:t>《学生综合素质教育分获取项目表》</w:t>
      </w:r>
      <w:r>
        <w:rPr>
          <w:rFonts w:hint="eastAsia" w:ascii="仿宋" w:hAnsi="仿宋" w:eastAsia="仿宋" w:cs="仿宋"/>
          <w:b/>
          <w:sz w:val="24"/>
        </w:rPr>
        <w:t>）</w:t>
      </w:r>
    </w:p>
    <w:p>
      <w:pPr>
        <w:spacing w:line="500" w:lineRule="exact"/>
        <w:jc w:val="center"/>
        <w:rPr>
          <w:rFonts w:ascii="仿宋" w:hAnsi="仿宋" w:eastAsia="仿宋" w:cs="仿宋"/>
          <w:b/>
          <w:sz w:val="24"/>
        </w:rPr>
      </w:pPr>
      <w:r>
        <w:rPr>
          <w:rFonts w:hint="eastAsia" w:ascii="仿宋" w:hAnsi="仿宋" w:eastAsia="仿宋"/>
          <w:b/>
          <w:bCs/>
          <w:kern w:val="0"/>
          <w:sz w:val="24"/>
        </w:rPr>
        <w:t>大学生综合</w:t>
      </w:r>
      <w:r>
        <w:rPr>
          <w:rFonts w:hint="eastAsia" w:ascii="仿宋" w:hAnsi="仿宋" w:eastAsia="仿宋"/>
          <w:b/>
          <w:bCs/>
          <w:sz w:val="24"/>
        </w:rPr>
        <w:t>素质教育分获取项目表</w:t>
      </w:r>
    </w:p>
    <w:tbl>
      <w:tblPr>
        <w:tblStyle w:val="7"/>
        <w:tblW w:w="96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759"/>
        <w:gridCol w:w="1815"/>
        <w:gridCol w:w="1523"/>
        <w:gridCol w:w="954"/>
        <w:gridCol w:w="854"/>
        <w:gridCol w:w="1401"/>
        <w:gridCol w:w="770"/>
        <w:gridCol w:w="126"/>
        <w:gridCol w:w="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3" w:hRule="atLeast"/>
          <w:jc w:val="center"/>
        </w:trPr>
        <w:tc>
          <w:tcPr>
            <w:tcW w:w="784" w:type="dxa"/>
            <w:vAlign w:val="center"/>
          </w:tcPr>
          <w:p>
            <w:pPr>
              <w:spacing w:line="360" w:lineRule="exact"/>
              <w:jc w:val="center"/>
              <w:rPr>
                <w:rFonts w:ascii="仿宋_GB2312" w:eastAsia="仿宋_GB2312"/>
                <w:b/>
                <w:bCs/>
                <w:sz w:val="24"/>
              </w:rPr>
            </w:pPr>
            <w:r>
              <w:rPr>
                <w:rFonts w:hint="eastAsia" w:ascii="仿宋_GB2312" w:eastAsia="仿宋_GB2312"/>
                <w:b/>
                <w:bCs/>
                <w:sz w:val="24"/>
              </w:rPr>
              <w:t>素质模块</w:t>
            </w:r>
          </w:p>
          <w:p>
            <w:pPr>
              <w:spacing w:line="360" w:lineRule="exact"/>
              <w:jc w:val="center"/>
              <w:rPr>
                <w:rFonts w:ascii="仿宋" w:hAnsi="仿宋" w:eastAsia="仿宋"/>
                <w:b/>
                <w:bCs/>
                <w:sz w:val="24"/>
              </w:rPr>
            </w:pPr>
            <w:r>
              <w:rPr>
                <w:rFonts w:hint="eastAsia" w:ascii="仿宋_GB2312" w:eastAsia="仿宋_GB2312"/>
                <w:b/>
                <w:bCs/>
                <w:sz w:val="24"/>
              </w:rPr>
              <w:t>名称</w:t>
            </w:r>
          </w:p>
        </w:tc>
        <w:tc>
          <w:tcPr>
            <w:tcW w:w="5051" w:type="dxa"/>
            <w:gridSpan w:val="4"/>
            <w:vAlign w:val="center"/>
          </w:tcPr>
          <w:p>
            <w:pPr>
              <w:spacing w:line="360" w:lineRule="exact"/>
              <w:jc w:val="center"/>
              <w:rPr>
                <w:rFonts w:ascii="仿宋" w:hAnsi="仿宋" w:eastAsia="仿宋"/>
                <w:b/>
                <w:bCs/>
                <w:sz w:val="24"/>
              </w:rPr>
            </w:pPr>
            <w:r>
              <w:rPr>
                <w:rFonts w:hint="eastAsia" w:ascii="仿宋_GB2312" w:eastAsia="仿宋_GB2312"/>
                <w:b/>
                <w:bCs/>
                <w:sz w:val="24"/>
              </w:rPr>
              <w:t>项目名称</w:t>
            </w:r>
          </w:p>
        </w:tc>
        <w:tc>
          <w:tcPr>
            <w:tcW w:w="854" w:type="dxa"/>
            <w:vAlign w:val="center"/>
          </w:tcPr>
          <w:p>
            <w:pPr>
              <w:spacing w:line="360" w:lineRule="exact"/>
              <w:jc w:val="center"/>
              <w:rPr>
                <w:rFonts w:ascii="仿宋" w:hAnsi="仿宋" w:eastAsia="仿宋"/>
              </w:rPr>
            </w:pPr>
            <w:r>
              <w:rPr>
                <w:rFonts w:hint="eastAsia" w:ascii="仿宋_GB2312" w:eastAsia="仿宋_GB2312"/>
                <w:b/>
                <w:bCs/>
                <w:sz w:val="24"/>
              </w:rPr>
              <w:t>素质教育分/项</w:t>
            </w:r>
          </w:p>
        </w:tc>
        <w:tc>
          <w:tcPr>
            <w:tcW w:w="1401" w:type="dxa"/>
            <w:vAlign w:val="center"/>
          </w:tcPr>
          <w:p>
            <w:pPr>
              <w:spacing w:line="360" w:lineRule="exact"/>
              <w:jc w:val="center"/>
              <w:rPr>
                <w:rFonts w:ascii="仿宋_GB2312" w:eastAsia="仿宋_GB2312"/>
                <w:b/>
                <w:bCs/>
                <w:sz w:val="24"/>
              </w:rPr>
            </w:pPr>
            <w:r>
              <w:rPr>
                <w:rFonts w:hint="eastAsia" w:ascii="仿宋_GB2312" w:eastAsia="仿宋_GB2312"/>
                <w:b/>
                <w:bCs/>
                <w:sz w:val="24"/>
              </w:rPr>
              <w:t>考核</w:t>
            </w:r>
          </w:p>
          <w:p>
            <w:pPr>
              <w:spacing w:line="360" w:lineRule="exact"/>
              <w:jc w:val="center"/>
              <w:rPr>
                <w:rFonts w:ascii="仿宋" w:hAnsi="仿宋" w:eastAsia="仿宋"/>
                <w:b/>
                <w:bCs/>
                <w:sz w:val="24"/>
              </w:rPr>
            </w:pPr>
            <w:r>
              <w:rPr>
                <w:rFonts w:hint="eastAsia" w:ascii="仿宋_GB2312" w:eastAsia="仿宋_GB2312"/>
                <w:b/>
                <w:bCs/>
                <w:sz w:val="24"/>
              </w:rPr>
              <w:t>要点</w:t>
            </w:r>
          </w:p>
        </w:tc>
        <w:tc>
          <w:tcPr>
            <w:tcW w:w="770" w:type="dxa"/>
            <w:vAlign w:val="center"/>
          </w:tcPr>
          <w:p>
            <w:pPr>
              <w:spacing w:line="360" w:lineRule="exact"/>
              <w:jc w:val="center"/>
              <w:rPr>
                <w:rFonts w:ascii="仿宋" w:hAnsi="仿宋" w:eastAsia="仿宋"/>
                <w:b/>
                <w:bCs/>
                <w:sz w:val="24"/>
              </w:rPr>
            </w:pPr>
            <w:r>
              <w:rPr>
                <w:rFonts w:hint="eastAsia" w:ascii="仿宋_GB2312" w:eastAsia="仿宋_GB2312"/>
                <w:b/>
                <w:bCs/>
                <w:sz w:val="24"/>
              </w:rPr>
              <w:t>学期安排</w:t>
            </w:r>
          </w:p>
        </w:tc>
        <w:tc>
          <w:tcPr>
            <w:tcW w:w="777" w:type="dxa"/>
            <w:gridSpan w:val="2"/>
            <w:vAlign w:val="center"/>
          </w:tcPr>
          <w:p>
            <w:pPr>
              <w:spacing w:line="360" w:lineRule="exact"/>
              <w:jc w:val="center"/>
              <w:rPr>
                <w:rFonts w:ascii="仿宋" w:hAnsi="仿宋" w:eastAsia="仿宋"/>
                <w:b/>
                <w:bCs/>
                <w:sz w:val="24"/>
              </w:rPr>
            </w:pPr>
            <w:r>
              <w:rPr>
                <w:rFonts w:hint="eastAsia" w:ascii="仿宋_GB2312" w:eastAsia="仿宋_GB2312"/>
                <w:b/>
                <w:bCs/>
                <w:sz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784" w:type="dxa"/>
            <w:vMerge w:val="restart"/>
            <w:vAlign w:val="center"/>
          </w:tcPr>
          <w:p>
            <w:pPr>
              <w:spacing w:line="360" w:lineRule="exact"/>
              <w:jc w:val="center"/>
              <w:rPr>
                <w:rFonts w:ascii="仿宋_GB2312" w:eastAsia="仿宋_GB2312"/>
                <w:bCs/>
                <w:szCs w:val="21"/>
              </w:rPr>
            </w:pPr>
            <w:r>
              <w:rPr>
                <w:rFonts w:hint="eastAsia" w:ascii="仿宋_GB2312" w:eastAsia="仿宋_GB2312"/>
                <w:bCs/>
                <w:szCs w:val="21"/>
              </w:rPr>
              <w:t>思想</w:t>
            </w:r>
          </w:p>
          <w:p>
            <w:pPr>
              <w:jc w:val="center"/>
              <w:rPr>
                <w:rFonts w:ascii="仿宋_GB2312" w:eastAsia="仿宋_GB2312"/>
                <w:bCs/>
                <w:szCs w:val="21"/>
              </w:rPr>
            </w:pPr>
            <w:r>
              <w:rPr>
                <w:rFonts w:hint="eastAsia" w:ascii="仿宋_GB2312" w:eastAsia="仿宋_GB2312"/>
                <w:bCs/>
                <w:szCs w:val="21"/>
              </w:rPr>
              <w:t>素质</w:t>
            </w:r>
          </w:p>
          <w:p>
            <w:pPr>
              <w:jc w:val="center"/>
              <w:rPr>
                <w:rFonts w:ascii="仿宋" w:hAnsi="仿宋" w:eastAsia="仿宋"/>
                <w:bCs/>
                <w:szCs w:val="21"/>
              </w:rPr>
            </w:pPr>
            <w:r>
              <w:rPr>
                <w:rFonts w:hint="eastAsia" w:ascii="仿宋_GB2312" w:eastAsia="仿宋_GB2312"/>
                <w:bCs/>
                <w:szCs w:val="21"/>
              </w:rPr>
              <w:t>(德）</w:t>
            </w:r>
          </w:p>
        </w:tc>
        <w:tc>
          <w:tcPr>
            <w:tcW w:w="759" w:type="dxa"/>
            <w:vAlign w:val="center"/>
          </w:tcPr>
          <w:p>
            <w:pPr>
              <w:spacing w:line="360" w:lineRule="exact"/>
              <w:jc w:val="center"/>
              <w:rPr>
                <w:rFonts w:ascii="仿宋" w:hAnsi="仿宋" w:eastAsia="仿宋"/>
                <w:bCs/>
                <w:szCs w:val="21"/>
              </w:rPr>
            </w:pPr>
            <w:r>
              <w:rPr>
                <w:rFonts w:hint="eastAsia" w:ascii="仿宋_GB2312" w:hAnsi="宋体" w:eastAsia="仿宋_GB2312"/>
                <w:bCs/>
                <w:szCs w:val="21"/>
              </w:rPr>
              <w:t>项目名称</w:t>
            </w:r>
          </w:p>
        </w:tc>
        <w:tc>
          <w:tcPr>
            <w:tcW w:w="1815" w:type="dxa"/>
            <w:vAlign w:val="center"/>
          </w:tcPr>
          <w:p>
            <w:pPr>
              <w:spacing w:line="360" w:lineRule="exact"/>
              <w:jc w:val="center"/>
              <w:rPr>
                <w:rFonts w:ascii="仿宋" w:hAnsi="仿宋" w:eastAsia="仿宋"/>
                <w:bCs/>
                <w:szCs w:val="21"/>
              </w:rPr>
            </w:pPr>
            <w:r>
              <w:rPr>
                <w:rFonts w:hint="eastAsia" w:ascii="仿宋_GB2312" w:hAnsi="宋体" w:eastAsia="仿宋_GB2312"/>
                <w:bCs/>
                <w:szCs w:val="21"/>
              </w:rPr>
              <w:t>具体内容</w:t>
            </w:r>
          </w:p>
        </w:tc>
        <w:tc>
          <w:tcPr>
            <w:tcW w:w="2477" w:type="dxa"/>
            <w:gridSpan w:val="2"/>
            <w:vAlign w:val="center"/>
          </w:tcPr>
          <w:p>
            <w:pPr>
              <w:spacing w:line="360" w:lineRule="exact"/>
              <w:jc w:val="center"/>
              <w:rPr>
                <w:rFonts w:ascii="仿宋" w:hAnsi="仿宋" w:eastAsia="仿宋"/>
                <w:bCs/>
                <w:szCs w:val="21"/>
              </w:rPr>
            </w:pPr>
            <w:r>
              <w:rPr>
                <w:rFonts w:hint="eastAsia" w:ascii="仿宋_GB2312" w:hAnsi="宋体" w:eastAsia="仿宋_GB2312"/>
                <w:bCs/>
                <w:szCs w:val="21"/>
              </w:rPr>
              <w:t>活动与形式</w:t>
            </w:r>
          </w:p>
        </w:tc>
        <w:tc>
          <w:tcPr>
            <w:tcW w:w="854" w:type="dxa"/>
            <w:vAlign w:val="center"/>
          </w:tcPr>
          <w:p>
            <w:pPr>
              <w:jc w:val="center"/>
              <w:rPr>
                <w:rFonts w:ascii="仿宋" w:hAnsi="仿宋" w:eastAsia="仿宋"/>
                <w:szCs w:val="21"/>
              </w:rPr>
            </w:pPr>
            <w:r>
              <w:rPr>
                <w:rFonts w:hint="eastAsia" w:ascii="仿宋_GB2312" w:hAnsi="宋体" w:eastAsia="仿宋_GB2312"/>
                <w:bCs/>
                <w:szCs w:val="21"/>
              </w:rPr>
              <w:t xml:space="preserve"> </w:t>
            </w:r>
          </w:p>
        </w:tc>
        <w:tc>
          <w:tcPr>
            <w:tcW w:w="1401" w:type="dxa"/>
            <w:vMerge w:val="restart"/>
            <w:vAlign w:val="center"/>
          </w:tcPr>
          <w:p>
            <w:pPr>
              <w:jc w:val="center"/>
              <w:rPr>
                <w:rFonts w:ascii="仿宋" w:hAnsi="仿宋" w:eastAsia="仿宋"/>
                <w:bCs/>
                <w:szCs w:val="21"/>
              </w:rPr>
            </w:pPr>
            <w:r>
              <w:rPr>
                <w:rFonts w:hint="eastAsia" w:ascii="仿宋_GB2312" w:eastAsia="仿宋_GB2312"/>
                <w:szCs w:val="21"/>
              </w:rPr>
              <w:t>活动感悟（50-100字）</w:t>
            </w:r>
          </w:p>
        </w:tc>
        <w:tc>
          <w:tcPr>
            <w:tcW w:w="770" w:type="dxa"/>
            <w:vMerge w:val="restart"/>
            <w:vAlign w:val="center"/>
          </w:tcPr>
          <w:p>
            <w:pPr>
              <w:jc w:val="center"/>
              <w:rPr>
                <w:rFonts w:ascii="仿宋_GB2312" w:hAnsi="宋体" w:eastAsia="仿宋_GB2312"/>
                <w:bCs/>
                <w:szCs w:val="21"/>
              </w:rPr>
            </w:pPr>
            <w:r>
              <w:rPr>
                <w:rFonts w:hint="eastAsia" w:ascii="仿宋_GB2312" w:hAnsi="宋体" w:eastAsia="仿宋_GB2312"/>
                <w:bCs/>
                <w:szCs w:val="21"/>
              </w:rPr>
              <w:t>1-4</w:t>
            </w:r>
          </w:p>
          <w:p>
            <w:pPr>
              <w:jc w:val="center"/>
              <w:rPr>
                <w:rFonts w:ascii="仿宋" w:hAnsi="仿宋" w:eastAsia="仿宋"/>
                <w:bCs/>
                <w:szCs w:val="21"/>
              </w:rPr>
            </w:pPr>
          </w:p>
        </w:tc>
        <w:tc>
          <w:tcPr>
            <w:tcW w:w="777" w:type="dxa"/>
            <w:gridSpan w:val="2"/>
            <w:vMerge w:val="restart"/>
            <w:vAlign w:val="center"/>
          </w:tcPr>
          <w:p>
            <w:pPr>
              <w:jc w:val="center"/>
              <w:rPr>
                <w:rFonts w:ascii="仿宋" w:hAnsi="仿宋" w:eastAsia="仿宋"/>
                <w:bCs/>
                <w:szCs w:val="21"/>
              </w:rPr>
            </w:pPr>
            <w:r>
              <w:rPr>
                <w:rFonts w:hint="eastAsia" w:ascii="仿宋" w:hAnsi="仿宋" w:eastAsia="仿宋" w:cs="仿宋"/>
                <w:kern w:val="0"/>
                <w:szCs w:val="21"/>
              </w:rPr>
              <w:t>马克思主义学院</w:t>
            </w:r>
            <w:r>
              <w:rPr>
                <w:rFonts w:hint="eastAsia" w:ascii="仿宋_GB2312" w:hAnsi="宋体" w:eastAsia="仿宋_GB2312"/>
                <w:bCs/>
                <w:szCs w:val="21"/>
              </w:rPr>
              <w:t>、学生处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7" w:hRule="atLeast"/>
          <w:jc w:val="center"/>
        </w:trPr>
        <w:tc>
          <w:tcPr>
            <w:tcW w:w="784" w:type="dxa"/>
            <w:vMerge w:val="continue"/>
            <w:vAlign w:val="center"/>
          </w:tcPr>
          <w:p>
            <w:pPr>
              <w:jc w:val="center"/>
              <w:rPr>
                <w:rFonts w:ascii="仿宋" w:hAnsi="仿宋" w:eastAsia="仿宋"/>
                <w:bCs/>
                <w:szCs w:val="21"/>
              </w:rPr>
            </w:pPr>
          </w:p>
        </w:tc>
        <w:tc>
          <w:tcPr>
            <w:tcW w:w="759" w:type="dxa"/>
            <w:vAlign w:val="center"/>
          </w:tcPr>
          <w:p>
            <w:pPr>
              <w:spacing w:line="360" w:lineRule="exact"/>
              <w:jc w:val="center"/>
              <w:rPr>
                <w:rFonts w:ascii="仿宋" w:hAnsi="仿宋" w:eastAsia="仿宋"/>
                <w:bCs/>
                <w:szCs w:val="21"/>
              </w:rPr>
            </w:pPr>
            <w:r>
              <w:rPr>
                <w:rFonts w:hint="eastAsia" w:ascii="仿宋_GB2312" w:hAnsi="宋体" w:eastAsia="仿宋_GB2312"/>
                <w:bCs/>
                <w:szCs w:val="21"/>
              </w:rPr>
              <w:t>思想素质类活动</w:t>
            </w:r>
          </w:p>
        </w:tc>
        <w:tc>
          <w:tcPr>
            <w:tcW w:w="1815" w:type="dxa"/>
            <w:vAlign w:val="center"/>
          </w:tcPr>
          <w:p>
            <w:pPr>
              <w:spacing w:line="360" w:lineRule="exact"/>
              <w:jc w:val="center"/>
              <w:rPr>
                <w:rFonts w:ascii="仿宋" w:hAnsi="仿宋" w:eastAsia="仿宋"/>
                <w:bCs/>
                <w:szCs w:val="21"/>
              </w:rPr>
            </w:pPr>
            <w:r>
              <w:rPr>
                <w:rFonts w:hint="eastAsia" w:ascii="仿宋_GB2312" w:hAnsi="宋体" w:eastAsia="仿宋_GB2312"/>
                <w:bCs/>
                <w:szCs w:val="21"/>
              </w:rPr>
              <w:t>爱国、理想、世界观、人生观、价值观、集体主义、红船精神、井冈山精神、长征精神、改革开放精神、女排精神、抗疫精神、蒙古马精神</w:t>
            </w:r>
          </w:p>
        </w:tc>
        <w:tc>
          <w:tcPr>
            <w:tcW w:w="1523" w:type="dxa"/>
            <w:vAlign w:val="center"/>
          </w:tcPr>
          <w:p>
            <w:pPr>
              <w:spacing w:line="360" w:lineRule="exact"/>
              <w:jc w:val="center"/>
              <w:rPr>
                <w:rFonts w:ascii="仿宋" w:hAnsi="仿宋" w:eastAsia="仿宋"/>
                <w:bCs/>
                <w:szCs w:val="21"/>
              </w:rPr>
            </w:pPr>
            <w:r>
              <w:rPr>
                <w:rFonts w:hint="eastAsia" w:ascii="仿宋_GB2312" w:hAnsi="宋体" w:eastAsia="仿宋_GB2312"/>
                <w:bCs/>
                <w:szCs w:val="21"/>
              </w:rPr>
              <w:t>红色故事会、民族团结故事会、参观走访....</w:t>
            </w:r>
          </w:p>
        </w:tc>
        <w:tc>
          <w:tcPr>
            <w:tcW w:w="954" w:type="dxa"/>
            <w:vMerge w:val="restart"/>
            <w:vAlign w:val="center"/>
          </w:tcPr>
          <w:p>
            <w:pPr>
              <w:spacing w:line="360" w:lineRule="exact"/>
              <w:jc w:val="center"/>
              <w:rPr>
                <w:rFonts w:ascii="仿宋" w:hAnsi="仿宋" w:eastAsia="仿宋"/>
                <w:bCs/>
                <w:szCs w:val="21"/>
              </w:rPr>
            </w:pPr>
            <w:r>
              <w:rPr>
                <w:rFonts w:hint="eastAsia" w:ascii="仿宋_GB2312" w:hAnsi="宋体" w:eastAsia="仿宋_GB2312"/>
                <w:bCs/>
                <w:szCs w:val="21"/>
              </w:rPr>
              <w:t>演讲、辩论、征文、微视频、美篇；与本专业行业结合的其他形式，等形式多样的活动</w:t>
            </w:r>
          </w:p>
        </w:tc>
        <w:tc>
          <w:tcPr>
            <w:tcW w:w="854" w:type="dxa"/>
            <w:vAlign w:val="center"/>
          </w:tcPr>
          <w:p>
            <w:pPr>
              <w:jc w:val="center"/>
              <w:rPr>
                <w:rFonts w:ascii="仿宋" w:hAnsi="仿宋" w:eastAsia="仿宋"/>
                <w:bCs/>
                <w:szCs w:val="21"/>
              </w:rPr>
            </w:pPr>
            <w:r>
              <w:rPr>
                <w:rFonts w:hint="eastAsia" w:ascii="仿宋_GB2312" w:hAnsi="宋体" w:eastAsia="仿宋_GB2312"/>
                <w:bCs/>
                <w:szCs w:val="21"/>
              </w:rPr>
              <w:t>5</w:t>
            </w:r>
          </w:p>
        </w:tc>
        <w:tc>
          <w:tcPr>
            <w:tcW w:w="1401" w:type="dxa"/>
            <w:vMerge w:val="continue"/>
            <w:vAlign w:val="center"/>
          </w:tcPr>
          <w:p>
            <w:pPr>
              <w:jc w:val="center"/>
              <w:rPr>
                <w:rFonts w:ascii="仿宋" w:hAnsi="仿宋" w:eastAsia="仿宋"/>
                <w:szCs w:val="21"/>
              </w:rPr>
            </w:pPr>
          </w:p>
        </w:tc>
        <w:tc>
          <w:tcPr>
            <w:tcW w:w="770" w:type="dxa"/>
            <w:vMerge w:val="continue"/>
            <w:vAlign w:val="center"/>
          </w:tcPr>
          <w:p>
            <w:pPr>
              <w:jc w:val="center"/>
              <w:rPr>
                <w:rFonts w:ascii="仿宋" w:hAnsi="仿宋" w:eastAsia="仿宋"/>
                <w:bCs/>
                <w:szCs w:val="21"/>
              </w:rPr>
            </w:pPr>
          </w:p>
        </w:tc>
        <w:tc>
          <w:tcPr>
            <w:tcW w:w="777" w:type="dxa"/>
            <w:gridSpan w:val="2"/>
            <w:vMerge w:val="continue"/>
            <w:vAlign w:val="center"/>
          </w:tcPr>
          <w:p>
            <w:pPr>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4" w:hRule="atLeast"/>
          <w:jc w:val="center"/>
        </w:trPr>
        <w:tc>
          <w:tcPr>
            <w:tcW w:w="784" w:type="dxa"/>
            <w:vMerge w:val="continue"/>
            <w:vAlign w:val="center"/>
          </w:tcPr>
          <w:p>
            <w:pPr>
              <w:spacing w:line="360" w:lineRule="exact"/>
              <w:jc w:val="center"/>
              <w:rPr>
                <w:rFonts w:ascii="仿宋" w:hAnsi="仿宋" w:eastAsia="仿宋"/>
                <w:b/>
                <w:bCs/>
                <w:szCs w:val="21"/>
              </w:rPr>
            </w:pPr>
          </w:p>
        </w:tc>
        <w:tc>
          <w:tcPr>
            <w:tcW w:w="759" w:type="dxa"/>
            <w:vAlign w:val="center"/>
          </w:tcPr>
          <w:p>
            <w:pPr>
              <w:spacing w:line="360" w:lineRule="exact"/>
              <w:jc w:val="center"/>
              <w:rPr>
                <w:rFonts w:ascii="仿宋" w:hAnsi="仿宋" w:eastAsia="仿宋"/>
                <w:bCs/>
                <w:szCs w:val="21"/>
              </w:rPr>
            </w:pPr>
            <w:r>
              <w:rPr>
                <w:rFonts w:hint="eastAsia" w:ascii="仿宋_GB2312" w:hAnsi="宋体" w:eastAsia="仿宋_GB2312"/>
                <w:bCs/>
                <w:szCs w:val="21"/>
              </w:rPr>
              <w:t>法律素质类活动</w:t>
            </w:r>
          </w:p>
        </w:tc>
        <w:tc>
          <w:tcPr>
            <w:tcW w:w="1815" w:type="dxa"/>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道路交通安全法</w:t>
            </w:r>
          </w:p>
          <w:p>
            <w:pPr>
              <w:spacing w:line="360" w:lineRule="exact"/>
              <w:jc w:val="center"/>
              <w:rPr>
                <w:rFonts w:ascii="仿宋" w:hAnsi="仿宋" w:eastAsia="仿宋"/>
                <w:bCs/>
                <w:szCs w:val="21"/>
              </w:rPr>
            </w:pPr>
            <w:r>
              <w:rPr>
                <w:rFonts w:hint="eastAsia" w:ascii="仿宋_GB2312" w:hAnsi="宋体" w:eastAsia="仿宋_GB2312"/>
                <w:bCs/>
                <w:szCs w:val="21"/>
              </w:rPr>
              <w:t>国家安全法、网络安全、反诈骗...</w:t>
            </w:r>
          </w:p>
        </w:tc>
        <w:tc>
          <w:tcPr>
            <w:tcW w:w="1523" w:type="dxa"/>
            <w:vAlign w:val="center"/>
          </w:tcPr>
          <w:p>
            <w:pPr>
              <w:spacing w:line="360" w:lineRule="exact"/>
              <w:jc w:val="center"/>
              <w:rPr>
                <w:rFonts w:ascii="仿宋" w:hAnsi="仿宋" w:eastAsia="仿宋"/>
                <w:bCs/>
                <w:szCs w:val="21"/>
              </w:rPr>
            </w:pPr>
            <w:r>
              <w:rPr>
                <w:rFonts w:hint="eastAsia" w:ascii="仿宋_GB2312" w:hAnsi="宋体" w:eastAsia="仿宋_GB2312"/>
                <w:bCs/>
                <w:szCs w:val="21"/>
              </w:rPr>
              <w:t>上街宣传、模拟法庭、法庭观摩...</w:t>
            </w:r>
          </w:p>
        </w:tc>
        <w:tc>
          <w:tcPr>
            <w:tcW w:w="954" w:type="dxa"/>
            <w:vMerge w:val="continue"/>
            <w:vAlign w:val="center"/>
          </w:tcPr>
          <w:p>
            <w:pPr>
              <w:spacing w:line="360" w:lineRule="exact"/>
              <w:jc w:val="center"/>
              <w:rPr>
                <w:rFonts w:ascii="仿宋" w:hAnsi="仿宋" w:eastAsia="仿宋"/>
                <w:bCs/>
                <w:szCs w:val="21"/>
              </w:rPr>
            </w:pPr>
          </w:p>
        </w:tc>
        <w:tc>
          <w:tcPr>
            <w:tcW w:w="854" w:type="dxa"/>
            <w:vAlign w:val="center"/>
          </w:tcPr>
          <w:p>
            <w:pPr>
              <w:jc w:val="center"/>
              <w:rPr>
                <w:rFonts w:ascii="仿宋" w:hAnsi="仿宋" w:eastAsia="仿宋"/>
                <w:szCs w:val="21"/>
              </w:rPr>
            </w:pPr>
            <w:r>
              <w:rPr>
                <w:rFonts w:ascii="仿宋_GB2312" w:hAnsi="宋体" w:eastAsia="仿宋_GB2312"/>
                <w:bCs/>
                <w:szCs w:val="21"/>
              </w:rPr>
              <w:t>5</w:t>
            </w:r>
          </w:p>
        </w:tc>
        <w:tc>
          <w:tcPr>
            <w:tcW w:w="1401" w:type="dxa"/>
            <w:vAlign w:val="center"/>
          </w:tcPr>
          <w:p>
            <w:pPr>
              <w:jc w:val="center"/>
              <w:rPr>
                <w:rFonts w:ascii="仿宋" w:hAnsi="仿宋" w:eastAsia="仿宋"/>
                <w:szCs w:val="21"/>
              </w:rPr>
            </w:pPr>
            <w:r>
              <w:rPr>
                <w:rFonts w:hint="eastAsia" w:ascii="仿宋_GB2312" w:hAnsi="宋体" w:eastAsia="仿宋_GB2312"/>
                <w:szCs w:val="21"/>
              </w:rPr>
              <w:t>参与活动主题、内容</w:t>
            </w:r>
          </w:p>
        </w:tc>
        <w:tc>
          <w:tcPr>
            <w:tcW w:w="770" w:type="dxa"/>
            <w:vMerge w:val="continue"/>
            <w:vAlign w:val="center"/>
          </w:tcPr>
          <w:p>
            <w:pPr>
              <w:jc w:val="center"/>
              <w:rPr>
                <w:rFonts w:ascii="仿宋" w:hAnsi="仿宋" w:eastAsia="仿宋"/>
                <w:b/>
                <w:bCs/>
                <w:szCs w:val="21"/>
              </w:rPr>
            </w:pPr>
          </w:p>
        </w:tc>
        <w:tc>
          <w:tcPr>
            <w:tcW w:w="777" w:type="dxa"/>
            <w:gridSpan w:val="2"/>
            <w:vMerge w:val="continue"/>
            <w:vAlign w:val="center"/>
          </w:tcPr>
          <w:p>
            <w:pPr>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4" w:hRule="atLeast"/>
          <w:jc w:val="center"/>
        </w:trPr>
        <w:tc>
          <w:tcPr>
            <w:tcW w:w="784" w:type="dxa"/>
            <w:vMerge w:val="continue"/>
            <w:vAlign w:val="center"/>
          </w:tcPr>
          <w:p>
            <w:pPr>
              <w:spacing w:line="360" w:lineRule="exact"/>
              <w:jc w:val="center"/>
              <w:rPr>
                <w:rFonts w:ascii="仿宋" w:hAnsi="仿宋" w:eastAsia="仿宋"/>
                <w:b/>
                <w:bCs/>
                <w:szCs w:val="21"/>
              </w:rPr>
            </w:pPr>
          </w:p>
        </w:tc>
        <w:tc>
          <w:tcPr>
            <w:tcW w:w="759" w:type="dxa"/>
            <w:vAlign w:val="center"/>
          </w:tcPr>
          <w:p>
            <w:pPr>
              <w:spacing w:line="360" w:lineRule="exact"/>
              <w:jc w:val="center"/>
              <w:rPr>
                <w:rFonts w:ascii="仿宋" w:hAnsi="仿宋" w:eastAsia="仿宋"/>
                <w:bCs/>
                <w:szCs w:val="21"/>
              </w:rPr>
            </w:pPr>
            <w:r>
              <w:rPr>
                <w:rFonts w:hint="eastAsia" w:ascii="仿宋_GB2312" w:hAnsi="宋体" w:eastAsia="仿宋_GB2312"/>
                <w:bCs/>
                <w:szCs w:val="21"/>
              </w:rPr>
              <w:t>政治素质类活动</w:t>
            </w:r>
          </w:p>
        </w:tc>
        <w:tc>
          <w:tcPr>
            <w:tcW w:w="1815" w:type="dxa"/>
            <w:vAlign w:val="center"/>
          </w:tcPr>
          <w:p>
            <w:pPr>
              <w:spacing w:line="360" w:lineRule="exact"/>
              <w:jc w:val="center"/>
              <w:rPr>
                <w:rFonts w:ascii="仿宋" w:hAnsi="仿宋" w:eastAsia="仿宋"/>
                <w:bCs/>
                <w:szCs w:val="21"/>
              </w:rPr>
            </w:pPr>
            <w:r>
              <w:rPr>
                <w:rFonts w:hint="eastAsia" w:ascii="仿宋_GB2312" w:hAnsi="宋体" w:eastAsia="仿宋_GB2312"/>
                <w:bCs/>
                <w:szCs w:val="21"/>
              </w:rPr>
              <w:t>国际国内民主、法治、选举、制度</w:t>
            </w:r>
          </w:p>
        </w:tc>
        <w:tc>
          <w:tcPr>
            <w:tcW w:w="1523" w:type="dxa"/>
            <w:vAlign w:val="center"/>
          </w:tcPr>
          <w:p>
            <w:pPr>
              <w:spacing w:line="360" w:lineRule="exact"/>
              <w:jc w:val="center"/>
              <w:rPr>
                <w:rFonts w:ascii="仿宋" w:hAnsi="仿宋" w:eastAsia="仿宋"/>
                <w:bCs/>
                <w:szCs w:val="21"/>
              </w:rPr>
            </w:pPr>
            <w:r>
              <w:rPr>
                <w:rFonts w:hint="eastAsia" w:ascii="仿宋_GB2312" w:hAnsi="宋体" w:eastAsia="仿宋_GB2312"/>
                <w:bCs/>
                <w:szCs w:val="21"/>
              </w:rPr>
              <w:t>观看视频、大学生宣讲、班级模拟演示....</w:t>
            </w:r>
          </w:p>
        </w:tc>
        <w:tc>
          <w:tcPr>
            <w:tcW w:w="954" w:type="dxa"/>
            <w:vMerge w:val="continue"/>
            <w:vAlign w:val="center"/>
          </w:tcPr>
          <w:p>
            <w:pPr>
              <w:spacing w:line="360" w:lineRule="exact"/>
              <w:jc w:val="center"/>
              <w:rPr>
                <w:rFonts w:ascii="仿宋" w:hAnsi="仿宋" w:eastAsia="仿宋"/>
                <w:bCs/>
                <w:szCs w:val="21"/>
              </w:rPr>
            </w:pPr>
          </w:p>
        </w:tc>
        <w:tc>
          <w:tcPr>
            <w:tcW w:w="854" w:type="dxa"/>
            <w:vAlign w:val="center"/>
          </w:tcPr>
          <w:p>
            <w:pPr>
              <w:spacing w:line="360" w:lineRule="exact"/>
              <w:jc w:val="center"/>
              <w:rPr>
                <w:rFonts w:ascii="仿宋" w:hAnsi="仿宋" w:eastAsia="仿宋"/>
                <w:szCs w:val="21"/>
              </w:rPr>
            </w:pPr>
            <w:r>
              <w:rPr>
                <w:rFonts w:ascii="仿宋_GB2312" w:hAnsi="宋体" w:eastAsia="仿宋_GB2312"/>
                <w:bCs/>
                <w:szCs w:val="21"/>
              </w:rPr>
              <w:t>5</w:t>
            </w:r>
          </w:p>
        </w:tc>
        <w:tc>
          <w:tcPr>
            <w:tcW w:w="1401" w:type="dxa"/>
            <w:vAlign w:val="center"/>
          </w:tcPr>
          <w:p>
            <w:pPr>
              <w:spacing w:line="360" w:lineRule="exact"/>
              <w:jc w:val="center"/>
              <w:rPr>
                <w:rFonts w:ascii="仿宋" w:hAnsi="仿宋" w:eastAsia="仿宋"/>
                <w:szCs w:val="21"/>
              </w:rPr>
            </w:pPr>
            <w:r>
              <w:rPr>
                <w:rFonts w:hint="eastAsia" w:ascii="仿宋_GB2312" w:hAnsi="宋体" w:eastAsia="仿宋_GB2312"/>
                <w:szCs w:val="21"/>
              </w:rPr>
              <w:t>活动照片</w:t>
            </w:r>
          </w:p>
        </w:tc>
        <w:tc>
          <w:tcPr>
            <w:tcW w:w="770" w:type="dxa"/>
            <w:vMerge w:val="continue"/>
            <w:vAlign w:val="center"/>
          </w:tcPr>
          <w:p>
            <w:pPr>
              <w:spacing w:line="360" w:lineRule="exact"/>
              <w:jc w:val="center"/>
              <w:rPr>
                <w:rFonts w:ascii="仿宋" w:hAnsi="仿宋" w:eastAsia="仿宋"/>
                <w:b/>
                <w:bCs/>
                <w:szCs w:val="21"/>
              </w:rPr>
            </w:pPr>
          </w:p>
        </w:tc>
        <w:tc>
          <w:tcPr>
            <w:tcW w:w="777" w:type="dxa"/>
            <w:gridSpan w:val="2"/>
            <w:vMerge w:val="continue"/>
            <w:vAlign w:val="center"/>
          </w:tcPr>
          <w:p>
            <w:pPr>
              <w:spacing w:line="360" w:lineRule="exact"/>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5" w:hRule="atLeast"/>
          <w:jc w:val="center"/>
        </w:trPr>
        <w:tc>
          <w:tcPr>
            <w:tcW w:w="784" w:type="dxa"/>
            <w:vMerge w:val="continue"/>
            <w:vAlign w:val="center"/>
          </w:tcPr>
          <w:p>
            <w:pPr>
              <w:spacing w:line="360" w:lineRule="exact"/>
              <w:jc w:val="center"/>
              <w:rPr>
                <w:rFonts w:ascii="仿宋" w:hAnsi="仿宋" w:eastAsia="仿宋"/>
                <w:b/>
                <w:bCs/>
                <w:szCs w:val="21"/>
              </w:rPr>
            </w:pPr>
          </w:p>
        </w:tc>
        <w:tc>
          <w:tcPr>
            <w:tcW w:w="759" w:type="dxa"/>
            <w:vAlign w:val="center"/>
          </w:tcPr>
          <w:p>
            <w:pPr>
              <w:spacing w:line="360" w:lineRule="exact"/>
              <w:jc w:val="center"/>
              <w:rPr>
                <w:rFonts w:ascii="仿宋" w:hAnsi="仿宋" w:eastAsia="仿宋"/>
                <w:bCs/>
                <w:szCs w:val="21"/>
              </w:rPr>
            </w:pPr>
            <w:r>
              <w:rPr>
                <w:rFonts w:hint="eastAsia" w:ascii="仿宋_GB2312" w:hAnsi="宋体" w:eastAsia="仿宋_GB2312"/>
                <w:bCs/>
                <w:szCs w:val="21"/>
              </w:rPr>
              <w:t>道德素质类活动</w:t>
            </w:r>
          </w:p>
        </w:tc>
        <w:tc>
          <w:tcPr>
            <w:tcW w:w="1815" w:type="dxa"/>
            <w:vAlign w:val="center"/>
          </w:tcPr>
          <w:p>
            <w:pPr>
              <w:spacing w:line="360" w:lineRule="exact"/>
              <w:jc w:val="center"/>
              <w:rPr>
                <w:rFonts w:ascii="仿宋" w:hAnsi="仿宋" w:eastAsia="仿宋"/>
                <w:bCs/>
                <w:szCs w:val="21"/>
              </w:rPr>
            </w:pPr>
            <w:r>
              <w:rPr>
                <w:rFonts w:hint="eastAsia" w:ascii="仿宋_GB2312" w:hAnsi="宋体" w:eastAsia="仿宋_GB2312"/>
                <w:bCs/>
                <w:szCs w:val="21"/>
              </w:rPr>
              <w:t>社会公德、职业道德、家庭美德、个人品德</w:t>
            </w:r>
          </w:p>
        </w:tc>
        <w:tc>
          <w:tcPr>
            <w:tcW w:w="1523" w:type="dxa"/>
            <w:vAlign w:val="center"/>
          </w:tcPr>
          <w:p>
            <w:pPr>
              <w:spacing w:line="360" w:lineRule="exact"/>
              <w:jc w:val="center"/>
              <w:rPr>
                <w:rFonts w:ascii="仿宋" w:hAnsi="仿宋" w:eastAsia="仿宋"/>
                <w:bCs/>
                <w:szCs w:val="21"/>
              </w:rPr>
            </w:pPr>
            <w:r>
              <w:rPr>
                <w:rFonts w:hint="eastAsia" w:ascii="仿宋_GB2312" w:hAnsi="宋体" w:eastAsia="仿宋_GB2312"/>
                <w:bCs/>
                <w:szCs w:val="21"/>
              </w:rPr>
              <w:t>文明图片展、礼仪训练、道德体验、志愿活动.....</w:t>
            </w:r>
          </w:p>
        </w:tc>
        <w:tc>
          <w:tcPr>
            <w:tcW w:w="954" w:type="dxa"/>
            <w:vMerge w:val="continue"/>
            <w:vAlign w:val="center"/>
          </w:tcPr>
          <w:p>
            <w:pPr>
              <w:spacing w:line="360" w:lineRule="exact"/>
              <w:jc w:val="center"/>
              <w:rPr>
                <w:rFonts w:ascii="仿宋" w:hAnsi="仿宋" w:eastAsia="仿宋"/>
                <w:bCs/>
                <w:szCs w:val="21"/>
              </w:rPr>
            </w:pPr>
          </w:p>
        </w:tc>
        <w:tc>
          <w:tcPr>
            <w:tcW w:w="854" w:type="dxa"/>
            <w:vAlign w:val="center"/>
          </w:tcPr>
          <w:p>
            <w:pPr>
              <w:spacing w:line="360" w:lineRule="exact"/>
              <w:jc w:val="center"/>
              <w:rPr>
                <w:rFonts w:ascii="仿宋" w:hAnsi="仿宋" w:eastAsia="仿宋"/>
                <w:szCs w:val="21"/>
              </w:rPr>
            </w:pPr>
            <w:r>
              <w:rPr>
                <w:rFonts w:ascii="仿宋_GB2312" w:eastAsia="仿宋_GB2312"/>
                <w:bCs/>
                <w:szCs w:val="21"/>
              </w:rPr>
              <w:t>5</w:t>
            </w:r>
          </w:p>
        </w:tc>
        <w:tc>
          <w:tcPr>
            <w:tcW w:w="1401" w:type="dxa"/>
            <w:vAlign w:val="center"/>
          </w:tcPr>
          <w:p>
            <w:pPr>
              <w:spacing w:line="360" w:lineRule="exact"/>
              <w:jc w:val="center"/>
              <w:rPr>
                <w:rFonts w:ascii="仿宋" w:hAnsi="仿宋" w:eastAsia="仿宋"/>
                <w:szCs w:val="21"/>
              </w:rPr>
            </w:pPr>
            <w:r>
              <w:rPr>
                <w:rFonts w:hint="eastAsia" w:ascii="仿宋_GB2312" w:eastAsia="仿宋_GB2312"/>
                <w:bCs/>
                <w:szCs w:val="21"/>
              </w:rPr>
              <w:t>活动时间与地点</w:t>
            </w:r>
          </w:p>
        </w:tc>
        <w:tc>
          <w:tcPr>
            <w:tcW w:w="770" w:type="dxa"/>
            <w:vMerge w:val="continue"/>
            <w:vAlign w:val="center"/>
          </w:tcPr>
          <w:p>
            <w:pPr>
              <w:spacing w:line="360" w:lineRule="exact"/>
              <w:jc w:val="center"/>
              <w:rPr>
                <w:rFonts w:ascii="仿宋" w:hAnsi="仿宋" w:eastAsia="仿宋"/>
                <w:bCs/>
                <w:szCs w:val="21"/>
              </w:rPr>
            </w:pPr>
          </w:p>
        </w:tc>
        <w:tc>
          <w:tcPr>
            <w:tcW w:w="777" w:type="dxa"/>
            <w:gridSpan w:val="2"/>
            <w:vMerge w:val="continue"/>
            <w:vAlign w:val="center"/>
          </w:tcPr>
          <w:p>
            <w:pPr>
              <w:spacing w:line="360" w:lineRule="exact"/>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4" w:hRule="atLeast"/>
          <w:jc w:val="center"/>
        </w:trPr>
        <w:tc>
          <w:tcPr>
            <w:tcW w:w="9637" w:type="dxa"/>
            <w:gridSpan w:val="10"/>
            <w:vAlign w:val="center"/>
          </w:tcPr>
          <w:p>
            <w:pPr>
              <w:spacing w:line="360" w:lineRule="exact"/>
              <w:jc w:val="left"/>
              <w:rPr>
                <w:rFonts w:ascii="仿宋" w:hAnsi="仿宋" w:eastAsia="仿宋"/>
                <w:b/>
                <w:bCs/>
                <w:szCs w:val="21"/>
              </w:rPr>
            </w:pPr>
            <w:r>
              <w:rPr>
                <w:rFonts w:hint="eastAsia" w:ascii="仿宋_GB2312" w:eastAsia="仿宋_GB2312"/>
                <w:b/>
                <w:bCs/>
                <w:sz w:val="24"/>
              </w:rPr>
              <w:t>思想素质教育分/学分获取办法</w:t>
            </w:r>
            <w:r>
              <w:rPr>
                <w:rFonts w:hint="eastAsia" w:ascii="仿宋_GB2312" w:eastAsia="仿宋_GB2312"/>
                <w:bCs/>
                <w:szCs w:val="21"/>
              </w:rPr>
              <w:t>：以班级或班内小组活个人为单位；活动自选；最少选择4项活动，每项活动5分，合计20分；活动课班级自行设计；每项活动结束后学生上交一份活动记录；由思修与毛概任课教师指导监督或者带队、把握添分；教师有一票否决分，5分（扣掉后学生需另外再参加一项活动）。</w:t>
            </w:r>
            <w:r>
              <w:rPr>
                <w:rFonts w:ascii="仿宋_GB2312" w:hAnsi="宋体" w:eastAsia="仿宋_GB2312"/>
                <w:bCs/>
                <w:szCs w:val="21"/>
              </w:rPr>
              <w:t>20</w:t>
            </w:r>
            <w:r>
              <w:rPr>
                <w:rFonts w:hint="eastAsia" w:ascii="仿宋_GB2312" w:hAnsi="宋体" w:eastAsia="仿宋_GB2312"/>
                <w:bCs/>
                <w:szCs w:val="21"/>
              </w:rPr>
              <w:t>个素质教育分可认定综合素质教育课程</w:t>
            </w:r>
            <w:r>
              <w:rPr>
                <w:rFonts w:ascii="仿宋_GB2312" w:hAnsi="宋体" w:eastAsia="仿宋_GB2312"/>
                <w:bCs/>
                <w:szCs w:val="21"/>
              </w:rPr>
              <w:t>1</w:t>
            </w:r>
            <w:r>
              <w:rPr>
                <w:rFonts w:hint="eastAsia" w:ascii="仿宋_GB2312" w:hAnsi="宋体" w:eastAsia="仿宋_GB2312"/>
                <w:bCs/>
                <w:szCs w:val="21"/>
              </w:rPr>
              <w:t>学分，最高认定</w:t>
            </w:r>
            <w:r>
              <w:rPr>
                <w:rFonts w:ascii="仿宋_GB2312" w:hAnsi="宋体" w:eastAsia="仿宋_GB2312"/>
                <w:bCs/>
                <w:szCs w:val="21"/>
              </w:rPr>
              <w:t>1</w:t>
            </w:r>
            <w:r>
              <w:rPr>
                <w:rFonts w:hint="eastAsia" w:ascii="仿宋_GB2312" w:hAnsi="宋体" w:eastAsia="仿宋_GB2312"/>
                <w:bCs/>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784" w:type="dxa"/>
            <w:vMerge w:val="restart"/>
            <w:vAlign w:val="center"/>
          </w:tcPr>
          <w:p>
            <w:pPr>
              <w:jc w:val="center"/>
              <w:rPr>
                <w:rFonts w:ascii="仿宋" w:hAnsi="仿宋" w:eastAsia="仿宋"/>
                <w:bCs/>
                <w:szCs w:val="21"/>
              </w:rPr>
            </w:pPr>
            <w:r>
              <w:rPr>
                <w:rFonts w:hint="eastAsia" w:ascii="仿宋" w:hAnsi="仿宋" w:eastAsia="仿宋"/>
                <w:bCs/>
                <w:szCs w:val="21"/>
              </w:rPr>
              <w:t>文化</w:t>
            </w:r>
          </w:p>
          <w:p>
            <w:pPr>
              <w:spacing w:line="360" w:lineRule="exact"/>
              <w:jc w:val="center"/>
              <w:rPr>
                <w:rFonts w:ascii="仿宋" w:hAnsi="仿宋" w:eastAsia="仿宋"/>
                <w:bCs/>
                <w:szCs w:val="21"/>
              </w:rPr>
            </w:pPr>
            <w:r>
              <w:rPr>
                <w:rFonts w:hint="eastAsia" w:ascii="仿宋" w:hAnsi="仿宋" w:eastAsia="仿宋"/>
                <w:bCs/>
                <w:szCs w:val="21"/>
              </w:rPr>
              <w:t>素质</w:t>
            </w:r>
          </w:p>
          <w:p>
            <w:pPr>
              <w:spacing w:line="360" w:lineRule="exact"/>
              <w:rPr>
                <w:rFonts w:ascii="仿宋" w:hAnsi="仿宋" w:eastAsia="仿宋"/>
                <w:bCs/>
                <w:szCs w:val="21"/>
              </w:rPr>
            </w:pPr>
            <w:r>
              <w:rPr>
                <w:rFonts w:hint="eastAsia" w:ascii="仿宋" w:hAnsi="仿宋" w:eastAsia="仿宋"/>
                <w:bCs/>
                <w:szCs w:val="21"/>
              </w:rPr>
              <w:t>（智）</w:t>
            </w:r>
          </w:p>
        </w:tc>
        <w:tc>
          <w:tcPr>
            <w:tcW w:w="5051" w:type="dxa"/>
            <w:gridSpan w:val="4"/>
          </w:tcPr>
          <w:p>
            <w:pPr>
              <w:spacing w:line="360" w:lineRule="exact"/>
              <w:jc w:val="center"/>
              <w:rPr>
                <w:rFonts w:ascii="仿宋" w:hAnsi="仿宋" w:eastAsia="仿宋"/>
                <w:bCs/>
                <w:szCs w:val="21"/>
              </w:rPr>
            </w:pPr>
            <w:r>
              <w:rPr>
                <w:rFonts w:hint="eastAsia" w:ascii="仿宋" w:hAnsi="仿宋" w:eastAsia="仿宋"/>
                <w:bCs/>
                <w:szCs w:val="21"/>
              </w:rPr>
              <w:t>国学讲座</w:t>
            </w:r>
          </w:p>
        </w:tc>
        <w:tc>
          <w:tcPr>
            <w:tcW w:w="854" w:type="dxa"/>
            <w:vAlign w:val="center"/>
          </w:tcPr>
          <w:p>
            <w:pPr>
              <w:spacing w:line="360" w:lineRule="exact"/>
              <w:jc w:val="center"/>
              <w:rPr>
                <w:rFonts w:ascii="仿宋" w:hAnsi="仿宋" w:eastAsia="仿宋"/>
                <w:szCs w:val="21"/>
              </w:rPr>
            </w:pPr>
            <w:r>
              <w:rPr>
                <w:rFonts w:ascii="仿宋" w:hAnsi="仿宋" w:eastAsia="仿宋"/>
                <w:bCs/>
                <w:szCs w:val="21"/>
              </w:rPr>
              <w:t>5</w:t>
            </w:r>
          </w:p>
        </w:tc>
        <w:tc>
          <w:tcPr>
            <w:tcW w:w="1401" w:type="dxa"/>
            <w:vAlign w:val="center"/>
          </w:tcPr>
          <w:p>
            <w:pPr>
              <w:spacing w:line="360" w:lineRule="exact"/>
              <w:jc w:val="center"/>
              <w:rPr>
                <w:rFonts w:ascii="仿宋" w:hAnsi="仿宋" w:eastAsia="仿宋"/>
                <w:bCs/>
                <w:szCs w:val="21"/>
              </w:rPr>
            </w:pPr>
            <w:r>
              <w:rPr>
                <w:rFonts w:hint="eastAsia" w:ascii="仿宋" w:hAnsi="仿宋" w:eastAsia="仿宋"/>
                <w:bCs/>
                <w:szCs w:val="21"/>
              </w:rPr>
              <w:t>参与</w:t>
            </w:r>
          </w:p>
        </w:tc>
        <w:tc>
          <w:tcPr>
            <w:tcW w:w="770" w:type="dxa"/>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1-4</w:t>
            </w:r>
          </w:p>
        </w:tc>
        <w:tc>
          <w:tcPr>
            <w:tcW w:w="777" w:type="dxa"/>
            <w:gridSpan w:val="2"/>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国学教育研究中心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784" w:type="dxa"/>
            <w:vMerge w:val="continue"/>
            <w:vAlign w:val="center"/>
          </w:tcPr>
          <w:p>
            <w:pPr>
              <w:spacing w:line="360" w:lineRule="exact"/>
              <w:jc w:val="center"/>
              <w:rPr>
                <w:rFonts w:ascii="仿宋" w:hAnsi="仿宋" w:eastAsia="仿宋"/>
                <w:bCs/>
                <w:szCs w:val="21"/>
              </w:rPr>
            </w:pPr>
          </w:p>
        </w:tc>
        <w:tc>
          <w:tcPr>
            <w:tcW w:w="5051" w:type="dxa"/>
            <w:gridSpan w:val="4"/>
          </w:tcPr>
          <w:p>
            <w:pPr>
              <w:spacing w:line="360" w:lineRule="exact"/>
              <w:jc w:val="center"/>
              <w:rPr>
                <w:rFonts w:ascii="仿宋" w:hAnsi="仿宋" w:eastAsia="仿宋"/>
                <w:bCs/>
                <w:szCs w:val="21"/>
              </w:rPr>
            </w:pPr>
            <w:r>
              <w:rPr>
                <w:rFonts w:hint="eastAsia" w:ascii="仿宋" w:hAnsi="仿宋" w:eastAsia="仿宋"/>
                <w:bCs/>
                <w:szCs w:val="21"/>
              </w:rPr>
              <w:t>美术、书法、摄影展</w:t>
            </w:r>
          </w:p>
        </w:tc>
        <w:tc>
          <w:tcPr>
            <w:tcW w:w="854" w:type="dxa"/>
            <w:vAlign w:val="center"/>
          </w:tcPr>
          <w:p>
            <w:pPr>
              <w:spacing w:line="360" w:lineRule="exact"/>
              <w:jc w:val="center"/>
              <w:rPr>
                <w:rFonts w:ascii="仿宋" w:hAnsi="仿宋" w:eastAsia="仿宋"/>
                <w:szCs w:val="21"/>
              </w:rPr>
            </w:pPr>
            <w:r>
              <w:rPr>
                <w:rFonts w:ascii="仿宋" w:hAnsi="仿宋" w:eastAsia="仿宋"/>
                <w:bCs/>
                <w:szCs w:val="21"/>
              </w:rPr>
              <w:t>5</w:t>
            </w:r>
          </w:p>
        </w:tc>
        <w:tc>
          <w:tcPr>
            <w:tcW w:w="1401" w:type="dxa"/>
            <w:vAlign w:val="center"/>
          </w:tcPr>
          <w:p>
            <w:pPr>
              <w:spacing w:line="360" w:lineRule="exact"/>
              <w:jc w:val="center"/>
              <w:rPr>
                <w:rFonts w:ascii="仿宋" w:hAnsi="仿宋" w:eastAsia="仿宋"/>
                <w:bCs/>
                <w:szCs w:val="21"/>
              </w:rPr>
            </w:pPr>
            <w:r>
              <w:rPr>
                <w:rFonts w:hint="eastAsia" w:ascii="仿宋" w:hAnsi="仿宋" w:eastAsia="仿宋"/>
                <w:bCs/>
                <w:szCs w:val="21"/>
              </w:rPr>
              <w:t>参与</w:t>
            </w:r>
          </w:p>
        </w:tc>
        <w:tc>
          <w:tcPr>
            <w:tcW w:w="770" w:type="dxa"/>
            <w:vMerge w:val="continue"/>
            <w:vAlign w:val="center"/>
          </w:tcPr>
          <w:p>
            <w:pPr>
              <w:spacing w:line="360" w:lineRule="exact"/>
              <w:jc w:val="center"/>
              <w:rPr>
                <w:rFonts w:ascii="仿宋" w:hAnsi="仿宋" w:eastAsia="仿宋"/>
                <w:bCs/>
                <w:szCs w:val="21"/>
              </w:rPr>
            </w:pPr>
          </w:p>
        </w:tc>
        <w:tc>
          <w:tcPr>
            <w:tcW w:w="777" w:type="dxa"/>
            <w:gridSpan w:val="2"/>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784" w:type="dxa"/>
            <w:vMerge w:val="continue"/>
            <w:vAlign w:val="center"/>
          </w:tcPr>
          <w:p>
            <w:pPr>
              <w:spacing w:line="360" w:lineRule="exact"/>
              <w:jc w:val="center"/>
              <w:rPr>
                <w:rFonts w:ascii="仿宋" w:hAnsi="仿宋" w:eastAsia="仿宋"/>
                <w:bCs/>
                <w:szCs w:val="21"/>
              </w:rPr>
            </w:pPr>
          </w:p>
        </w:tc>
        <w:tc>
          <w:tcPr>
            <w:tcW w:w="5051" w:type="dxa"/>
            <w:gridSpan w:val="4"/>
          </w:tcPr>
          <w:p>
            <w:pPr>
              <w:spacing w:line="360" w:lineRule="exact"/>
              <w:jc w:val="center"/>
              <w:rPr>
                <w:rFonts w:ascii="仿宋" w:hAnsi="仿宋" w:eastAsia="仿宋"/>
                <w:bCs/>
                <w:szCs w:val="21"/>
              </w:rPr>
            </w:pPr>
            <w:r>
              <w:rPr>
                <w:rFonts w:hint="eastAsia" w:ascii="仿宋" w:hAnsi="仿宋" w:eastAsia="仿宋"/>
                <w:bCs/>
                <w:szCs w:val="21"/>
              </w:rPr>
              <w:t>艺术比赛：围棋、书法、舞蹈、茶艺等</w:t>
            </w:r>
          </w:p>
        </w:tc>
        <w:tc>
          <w:tcPr>
            <w:tcW w:w="854" w:type="dxa"/>
            <w:vAlign w:val="center"/>
          </w:tcPr>
          <w:p>
            <w:pPr>
              <w:spacing w:line="360" w:lineRule="exact"/>
              <w:jc w:val="center"/>
              <w:rPr>
                <w:rFonts w:ascii="仿宋" w:hAnsi="仿宋" w:eastAsia="仿宋"/>
                <w:szCs w:val="21"/>
              </w:rPr>
            </w:pPr>
            <w:r>
              <w:rPr>
                <w:rFonts w:ascii="仿宋" w:hAnsi="仿宋" w:eastAsia="仿宋"/>
                <w:bCs/>
                <w:szCs w:val="21"/>
              </w:rPr>
              <w:t>5</w:t>
            </w:r>
          </w:p>
        </w:tc>
        <w:tc>
          <w:tcPr>
            <w:tcW w:w="1401" w:type="dxa"/>
            <w:vAlign w:val="center"/>
          </w:tcPr>
          <w:p>
            <w:pPr>
              <w:spacing w:line="360" w:lineRule="exact"/>
              <w:jc w:val="center"/>
              <w:rPr>
                <w:rFonts w:ascii="仿宋" w:hAnsi="仿宋" w:eastAsia="仿宋"/>
                <w:bCs/>
                <w:szCs w:val="21"/>
              </w:rPr>
            </w:pPr>
            <w:r>
              <w:rPr>
                <w:rFonts w:hint="eastAsia" w:ascii="仿宋" w:hAnsi="仿宋" w:eastAsia="仿宋"/>
                <w:bCs/>
                <w:szCs w:val="21"/>
              </w:rPr>
              <w:t>参与</w:t>
            </w:r>
          </w:p>
        </w:tc>
        <w:tc>
          <w:tcPr>
            <w:tcW w:w="770" w:type="dxa"/>
            <w:vMerge w:val="continue"/>
            <w:vAlign w:val="center"/>
          </w:tcPr>
          <w:p>
            <w:pPr>
              <w:spacing w:line="360" w:lineRule="exact"/>
              <w:jc w:val="center"/>
              <w:rPr>
                <w:rFonts w:ascii="仿宋" w:hAnsi="仿宋" w:eastAsia="仿宋"/>
                <w:bCs/>
                <w:szCs w:val="21"/>
              </w:rPr>
            </w:pPr>
          </w:p>
        </w:tc>
        <w:tc>
          <w:tcPr>
            <w:tcW w:w="777" w:type="dxa"/>
            <w:gridSpan w:val="2"/>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3" w:hRule="atLeast"/>
          <w:jc w:val="center"/>
        </w:trPr>
        <w:tc>
          <w:tcPr>
            <w:tcW w:w="784" w:type="dxa"/>
            <w:vMerge w:val="continue"/>
            <w:vAlign w:val="center"/>
          </w:tcPr>
          <w:p>
            <w:pPr>
              <w:spacing w:line="360" w:lineRule="exact"/>
              <w:jc w:val="center"/>
              <w:rPr>
                <w:rFonts w:ascii="仿宋" w:hAnsi="仿宋" w:eastAsia="仿宋"/>
                <w:bCs/>
                <w:szCs w:val="21"/>
              </w:rPr>
            </w:pPr>
          </w:p>
        </w:tc>
        <w:tc>
          <w:tcPr>
            <w:tcW w:w="5051" w:type="dxa"/>
            <w:gridSpan w:val="4"/>
          </w:tcPr>
          <w:p>
            <w:pPr>
              <w:spacing w:line="360" w:lineRule="exact"/>
              <w:jc w:val="center"/>
              <w:rPr>
                <w:rFonts w:ascii="仿宋" w:hAnsi="仿宋" w:eastAsia="仿宋"/>
                <w:bCs/>
                <w:szCs w:val="21"/>
              </w:rPr>
            </w:pPr>
            <w:r>
              <w:rPr>
                <w:rFonts w:hint="eastAsia" w:ascii="仿宋" w:hAnsi="仿宋" w:eastAsia="仿宋"/>
                <w:bCs/>
                <w:szCs w:val="21"/>
              </w:rPr>
              <w:t>非遗创作：树皮画</w:t>
            </w:r>
          </w:p>
          <w:p>
            <w:pPr>
              <w:spacing w:line="360" w:lineRule="exact"/>
              <w:jc w:val="center"/>
              <w:rPr>
                <w:rFonts w:ascii="仿宋" w:hAnsi="仿宋" w:eastAsia="仿宋"/>
                <w:bCs/>
                <w:szCs w:val="21"/>
              </w:rPr>
            </w:pPr>
            <w:r>
              <w:rPr>
                <w:rFonts w:hint="eastAsia" w:ascii="仿宋" w:hAnsi="仿宋" w:eastAsia="仿宋"/>
                <w:bCs/>
                <w:szCs w:val="21"/>
              </w:rPr>
              <w:t>非遗艺术：四胡、马头琴、呼麦、剪纸、刺绣、书法、围棋等</w:t>
            </w:r>
          </w:p>
        </w:tc>
        <w:tc>
          <w:tcPr>
            <w:tcW w:w="854" w:type="dxa"/>
            <w:vAlign w:val="center"/>
          </w:tcPr>
          <w:p>
            <w:pPr>
              <w:spacing w:line="360" w:lineRule="exact"/>
              <w:jc w:val="center"/>
              <w:rPr>
                <w:rFonts w:ascii="仿宋" w:hAnsi="仿宋" w:eastAsia="仿宋"/>
                <w:szCs w:val="21"/>
              </w:rPr>
            </w:pPr>
            <w:r>
              <w:rPr>
                <w:rFonts w:ascii="仿宋" w:hAnsi="仿宋" w:eastAsia="仿宋"/>
                <w:bCs/>
                <w:szCs w:val="21"/>
              </w:rPr>
              <w:t>5</w:t>
            </w:r>
          </w:p>
        </w:tc>
        <w:tc>
          <w:tcPr>
            <w:tcW w:w="1401" w:type="dxa"/>
            <w:vAlign w:val="center"/>
          </w:tcPr>
          <w:p>
            <w:pPr>
              <w:spacing w:line="360" w:lineRule="exact"/>
              <w:jc w:val="center"/>
              <w:rPr>
                <w:rFonts w:ascii="仿宋" w:hAnsi="仿宋" w:eastAsia="仿宋"/>
                <w:bCs/>
                <w:szCs w:val="21"/>
              </w:rPr>
            </w:pPr>
            <w:r>
              <w:rPr>
                <w:rFonts w:hint="eastAsia" w:ascii="仿宋" w:hAnsi="仿宋" w:eastAsia="仿宋"/>
                <w:bCs/>
                <w:szCs w:val="21"/>
              </w:rPr>
              <w:t>参加学习，成绩合格。</w:t>
            </w:r>
          </w:p>
        </w:tc>
        <w:tc>
          <w:tcPr>
            <w:tcW w:w="770" w:type="dxa"/>
            <w:vMerge w:val="continue"/>
            <w:vAlign w:val="center"/>
          </w:tcPr>
          <w:p>
            <w:pPr>
              <w:spacing w:line="360" w:lineRule="exact"/>
              <w:jc w:val="center"/>
              <w:rPr>
                <w:rFonts w:ascii="仿宋" w:hAnsi="仿宋" w:eastAsia="仿宋"/>
                <w:bCs/>
                <w:szCs w:val="21"/>
              </w:rPr>
            </w:pPr>
          </w:p>
        </w:tc>
        <w:tc>
          <w:tcPr>
            <w:tcW w:w="777" w:type="dxa"/>
            <w:gridSpan w:val="2"/>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784" w:type="dxa"/>
            <w:vMerge w:val="continue"/>
            <w:vAlign w:val="center"/>
          </w:tcPr>
          <w:p>
            <w:pPr>
              <w:spacing w:line="360" w:lineRule="exact"/>
              <w:jc w:val="center"/>
              <w:rPr>
                <w:rFonts w:ascii="仿宋" w:hAnsi="仿宋" w:eastAsia="仿宋"/>
                <w:bCs/>
                <w:szCs w:val="21"/>
              </w:rPr>
            </w:pPr>
          </w:p>
        </w:tc>
        <w:tc>
          <w:tcPr>
            <w:tcW w:w="5051" w:type="dxa"/>
            <w:gridSpan w:val="4"/>
          </w:tcPr>
          <w:p>
            <w:pPr>
              <w:spacing w:line="360" w:lineRule="exact"/>
              <w:jc w:val="center"/>
              <w:rPr>
                <w:rFonts w:ascii="仿宋" w:hAnsi="仿宋" w:eastAsia="仿宋"/>
                <w:bCs/>
                <w:szCs w:val="21"/>
              </w:rPr>
            </w:pPr>
            <w:r>
              <w:rPr>
                <w:rFonts w:hint="eastAsia" w:ascii="仿宋" w:hAnsi="仿宋" w:eastAsia="仿宋"/>
                <w:bCs/>
                <w:szCs w:val="21"/>
              </w:rPr>
              <w:t>专业能力大赛：大学生辩论赛、主持人大赛、演讲比赛等</w:t>
            </w:r>
          </w:p>
        </w:tc>
        <w:tc>
          <w:tcPr>
            <w:tcW w:w="854" w:type="dxa"/>
            <w:vAlign w:val="center"/>
          </w:tcPr>
          <w:p>
            <w:pPr>
              <w:spacing w:line="360" w:lineRule="exact"/>
              <w:jc w:val="center"/>
              <w:rPr>
                <w:rFonts w:ascii="仿宋" w:hAnsi="仿宋" w:eastAsia="仿宋"/>
                <w:bCs/>
                <w:szCs w:val="21"/>
              </w:rPr>
            </w:pPr>
            <w:r>
              <w:rPr>
                <w:rFonts w:hint="eastAsia" w:ascii="仿宋" w:hAnsi="仿宋" w:eastAsia="仿宋"/>
                <w:bCs/>
                <w:szCs w:val="21"/>
              </w:rPr>
              <w:t>5</w:t>
            </w:r>
          </w:p>
        </w:tc>
        <w:tc>
          <w:tcPr>
            <w:tcW w:w="1401" w:type="dxa"/>
            <w:vAlign w:val="center"/>
          </w:tcPr>
          <w:p>
            <w:pPr>
              <w:spacing w:line="360" w:lineRule="exact"/>
              <w:jc w:val="center"/>
              <w:rPr>
                <w:rFonts w:ascii="仿宋" w:hAnsi="仿宋" w:eastAsia="仿宋"/>
                <w:bCs/>
                <w:szCs w:val="21"/>
              </w:rPr>
            </w:pPr>
            <w:r>
              <w:rPr>
                <w:rFonts w:hint="eastAsia" w:ascii="仿宋" w:hAnsi="仿宋" w:eastAsia="仿宋"/>
                <w:bCs/>
                <w:szCs w:val="21"/>
              </w:rPr>
              <w:t>参与</w:t>
            </w:r>
          </w:p>
        </w:tc>
        <w:tc>
          <w:tcPr>
            <w:tcW w:w="770" w:type="dxa"/>
            <w:vMerge w:val="continue"/>
            <w:vAlign w:val="center"/>
          </w:tcPr>
          <w:p>
            <w:pPr>
              <w:spacing w:line="360" w:lineRule="exact"/>
              <w:jc w:val="center"/>
              <w:rPr>
                <w:rFonts w:ascii="仿宋" w:hAnsi="仿宋" w:eastAsia="仿宋"/>
                <w:bCs/>
                <w:szCs w:val="21"/>
              </w:rPr>
            </w:pPr>
          </w:p>
        </w:tc>
        <w:tc>
          <w:tcPr>
            <w:tcW w:w="777" w:type="dxa"/>
            <w:gridSpan w:val="2"/>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9637" w:type="dxa"/>
            <w:gridSpan w:val="10"/>
            <w:vAlign w:val="center"/>
          </w:tcPr>
          <w:p>
            <w:pPr>
              <w:rPr>
                <w:rFonts w:ascii="仿宋" w:hAnsi="仿宋" w:eastAsia="仿宋"/>
                <w:bCs/>
                <w:szCs w:val="21"/>
              </w:rPr>
            </w:pPr>
            <w:r>
              <w:rPr>
                <w:rFonts w:hint="eastAsia" w:ascii="仿宋" w:hAnsi="仿宋" w:eastAsia="仿宋"/>
                <w:b/>
                <w:bCs/>
                <w:sz w:val="24"/>
              </w:rPr>
              <w:t>文化素质素质教育分/学分获取办法</w:t>
            </w:r>
            <w:r>
              <w:rPr>
                <w:rFonts w:hint="eastAsia" w:ascii="仿宋" w:hAnsi="仿宋" w:eastAsia="仿宋"/>
                <w:bCs/>
                <w:szCs w:val="21"/>
              </w:rPr>
              <w:t>：1学分（每类可认定素质教育分最高5分，</w:t>
            </w:r>
            <w:r>
              <w:rPr>
                <w:rFonts w:ascii="仿宋" w:hAnsi="仿宋" w:eastAsia="仿宋"/>
                <w:bCs/>
                <w:szCs w:val="21"/>
              </w:rPr>
              <w:t>20</w:t>
            </w:r>
            <w:r>
              <w:rPr>
                <w:rFonts w:hint="eastAsia" w:ascii="仿宋" w:hAnsi="仿宋" w:eastAsia="仿宋"/>
                <w:bCs/>
                <w:szCs w:val="21"/>
              </w:rPr>
              <w:t>个素质教育分可认定综合素质教育课程</w:t>
            </w:r>
            <w:r>
              <w:rPr>
                <w:rFonts w:ascii="仿宋" w:hAnsi="仿宋" w:eastAsia="仿宋"/>
                <w:bCs/>
                <w:szCs w:val="21"/>
              </w:rPr>
              <w:t>1</w:t>
            </w:r>
            <w:r>
              <w:rPr>
                <w:rFonts w:hint="eastAsia" w:ascii="仿宋" w:hAnsi="仿宋" w:eastAsia="仿宋"/>
                <w:bCs/>
                <w:szCs w:val="21"/>
              </w:rPr>
              <w:t>学分，最高认定</w:t>
            </w:r>
            <w:r>
              <w:rPr>
                <w:rFonts w:ascii="仿宋" w:hAnsi="仿宋" w:eastAsia="仿宋"/>
                <w:bCs/>
                <w:szCs w:val="21"/>
              </w:rPr>
              <w:t>1</w:t>
            </w:r>
            <w:r>
              <w:rPr>
                <w:rFonts w:hint="eastAsia" w:ascii="仿宋" w:hAnsi="仿宋" w:eastAsia="仿宋"/>
                <w:bCs/>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784" w:type="dxa"/>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身心</w:t>
            </w:r>
          </w:p>
          <w:p>
            <w:pPr>
              <w:spacing w:line="360" w:lineRule="exact"/>
              <w:jc w:val="center"/>
              <w:rPr>
                <w:rFonts w:ascii="仿宋" w:hAnsi="仿宋" w:eastAsia="仿宋"/>
                <w:bCs/>
                <w:szCs w:val="21"/>
              </w:rPr>
            </w:pPr>
            <w:r>
              <w:rPr>
                <w:rFonts w:hint="eastAsia" w:ascii="仿宋" w:hAnsi="仿宋" w:eastAsia="仿宋"/>
                <w:bCs/>
                <w:szCs w:val="21"/>
              </w:rPr>
              <w:t>素质</w:t>
            </w:r>
          </w:p>
          <w:p>
            <w:pPr>
              <w:spacing w:line="360" w:lineRule="exact"/>
              <w:jc w:val="center"/>
              <w:rPr>
                <w:rFonts w:ascii="仿宋" w:hAnsi="仿宋" w:eastAsia="仿宋"/>
                <w:bCs/>
                <w:szCs w:val="21"/>
              </w:rPr>
            </w:pPr>
            <w:r>
              <w:rPr>
                <w:rFonts w:hint="eastAsia" w:ascii="仿宋" w:hAnsi="仿宋" w:eastAsia="仿宋"/>
                <w:bCs/>
                <w:szCs w:val="21"/>
              </w:rPr>
              <w:t>（体）</w:t>
            </w:r>
          </w:p>
        </w:tc>
        <w:tc>
          <w:tcPr>
            <w:tcW w:w="5051" w:type="dxa"/>
            <w:gridSpan w:val="4"/>
            <w:vAlign w:val="center"/>
          </w:tcPr>
          <w:p>
            <w:pPr>
              <w:pStyle w:val="5"/>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太极拳展示比赛</w:t>
            </w:r>
          </w:p>
        </w:tc>
        <w:tc>
          <w:tcPr>
            <w:tcW w:w="854" w:type="dxa"/>
            <w:vAlign w:val="center"/>
          </w:tcPr>
          <w:p>
            <w:pPr>
              <w:pStyle w:val="4"/>
              <w:spacing w:line="360" w:lineRule="exact"/>
              <w:ind w:firstLine="0" w:firstLineChars="0"/>
              <w:jc w:val="center"/>
              <w:rPr>
                <w:rFonts w:ascii="仿宋" w:hAnsi="仿宋" w:eastAsia="仿宋"/>
                <w:szCs w:val="21"/>
              </w:rPr>
            </w:pPr>
            <w:r>
              <w:rPr>
                <w:rFonts w:hint="eastAsia" w:ascii="仿宋" w:hAnsi="仿宋" w:eastAsia="仿宋"/>
                <w:szCs w:val="21"/>
              </w:rPr>
              <w:t>5</w:t>
            </w:r>
          </w:p>
        </w:tc>
        <w:tc>
          <w:tcPr>
            <w:tcW w:w="1401" w:type="dxa"/>
            <w:vAlign w:val="center"/>
          </w:tcPr>
          <w:p>
            <w:pPr>
              <w:spacing w:line="360" w:lineRule="exact"/>
              <w:jc w:val="center"/>
              <w:rPr>
                <w:rFonts w:ascii="仿宋" w:hAnsi="仿宋" w:eastAsia="仿宋"/>
                <w:bCs/>
                <w:szCs w:val="21"/>
              </w:rPr>
            </w:pPr>
            <w:r>
              <w:rPr>
                <w:rFonts w:hint="eastAsia" w:ascii="仿宋" w:hAnsi="仿宋" w:eastAsia="仿宋"/>
                <w:bCs/>
                <w:szCs w:val="21"/>
              </w:rPr>
              <w:t>动作质量</w:t>
            </w:r>
          </w:p>
        </w:tc>
        <w:tc>
          <w:tcPr>
            <w:tcW w:w="896" w:type="dxa"/>
            <w:gridSpan w:val="2"/>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1-4</w:t>
            </w:r>
          </w:p>
        </w:tc>
        <w:tc>
          <w:tcPr>
            <w:tcW w:w="651" w:type="dxa"/>
            <w:vMerge w:val="restart"/>
            <w:vAlign w:val="center"/>
          </w:tcPr>
          <w:p>
            <w:pPr>
              <w:spacing w:line="360" w:lineRule="exact"/>
              <w:jc w:val="center"/>
              <w:rPr>
                <w:rFonts w:ascii="仿宋" w:hAnsi="仿宋" w:eastAsia="仿宋"/>
                <w:szCs w:val="21"/>
              </w:rPr>
            </w:pPr>
            <w:r>
              <w:rPr>
                <w:rFonts w:hint="eastAsia" w:ascii="仿宋" w:hAnsi="仿宋" w:eastAsia="仿宋"/>
                <w:bCs/>
                <w:szCs w:val="21"/>
              </w:rPr>
              <w:t>体育运动系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784" w:type="dxa"/>
            <w:vMerge w:val="continue"/>
            <w:vAlign w:val="center"/>
          </w:tcPr>
          <w:p>
            <w:pPr>
              <w:spacing w:line="360" w:lineRule="exact"/>
              <w:jc w:val="center"/>
              <w:rPr>
                <w:rFonts w:ascii="仿宋" w:hAnsi="仿宋" w:eastAsia="仿宋"/>
                <w:bCs/>
                <w:szCs w:val="21"/>
              </w:rPr>
            </w:pPr>
          </w:p>
        </w:tc>
        <w:tc>
          <w:tcPr>
            <w:tcW w:w="5051" w:type="dxa"/>
            <w:gridSpan w:val="4"/>
            <w:vAlign w:val="center"/>
          </w:tcPr>
          <w:p>
            <w:pPr>
              <w:pStyle w:val="5"/>
              <w:spacing w:line="360" w:lineRule="exact"/>
              <w:jc w:val="center"/>
              <w:rPr>
                <w:rFonts w:ascii="仿宋" w:hAnsi="仿宋" w:eastAsia="仿宋"/>
                <w:bCs/>
                <w:szCs w:val="21"/>
              </w:rPr>
            </w:pPr>
            <w:r>
              <w:rPr>
                <w:rFonts w:hint="eastAsia" w:ascii="仿宋" w:hAnsi="仿宋" w:eastAsia="仿宋"/>
                <w:bCs/>
                <w:szCs w:val="21"/>
              </w:rPr>
              <w:t>跳绳比赛</w:t>
            </w:r>
          </w:p>
        </w:tc>
        <w:tc>
          <w:tcPr>
            <w:tcW w:w="854" w:type="dxa"/>
            <w:vAlign w:val="center"/>
          </w:tcPr>
          <w:p>
            <w:pPr>
              <w:pStyle w:val="4"/>
              <w:spacing w:line="360" w:lineRule="exact"/>
              <w:ind w:firstLine="0" w:firstLineChars="0"/>
              <w:jc w:val="center"/>
              <w:rPr>
                <w:rFonts w:ascii="仿宋" w:hAnsi="仿宋" w:eastAsia="仿宋"/>
                <w:szCs w:val="21"/>
              </w:rPr>
            </w:pPr>
            <w:r>
              <w:rPr>
                <w:rFonts w:ascii="仿宋" w:hAnsi="仿宋" w:eastAsia="仿宋"/>
                <w:szCs w:val="21"/>
              </w:rPr>
              <w:t>5</w:t>
            </w:r>
          </w:p>
        </w:tc>
        <w:tc>
          <w:tcPr>
            <w:tcW w:w="1401" w:type="dxa"/>
            <w:vAlign w:val="center"/>
          </w:tcPr>
          <w:p>
            <w:pPr>
              <w:spacing w:line="360" w:lineRule="exact"/>
              <w:jc w:val="center"/>
              <w:rPr>
                <w:rFonts w:ascii="仿宋" w:hAnsi="仿宋" w:eastAsia="仿宋"/>
                <w:szCs w:val="21"/>
              </w:rPr>
            </w:pPr>
            <w:r>
              <w:rPr>
                <w:rFonts w:hint="eastAsia" w:ascii="仿宋" w:hAnsi="仿宋" w:eastAsia="仿宋"/>
                <w:szCs w:val="21"/>
              </w:rPr>
              <w:t>数量</w:t>
            </w:r>
          </w:p>
        </w:tc>
        <w:tc>
          <w:tcPr>
            <w:tcW w:w="896" w:type="dxa"/>
            <w:gridSpan w:val="2"/>
            <w:vMerge w:val="continue"/>
            <w:vAlign w:val="center"/>
          </w:tcPr>
          <w:p>
            <w:pPr>
              <w:spacing w:line="360" w:lineRule="exact"/>
              <w:jc w:val="center"/>
              <w:rPr>
                <w:rFonts w:ascii="仿宋" w:hAnsi="仿宋" w:eastAsia="仿宋"/>
                <w:szCs w:val="21"/>
              </w:rPr>
            </w:pPr>
          </w:p>
        </w:tc>
        <w:tc>
          <w:tcPr>
            <w:tcW w:w="651" w:type="dxa"/>
            <w:vMerge w:val="continue"/>
            <w:vAlign w:val="center"/>
          </w:tcPr>
          <w:p>
            <w:pPr>
              <w:spacing w:line="36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784" w:type="dxa"/>
            <w:vMerge w:val="continue"/>
            <w:vAlign w:val="center"/>
          </w:tcPr>
          <w:p>
            <w:pPr>
              <w:spacing w:line="360" w:lineRule="exact"/>
              <w:jc w:val="center"/>
              <w:rPr>
                <w:rFonts w:ascii="仿宋" w:hAnsi="仿宋" w:eastAsia="仿宋"/>
                <w:bCs/>
                <w:szCs w:val="21"/>
              </w:rPr>
            </w:pPr>
          </w:p>
        </w:tc>
        <w:tc>
          <w:tcPr>
            <w:tcW w:w="5051" w:type="dxa"/>
            <w:gridSpan w:val="4"/>
            <w:vAlign w:val="center"/>
          </w:tcPr>
          <w:p>
            <w:pPr>
              <w:pStyle w:val="5"/>
              <w:spacing w:line="360" w:lineRule="exact"/>
              <w:jc w:val="center"/>
              <w:rPr>
                <w:rFonts w:ascii="仿宋" w:hAnsi="仿宋" w:eastAsia="仿宋"/>
                <w:bCs/>
                <w:szCs w:val="21"/>
              </w:rPr>
            </w:pPr>
            <w:r>
              <w:rPr>
                <w:rFonts w:hint="eastAsia" w:ascii="仿宋" w:hAnsi="仿宋" w:eastAsia="仿宋"/>
                <w:bCs/>
                <w:szCs w:val="21"/>
              </w:rPr>
              <w:t>运动会</w:t>
            </w:r>
          </w:p>
        </w:tc>
        <w:tc>
          <w:tcPr>
            <w:tcW w:w="854" w:type="dxa"/>
            <w:vAlign w:val="center"/>
          </w:tcPr>
          <w:p>
            <w:pPr>
              <w:pStyle w:val="4"/>
              <w:spacing w:line="360" w:lineRule="exact"/>
              <w:ind w:firstLine="0" w:firstLineChars="0"/>
              <w:jc w:val="center"/>
              <w:rPr>
                <w:rFonts w:ascii="仿宋" w:hAnsi="仿宋" w:eastAsia="仿宋"/>
                <w:szCs w:val="21"/>
              </w:rPr>
            </w:pPr>
            <w:r>
              <w:rPr>
                <w:rFonts w:ascii="仿宋" w:hAnsi="仿宋" w:eastAsia="仿宋"/>
                <w:szCs w:val="21"/>
              </w:rPr>
              <w:t>5</w:t>
            </w:r>
          </w:p>
        </w:tc>
        <w:tc>
          <w:tcPr>
            <w:tcW w:w="1401" w:type="dxa"/>
            <w:vAlign w:val="center"/>
          </w:tcPr>
          <w:p>
            <w:pPr>
              <w:spacing w:line="360" w:lineRule="exact"/>
              <w:jc w:val="center"/>
              <w:rPr>
                <w:rFonts w:ascii="仿宋" w:hAnsi="仿宋" w:eastAsia="仿宋"/>
                <w:bCs/>
                <w:szCs w:val="21"/>
              </w:rPr>
            </w:pPr>
            <w:r>
              <w:rPr>
                <w:rFonts w:hint="eastAsia" w:ascii="仿宋" w:hAnsi="仿宋" w:eastAsia="仿宋"/>
                <w:bCs/>
                <w:szCs w:val="21"/>
              </w:rPr>
              <w:t>参与度</w:t>
            </w:r>
          </w:p>
        </w:tc>
        <w:tc>
          <w:tcPr>
            <w:tcW w:w="896" w:type="dxa"/>
            <w:gridSpan w:val="2"/>
            <w:vMerge w:val="continue"/>
            <w:vAlign w:val="center"/>
          </w:tcPr>
          <w:p>
            <w:pPr>
              <w:spacing w:line="360" w:lineRule="exact"/>
              <w:jc w:val="center"/>
              <w:rPr>
                <w:rFonts w:ascii="仿宋" w:hAnsi="仿宋" w:eastAsia="仿宋"/>
                <w:bCs/>
                <w:szCs w:val="21"/>
              </w:rPr>
            </w:pPr>
          </w:p>
        </w:tc>
        <w:tc>
          <w:tcPr>
            <w:tcW w:w="651"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784" w:type="dxa"/>
            <w:vMerge w:val="continue"/>
            <w:vAlign w:val="center"/>
          </w:tcPr>
          <w:p>
            <w:pPr>
              <w:spacing w:line="360" w:lineRule="exact"/>
              <w:jc w:val="center"/>
              <w:rPr>
                <w:rFonts w:ascii="仿宋" w:hAnsi="仿宋" w:eastAsia="仿宋"/>
                <w:bCs/>
                <w:szCs w:val="21"/>
              </w:rPr>
            </w:pPr>
          </w:p>
        </w:tc>
        <w:tc>
          <w:tcPr>
            <w:tcW w:w="5051" w:type="dxa"/>
            <w:gridSpan w:val="4"/>
            <w:vAlign w:val="center"/>
          </w:tcPr>
          <w:p>
            <w:pPr>
              <w:pStyle w:val="5"/>
              <w:spacing w:line="360" w:lineRule="exact"/>
              <w:jc w:val="center"/>
              <w:rPr>
                <w:rFonts w:ascii="仿宋" w:hAnsi="仿宋" w:eastAsia="仿宋"/>
                <w:bCs/>
                <w:szCs w:val="21"/>
              </w:rPr>
            </w:pPr>
            <w:r>
              <w:rPr>
                <w:rFonts w:hint="eastAsia" w:ascii="仿宋" w:hAnsi="仿宋" w:eastAsia="仿宋"/>
                <w:bCs/>
                <w:szCs w:val="21"/>
              </w:rPr>
              <w:t>院级各类体育赛事</w:t>
            </w:r>
          </w:p>
        </w:tc>
        <w:tc>
          <w:tcPr>
            <w:tcW w:w="854" w:type="dxa"/>
            <w:vAlign w:val="center"/>
          </w:tcPr>
          <w:p>
            <w:pPr>
              <w:pStyle w:val="4"/>
              <w:spacing w:line="360" w:lineRule="exact"/>
              <w:ind w:firstLine="0" w:firstLineChars="0"/>
              <w:jc w:val="center"/>
              <w:rPr>
                <w:rFonts w:ascii="仿宋" w:hAnsi="仿宋" w:eastAsia="仿宋"/>
                <w:szCs w:val="21"/>
              </w:rPr>
            </w:pPr>
            <w:r>
              <w:rPr>
                <w:rFonts w:ascii="仿宋" w:hAnsi="仿宋" w:eastAsia="仿宋"/>
                <w:szCs w:val="21"/>
              </w:rPr>
              <w:t>5</w:t>
            </w:r>
          </w:p>
        </w:tc>
        <w:tc>
          <w:tcPr>
            <w:tcW w:w="1401" w:type="dxa"/>
            <w:vAlign w:val="center"/>
          </w:tcPr>
          <w:p>
            <w:pPr>
              <w:spacing w:line="360" w:lineRule="exact"/>
              <w:jc w:val="center"/>
              <w:rPr>
                <w:rFonts w:ascii="仿宋" w:hAnsi="仿宋" w:eastAsia="仿宋"/>
                <w:bCs/>
                <w:szCs w:val="21"/>
              </w:rPr>
            </w:pPr>
            <w:r>
              <w:rPr>
                <w:rFonts w:hint="eastAsia" w:ascii="仿宋" w:hAnsi="仿宋" w:eastAsia="仿宋"/>
                <w:bCs/>
                <w:szCs w:val="21"/>
              </w:rPr>
              <w:t>参与度</w:t>
            </w:r>
          </w:p>
        </w:tc>
        <w:tc>
          <w:tcPr>
            <w:tcW w:w="896" w:type="dxa"/>
            <w:gridSpan w:val="2"/>
            <w:vMerge w:val="continue"/>
            <w:vAlign w:val="center"/>
          </w:tcPr>
          <w:p>
            <w:pPr>
              <w:spacing w:line="360" w:lineRule="exact"/>
              <w:jc w:val="center"/>
              <w:rPr>
                <w:rFonts w:ascii="仿宋" w:hAnsi="仿宋" w:eastAsia="仿宋"/>
                <w:bCs/>
                <w:szCs w:val="21"/>
              </w:rPr>
            </w:pPr>
          </w:p>
        </w:tc>
        <w:tc>
          <w:tcPr>
            <w:tcW w:w="651"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784" w:type="dxa"/>
            <w:vMerge w:val="continue"/>
            <w:vAlign w:val="center"/>
          </w:tcPr>
          <w:p>
            <w:pPr>
              <w:spacing w:line="360" w:lineRule="exact"/>
              <w:jc w:val="center"/>
              <w:rPr>
                <w:rFonts w:ascii="仿宋" w:hAnsi="仿宋" w:eastAsia="仿宋"/>
                <w:bCs/>
                <w:szCs w:val="21"/>
              </w:rPr>
            </w:pPr>
          </w:p>
        </w:tc>
        <w:tc>
          <w:tcPr>
            <w:tcW w:w="5051" w:type="dxa"/>
            <w:gridSpan w:val="4"/>
            <w:vAlign w:val="center"/>
          </w:tcPr>
          <w:p>
            <w:pPr>
              <w:pStyle w:val="5"/>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参加心理健康普查活动</w:t>
            </w:r>
          </w:p>
        </w:tc>
        <w:tc>
          <w:tcPr>
            <w:tcW w:w="854" w:type="dxa"/>
            <w:vAlign w:val="center"/>
          </w:tcPr>
          <w:p>
            <w:pPr>
              <w:pStyle w:val="4"/>
              <w:spacing w:line="360" w:lineRule="exact"/>
              <w:ind w:firstLine="0" w:firstLineChars="0"/>
              <w:jc w:val="center"/>
              <w:rPr>
                <w:rFonts w:ascii="仿宋" w:hAnsi="仿宋" w:eastAsia="仿宋"/>
                <w:szCs w:val="21"/>
              </w:rPr>
            </w:pPr>
            <w:r>
              <w:rPr>
                <w:rFonts w:hint="eastAsia" w:ascii="仿宋" w:hAnsi="仿宋" w:eastAsia="仿宋"/>
                <w:szCs w:val="21"/>
              </w:rPr>
              <w:t>5</w:t>
            </w:r>
          </w:p>
        </w:tc>
        <w:tc>
          <w:tcPr>
            <w:tcW w:w="1401" w:type="dxa"/>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896" w:type="dxa"/>
            <w:gridSpan w:val="2"/>
            <w:vMerge w:val="continue"/>
            <w:vAlign w:val="center"/>
          </w:tcPr>
          <w:p>
            <w:pPr>
              <w:spacing w:line="360" w:lineRule="exact"/>
              <w:jc w:val="center"/>
              <w:rPr>
                <w:rFonts w:ascii="仿宋" w:hAnsi="仿宋" w:eastAsia="仿宋"/>
                <w:bCs/>
                <w:szCs w:val="21"/>
              </w:rPr>
            </w:pPr>
          </w:p>
        </w:tc>
        <w:tc>
          <w:tcPr>
            <w:tcW w:w="651" w:type="dxa"/>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阳光心理系、学生处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784" w:type="dxa"/>
            <w:vMerge w:val="continue"/>
            <w:vAlign w:val="center"/>
          </w:tcPr>
          <w:p>
            <w:pPr>
              <w:spacing w:line="360" w:lineRule="exact"/>
              <w:jc w:val="center"/>
              <w:rPr>
                <w:rFonts w:ascii="仿宋" w:hAnsi="仿宋" w:eastAsia="仿宋"/>
                <w:bCs/>
                <w:szCs w:val="21"/>
              </w:rPr>
            </w:pPr>
          </w:p>
        </w:tc>
        <w:tc>
          <w:tcPr>
            <w:tcW w:w="5051" w:type="dxa"/>
            <w:gridSpan w:val="4"/>
            <w:vAlign w:val="center"/>
          </w:tcPr>
          <w:p>
            <w:pPr>
              <w:pStyle w:val="5"/>
              <w:spacing w:line="360" w:lineRule="exact"/>
              <w:jc w:val="center"/>
              <w:rPr>
                <w:rFonts w:ascii="仿宋" w:hAnsi="仿宋" w:eastAsia="仿宋"/>
                <w:bCs/>
                <w:szCs w:val="21"/>
              </w:rPr>
            </w:pPr>
            <w:r>
              <w:rPr>
                <w:rFonts w:hint="eastAsia" w:ascii="仿宋" w:hAnsi="仿宋" w:eastAsia="仿宋" w:cs="仿宋"/>
                <w:szCs w:val="21"/>
              </w:rPr>
              <w:t>“一院（系）一精品”心理健康教育活动</w:t>
            </w:r>
          </w:p>
        </w:tc>
        <w:tc>
          <w:tcPr>
            <w:tcW w:w="854" w:type="dxa"/>
            <w:vAlign w:val="center"/>
          </w:tcPr>
          <w:p>
            <w:pPr>
              <w:pStyle w:val="4"/>
              <w:spacing w:line="360" w:lineRule="exact"/>
              <w:ind w:firstLine="0" w:firstLineChars="0"/>
              <w:jc w:val="center"/>
              <w:rPr>
                <w:rFonts w:ascii="仿宋" w:hAnsi="仿宋" w:eastAsia="仿宋"/>
                <w:szCs w:val="21"/>
              </w:rPr>
            </w:pPr>
            <w:r>
              <w:rPr>
                <w:rFonts w:ascii="仿宋" w:hAnsi="仿宋" w:eastAsia="仿宋"/>
                <w:szCs w:val="21"/>
              </w:rPr>
              <w:t>5</w:t>
            </w:r>
          </w:p>
        </w:tc>
        <w:tc>
          <w:tcPr>
            <w:tcW w:w="1401" w:type="dxa"/>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896" w:type="dxa"/>
            <w:gridSpan w:val="2"/>
            <w:vMerge w:val="continue"/>
            <w:vAlign w:val="center"/>
          </w:tcPr>
          <w:p>
            <w:pPr>
              <w:spacing w:line="360" w:lineRule="exact"/>
              <w:jc w:val="center"/>
              <w:rPr>
                <w:rFonts w:ascii="仿宋" w:hAnsi="仿宋" w:eastAsia="仿宋"/>
                <w:bCs/>
                <w:szCs w:val="21"/>
              </w:rPr>
            </w:pPr>
          </w:p>
        </w:tc>
        <w:tc>
          <w:tcPr>
            <w:tcW w:w="651"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784" w:type="dxa"/>
            <w:vMerge w:val="continue"/>
            <w:vAlign w:val="center"/>
          </w:tcPr>
          <w:p>
            <w:pPr>
              <w:spacing w:line="360" w:lineRule="exact"/>
              <w:jc w:val="center"/>
              <w:rPr>
                <w:rFonts w:ascii="仿宋" w:hAnsi="仿宋" w:eastAsia="仿宋"/>
                <w:bCs/>
                <w:szCs w:val="21"/>
              </w:rPr>
            </w:pPr>
          </w:p>
        </w:tc>
        <w:tc>
          <w:tcPr>
            <w:tcW w:w="5051" w:type="dxa"/>
            <w:gridSpan w:val="4"/>
            <w:vAlign w:val="center"/>
          </w:tcPr>
          <w:p>
            <w:pPr>
              <w:pStyle w:val="5"/>
              <w:spacing w:line="360" w:lineRule="exact"/>
              <w:jc w:val="center"/>
              <w:rPr>
                <w:rFonts w:ascii="仿宋" w:hAnsi="仿宋" w:eastAsia="仿宋"/>
                <w:bCs/>
                <w:szCs w:val="21"/>
              </w:rPr>
            </w:pPr>
            <w:r>
              <w:rPr>
                <w:rFonts w:hint="eastAsia" w:ascii="仿宋" w:hAnsi="仿宋" w:eastAsia="仿宋" w:cs="仿宋"/>
                <w:szCs w:val="21"/>
              </w:rPr>
              <w:t>心理健康教育主题班会</w:t>
            </w:r>
          </w:p>
        </w:tc>
        <w:tc>
          <w:tcPr>
            <w:tcW w:w="854" w:type="dxa"/>
            <w:vAlign w:val="center"/>
          </w:tcPr>
          <w:p>
            <w:pPr>
              <w:pStyle w:val="4"/>
              <w:spacing w:line="360" w:lineRule="exact"/>
              <w:ind w:firstLine="0" w:firstLineChars="0"/>
              <w:jc w:val="center"/>
              <w:rPr>
                <w:rFonts w:ascii="仿宋" w:hAnsi="仿宋" w:eastAsia="仿宋"/>
                <w:szCs w:val="21"/>
              </w:rPr>
            </w:pPr>
            <w:r>
              <w:rPr>
                <w:rFonts w:ascii="仿宋" w:hAnsi="仿宋" w:eastAsia="仿宋"/>
                <w:szCs w:val="21"/>
              </w:rPr>
              <w:t>5</w:t>
            </w:r>
          </w:p>
        </w:tc>
        <w:tc>
          <w:tcPr>
            <w:tcW w:w="1401" w:type="dxa"/>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896" w:type="dxa"/>
            <w:gridSpan w:val="2"/>
            <w:vMerge w:val="continue"/>
            <w:vAlign w:val="center"/>
          </w:tcPr>
          <w:p>
            <w:pPr>
              <w:spacing w:line="360" w:lineRule="exact"/>
              <w:jc w:val="center"/>
              <w:rPr>
                <w:rFonts w:ascii="仿宋" w:hAnsi="仿宋" w:eastAsia="仿宋"/>
                <w:bCs/>
                <w:szCs w:val="21"/>
              </w:rPr>
            </w:pPr>
          </w:p>
        </w:tc>
        <w:tc>
          <w:tcPr>
            <w:tcW w:w="651"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784" w:type="dxa"/>
            <w:vMerge w:val="continue"/>
            <w:vAlign w:val="center"/>
          </w:tcPr>
          <w:p>
            <w:pPr>
              <w:spacing w:line="360" w:lineRule="exact"/>
              <w:jc w:val="center"/>
              <w:rPr>
                <w:rFonts w:ascii="仿宋" w:hAnsi="仿宋" w:eastAsia="仿宋"/>
                <w:bCs/>
                <w:szCs w:val="21"/>
              </w:rPr>
            </w:pPr>
          </w:p>
        </w:tc>
        <w:tc>
          <w:tcPr>
            <w:tcW w:w="5051" w:type="dxa"/>
            <w:gridSpan w:val="4"/>
          </w:tcPr>
          <w:p>
            <w:pPr>
              <w:pStyle w:val="5"/>
              <w:spacing w:line="360" w:lineRule="exact"/>
              <w:jc w:val="center"/>
              <w:rPr>
                <w:rFonts w:ascii="仿宋" w:hAnsi="仿宋" w:eastAsia="仿宋"/>
                <w:bCs/>
                <w:szCs w:val="21"/>
              </w:rPr>
            </w:pPr>
            <w:r>
              <w:rPr>
                <w:rFonts w:hint="eastAsia" w:ascii="仿宋" w:hAnsi="仿宋" w:eastAsia="仿宋"/>
                <w:bCs/>
                <w:szCs w:val="21"/>
              </w:rPr>
              <w:t>心理知识竞赛</w:t>
            </w:r>
          </w:p>
        </w:tc>
        <w:tc>
          <w:tcPr>
            <w:tcW w:w="854" w:type="dxa"/>
          </w:tcPr>
          <w:p>
            <w:pPr>
              <w:jc w:val="center"/>
              <w:rPr>
                <w:rFonts w:ascii="仿宋" w:hAnsi="仿宋" w:eastAsia="仿宋"/>
                <w:b/>
                <w:szCs w:val="21"/>
              </w:rPr>
            </w:pPr>
            <w:r>
              <w:rPr>
                <w:rFonts w:ascii="仿宋" w:hAnsi="仿宋" w:eastAsia="仿宋"/>
                <w:szCs w:val="21"/>
              </w:rPr>
              <w:t>5</w:t>
            </w:r>
          </w:p>
        </w:tc>
        <w:tc>
          <w:tcPr>
            <w:tcW w:w="1401" w:type="dxa"/>
          </w:tcPr>
          <w:p>
            <w:pPr>
              <w:spacing w:line="360" w:lineRule="exact"/>
              <w:jc w:val="center"/>
              <w:rPr>
                <w:rFonts w:ascii="仿宋" w:hAnsi="仿宋" w:eastAsia="仿宋"/>
                <w:bCs/>
                <w:szCs w:val="21"/>
              </w:rPr>
            </w:pPr>
            <w:r>
              <w:rPr>
                <w:rFonts w:hint="eastAsia" w:ascii="仿宋" w:hAnsi="仿宋" w:eastAsia="仿宋"/>
                <w:bCs/>
                <w:szCs w:val="21"/>
              </w:rPr>
              <w:t>比赛成绩</w:t>
            </w:r>
          </w:p>
        </w:tc>
        <w:tc>
          <w:tcPr>
            <w:tcW w:w="896" w:type="dxa"/>
            <w:gridSpan w:val="2"/>
            <w:vMerge w:val="continue"/>
            <w:vAlign w:val="center"/>
          </w:tcPr>
          <w:p>
            <w:pPr>
              <w:spacing w:line="360" w:lineRule="exact"/>
              <w:jc w:val="center"/>
              <w:rPr>
                <w:rFonts w:ascii="仿宋" w:hAnsi="仿宋" w:eastAsia="仿宋"/>
                <w:bCs/>
                <w:szCs w:val="21"/>
              </w:rPr>
            </w:pPr>
          </w:p>
        </w:tc>
        <w:tc>
          <w:tcPr>
            <w:tcW w:w="651"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784" w:type="dxa"/>
            <w:vMerge w:val="continue"/>
            <w:vAlign w:val="center"/>
          </w:tcPr>
          <w:p>
            <w:pPr>
              <w:spacing w:line="360" w:lineRule="exact"/>
              <w:jc w:val="center"/>
              <w:rPr>
                <w:rFonts w:ascii="仿宋" w:hAnsi="仿宋" w:eastAsia="仿宋"/>
                <w:bCs/>
                <w:szCs w:val="21"/>
              </w:rPr>
            </w:pPr>
          </w:p>
        </w:tc>
        <w:tc>
          <w:tcPr>
            <w:tcW w:w="5051" w:type="dxa"/>
            <w:gridSpan w:val="4"/>
          </w:tcPr>
          <w:p>
            <w:pPr>
              <w:pStyle w:val="5"/>
              <w:spacing w:line="360" w:lineRule="exact"/>
              <w:jc w:val="center"/>
              <w:rPr>
                <w:rFonts w:ascii="仿宋" w:hAnsi="仿宋" w:eastAsia="仿宋"/>
                <w:bCs/>
                <w:szCs w:val="21"/>
              </w:rPr>
            </w:pPr>
            <w:r>
              <w:rPr>
                <w:rFonts w:hint="eastAsia" w:ascii="仿宋" w:hAnsi="仿宋" w:eastAsia="仿宋"/>
                <w:bCs/>
                <w:szCs w:val="21"/>
              </w:rPr>
              <w:t>特色心理活动</w:t>
            </w:r>
          </w:p>
        </w:tc>
        <w:tc>
          <w:tcPr>
            <w:tcW w:w="854" w:type="dxa"/>
          </w:tcPr>
          <w:p>
            <w:pPr>
              <w:jc w:val="center"/>
              <w:rPr>
                <w:rFonts w:ascii="仿宋" w:hAnsi="仿宋" w:eastAsia="仿宋"/>
                <w:b/>
                <w:szCs w:val="21"/>
              </w:rPr>
            </w:pPr>
            <w:r>
              <w:rPr>
                <w:rFonts w:ascii="仿宋" w:hAnsi="仿宋" w:eastAsia="仿宋"/>
                <w:szCs w:val="21"/>
              </w:rPr>
              <w:t>5</w:t>
            </w:r>
          </w:p>
        </w:tc>
        <w:tc>
          <w:tcPr>
            <w:tcW w:w="1401" w:type="dxa"/>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896" w:type="dxa"/>
            <w:gridSpan w:val="2"/>
            <w:vMerge w:val="continue"/>
            <w:vAlign w:val="center"/>
          </w:tcPr>
          <w:p>
            <w:pPr>
              <w:spacing w:line="360" w:lineRule="exact"/>
              <w:jc w:val="center"/>
              <w:rPr>
                <w:rFonts w:ascii="仿宋" w:hAnsi="仿宋" w:eastAsia="仿宋"/>
                <w:bCs/>
                <w:szCs w:val="21"/>
              </w:rPr>
            </w:pPr>
          </w:p>
        </w:tc>
        <w:tc>
          <w:tcPr>
            <w:tcW w:w="651"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784" w:type="dxa"/>
            <w:vMerge w:val="continue"/>
            <w:vAlign w:val="center"/>
          </w:tcPr>
          <w:p>
            <w:pPr>
              <w:spacing w:line="360" w:lineRule="exact"/>
              <w:jc w:val="center"/>
              <w:rPr>
                <w:rFonts w:ascii="仿宋" w:hAnsi="仿宋" w:eastAsia="仿宋"/>
                <w:bCs/>
                <w:szCs w:val="21"/>
              </w:rPr>
            </w:pPr>
          </w:p>
        </w:tc>
        <w:tc>
          <w:tcPr>
            <w:tcW w:w="5051" w:type="dxa"/>
            <w:gridSpan w:val="4"/>
          </w:tcPr>
          <w:p>
            <w:pPr>
              <w:pStyle w:val="5"/>
              <w:spacing w:line="360" w:lineRule="exact"/>
              <w:jc w:val="center"/>
              <w:rPr>
                <w:rFonts w:ascii="仿宋" w:hAnsi="仿宋" w:eastAsia="仿宋"/>
                <w:bCs/>
                <w:szCs w:val="21"/>
              </w:rPr>
            </w:pPr>
            <w:r>
              <w:rPr>
                <w:rFonts w:hint="eastAsia" w:ascii="仿宋" w:hAnsi="仿宋" w:eastAsia="仿宋"/>
                <w:bCs/>
                <w:szCs w:val="21"/>
              </w:rPr>
              <w:t>心理社团</w:t>
            </w:r>
          </w:p>
        </w:tc>
        <w:tc>
          <w:tcPr>
            <w:tcW w:w="854" w:type="dxa"/>
          </w:tcPr>
          <w:p>
            <w:pPr>
              <w:jc w:val="center"/>
              <w:rPr>
                <w:rFonts w:ascii="仿宋" w:hAnsi="仿宋" w:eastAsia="仿宋"/>
                <w:b/>
                <w:szCs w:val="21"/>
              </w:rPr>
            </w:pPr>
            <w:r>
              <w:rPr>
                <w:rFonts w:ascii="仿宋" w:hAnsi="仿宋" w:eastAsia="仿宋"/>
                <w:szCs w:val="21"/>
              </w:rPr>
              <w:t>5</w:t>
            </w:r>
          </w:p>
        </w:tc>
        <w:tc>
          <w:tcPr>
            <w:tcW w:w="1401" w:type="dxa"/>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896" w:type="dxa"/>
            <w:gridSpan w:val="2"/>
            <w:vMerge w:val="continue"/>
            <w:vAlign w:val="center"/>
          </w:tcPr>
          <w:p>
            <w:pPr>
              <w:spacing w:line="360" w:lineRule="exact"/>
              <w:jc w:val="center"/>
              <w:rPr>
                <w:rFonts w:ascii="仿宋" w:hAnsi="仿宋" w:eastAsia="仿宋"/>
                <w:bCs/>
                <w:szCs w:val="21"/>
              </w:rPr>
            </w:pPr>
          </w:p>
        </w:tc>
        <w:tc>
          <w:tcPr>
            <w:tcW w:w="651"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784" w:type="dxa"/>
            <w:vMerge w:val="continue"/>
            <w:vAlign w:val="center"/>
          </w:tcPr>
          <w:p>
            <w:pPr>
              <w:spacing w:line="360" w:lineRule="exact"/>
              <w:jc w:val="center"/>
              <w:rPr>
                <w:rFonts w:ascii="仿宋" w:hAnsi="仿宋" w:eastAsia="仿宋"/>
                <w:bCs/>
                <w:szCs w:val="21"/>
              </w:rPr>
            </w:pPr>
          </w:p>
        </w:tc>
        <w:tc>
          <w:tcPr>
            <w:tcW w:w="5051" w:type="dxa"/>
            <w:gridSpan w:val="4"/>
          </w:tcPr>
          <w:p>
            <w:pPr>
              <w:pStyle w:val="5"/>
              <w:spacing w:line="360" w:lineRule="exact"/>
              <w:jc w:val="center"/>
              <w:rPr>
                <w:rFonts w:ascii="仿宋" w:hAnsi="仿宋" w:eastAsia="仿宋"/>
                <w:bCs/>
                <w:szCs w:val="21"/>
              </w:rPr>
            </w:pPr>
            <w:r>
              <w:rPr>
                <w:rFonts w:hint="eastAsia" w:ascii="仿宋" w:hAnsi="仿宋" w:eastAsia="仿宋"/>
                <w:bCs/>
                <w:szCs w:val="21"/>
              </w:rPr>
              <w:t>户外素质拓展训练</w:t>
            </w:r>
          </w:p>
        </w:tc>
        <w:tc>
          <w:tcPr>
            <w:tcW w:w="854" w:type="dxa"/>
          </w:tcPr>
          <w:p>
            <w:pPr>
              <w:jc w:val="center"/>
              <w:rPr>
                <w:rFonts w:ascii="仿宋" w:hAnsi="仿宋" w:eastAsia="仿宋"/>
                <w:b/>
                <w:szCs w:val="21"/>
              </w:rPr>
            </w:pPr>
            <w:r>
              <w:rPr>
                <w:rFonts w:ascii="仿宋" w:hAnsi="仿宋" w:eastAsia="仿宋"/>
                <w:szCs w:val="21"/>
              </w:rPr>
              <w:t>5</w:t>
            </w:r>
          </w:p>
        </w:tc>
        <w:tc>
          <w:tcPr>
            <w:tcW w:w="1401" w:type="dxa"/>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896" w:type="dxa"/>
            <w:gridSpan w:val="2"/>
            <w:vMerge w:val="continue"/>
            <w:vAlign w:val="center"/>
          </w:tcPr>
          <w:p>
            <w:pPr>
              <w:spacing w:line="360" w:lineRule="exact"/>
              <w:jc w:val="center"/>
              <w:rPr>
                <w:rFonts w:ascii="仿宋" w:hAnsi="仿宋" w:eastAsia="仿宋"/>
                <w:bCs/>
                <w:szCs w:val="21"/>
              </w:rPr>
            </w:pPr>
          </w:p>
        </w:tc>
        <w:tc>
          <w:tcPr>
            <w:tcW w:w="651"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784" w:type="dxa"/>
            <w:vMerge w:val="continue"/>
            <w:vAlign w:val="center"/>
          </w:tcPr>
          <w:p>
            <w:pPr>
              <w:spacing w:line="360" w:lineRule="exact"/>
              <w:jc w:val="center"/>
              <w:rPr>
                <w:rFonts w:ascii="仿宋" w:hAnsi="仿宋" w:eastAsia="仿宋"/>
                <w:bCs/>
                <w:szCs w:val="21"/>
              </w:rPr>
            </w:pPr>
          </w:p>
        </w:tc>
        <w:tc>
          <w:tcPr>
            <w:tcW w:w="5051" w:type="dxa"/>
            <w:gridSpan w:val="4"/>
          </w:tcPr>
          <w:p>
            <w:pPr>
              <w:pStyle w:val="5"/>
              <w:spacing w:line="360" w:lineRule="exact"/>
              <w:jc w:val="center"/>
              <w:rPr>
                <w:rFonts w:ascii="仿宋" w:hAnsi="仿宋" w:eastAsia="仿宋"/>
                <w:bCs/>
                <w:szCs w:val="21"/>
              </w:rPr>
            </w:pPr>
            <w:r>
              <w:rPr>
                <w:rFonts w:hint="eastAsia" w:ascii="仿宋" w:hAnsi="仿宋" w:eastAsia="仿宋"/>
                <w:bCs/>
                <w:szCs w:val="21"/>
              </w:rPr>
              <w:t>心理委员心理技能比赛</w:t>
            </w:r>
          </w:p>
        </w:tc>
        <w:tc>
          <w:tcPr>
            <w:tcW w:w="854" w:type="dxa"/>
          </w:tcPr>
          <w:p>
            <w:pPr>
              <w:jc w:val="center"/>
              <w:rPr>
                <w:rFonts w:ascii="仿宋" w:hAnsi="仿宋" w:eastAsia="仿宋"/>
                <w:b/>
                <w:szCs w:val="21"/>
              </w:rPr>
            </w:pPr>
            <w:r>
              <w:rPr>
                <w:rFonts w:ascii="仿宋" w:hAnsi="仿宋" w:eastAsia="仿宋"/>
                <w:szCs w:val="21"/>
              </w:rPr>
              <w:t>5</w:t>
            </w:r>
          </w:p>
        </w:tc>
        <w:tc>
          <w:tcPr>
            <w:tcW w:w="1401" w:type="dxa"/>
          </w:tcPr>
          <w:p>
            <w:pPr>
              <w:spacing w:line="360" w:lineRule="exact"/>
              <w:jc w:val="center"/>
              <w:rPr>
                <w:rFonts w:ascii="仿宋" w:hAnsi="仿宋" w:eastAsia="仿宋"/>
                <w:bCs/>
                <w:szCs w:val="21"/>
              </w:rPr>
            </w:pPr>
            <w:r>
              <w:rPr>
                <w:rFonts w:hint="eastAsia" w:ascii="仿宋" w:hAnsi="仿宋" w:eastAsia="仿宋"/>
                <w:bCs/>
                <w:szCs w:val="21"/>
              </w:rPr>
              <w:t>比赛成绩</w:t>
            </w:r>
          </w:p>
        </w:tc>
        <w:tc>
          <w:tcPr>
            <w:tcW w:w="896" w:type="dxa"/>
            <w:gridSpan w:val="2"/>
            <w:vMerge w:val="continue"/>
            <w:vAlign w:val="center"/>
          </w:tcPr>
          <w:p>
            <w:pPr>
              <w:spacing w:line="360" w:lineRule="exact"/>
              <w:jc w:val="center"/>
              <w:rPr>
                <w:rFonts w:ascii="仿宋" w:hAnsi="仿宋" w:eastAsia="仿宋"/>
                <w:bCs/>
                <w:szCs w:val="21"/>
              </w:rPr>
            </w:pPr>
          </w:p>
        </w:tc>
        <w:tc>
          <w:tcPr>
            <w:tcW w:w="651"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784" w:type="dxa"/>
            <w:vMerge w:val="continue"/>
            <w:vAlign w:val="center"/>
          </w:tcPr>
          <w:p>
            <w:pPr>
              <w:spacing w:line="360" w:lineRule="exact"/>
              <w:jc w:val="center"/>
              <w:rPr>
                <w:rFonts w:ascii="仿宋" w:hAnsi="仿宋" w:eastAsia="仿宋"/>
                <w:bCs/>
                <w:szCs w:val="21"/>
              </w:rPr>
            </w:pPr>
          </w:p>
        </w:tc>
        <w:tc>
          <w:tcPr>
            <w:tcW w:w="5051" w:type="dxa"/>
            <w:gridSpan w:val="4"/>
          </w:tcPr>
          <w:p>
            <w:pPr>
              <w:pStyle w:val="5"/>
              <w:spacing w:line="360" w:lineRule="exact"/>
              <w:jc w:val="center"/>
              <w:rPr>
                <w:rFonts w:ascii="仿宋" w:hAnsi="仿宋" w:eastAsia="仿宋"/>
                <w:bCs/>
                <w:szCs w:val="21"/>
              </w:rPr>
            </w:pPr>
            <w:r>
              <w:rPr>
                <w:rFonts w:hint="eastAsia" w:ascii="仿宋" w:hAnsi="仿宋" w:eastAsia="仿宋"/>
                <w:bCs/>
                <w:szCs w:val="21"/>
              </w:rPr>
              <w:t>宿舍信息员心理技能比赛</w:t>
            </w:r>
          </w:p>
        </w:tc>
        <w:tc>
          <w:tcPr>
            <w:tcW w:w="854" w:type="dxa"/>
          </w:tcPr>
          <w:p>
            <w:pPr>
              <w:jc w:val="center"/>
              <w:rPr>
                <w:rFonts w:ascii="仿宋" w:hAnsi="仿宋" w:eastAsia="仿宋"/>
                <w:b/>
                <w:szCs w:val="21"/>
              </w:rPr>
            </w:pPr>
            <w:r>
              <w:rPr>
                <w:rFonts w:ascii="仿宋" w:hAnsi="仿宋" w:eastAsia="仿宋"/>
                <w:szCs w:val="21"/>
              </w:rPr>
              <w:t>5</w:t>
            </w:r>
          </w:p>
        </w:tc>
        <w:tc>
          <w:tcPr>
            <w:tcW w:w="1401" w:type="dxa"/>
          </w:tcPr>
          <w:p>
            <w:pPr>
              <w:spacing w:line="360" w:lineRule="exact"/>
              <w:jc w:val="center"/>
              <w:rPr>
                <w:rFonts w:ascii="仿宋" w:hAnsi="仿宋" w:eastAsia="仿宋"/>
                <w:bCs/>
                <w:szCs w:val="21"/>
              </w:rPr>
            </w:pPr>
            <w:r>
              <w:rPr>
                <w:rFonts w:hint="eastAsia" w:ascii="仿宋" w:hAnsi="仿宋" w:eastAsia="仿宋"/>
                <w:bCs/>
                <w:szCs w:val="21"/>
              </w:rPr>
              <w:t>比赛成绩</w:t>
            </w:r>
          </w:p>
        </w:tc>
        <w:tc>
          <w:tcPr>
            <w:tcW w:w="896" w:type="dxa"/>
            <w:gridSpan w:val="2"/>
            <w:vMerge w:val="continue"/>
            <w:vAlign w:val="center"/>
          </w:tcPr>
          <w:p>
            <w:pPr>
              <w:spacing w:line="360" w:lineRule="exact"/>
              <w:jc w:val="center"/>
              <w:rPr>
                <w:rFonts w:ascii="仿宋" w:hAnsi="仿宋" w:eastAsia="仿宋"/>
                <w:bCs/>
                <w:szCs w:val="21"/>
              </w:rPr>
            </w:pPr>
          </w:p>
        </w:tc>
        <w:tc>
          <w:tcPr>
            <w:tcW w:w="651"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784" w:type="dxa"/>
            <w:vMerge w:val="continue"/>
            <w:vAlign w:val="center"/>
          </w:tcPr>
          <w:p>
            <w:pPr>
              <w:spacing w:line="360" w:lineRule="exact"/>
              <w:jc w:val="center"/>
              <w:rPr>
                <w:rFonts w:ascii="仿宋" w:hAnsi="仿宋" w:eastAsia="仿宋"/>
                <w:bCs/>
                <w:szCs w:val="21"/>
              </w:rPr>
            </w:pPr>
          </w:p>
        </w:tc>
        <w:tc>
          <w:tcPr>
            <w:tcW w:w="5051" w:type="dxa"/>
            <w:gridSpan w:val="4"/>
          </w:tcPr>
          <w:p>
            <w:pPr>
              <w:pStyle w:val="5"/>
              <w:spacing w:line="360" w:lineRule="exact"/>
              <w:jc w:val="center"/>
              <w:rPr>
                <w:rFonts w:ascii="仿宋" w:hAnsi="仿宋" w:eastAsia="仿宋"/>
                <w:bCs/>
                <w:szCs w:val="21"/>
              </w:rPr>
            </w:pPr>
            <w:r>
              <w:rPr>
                <w:rFonts w:hint="eastAsia" w:ascii="仿宋" w:hAnsi="仿宋" w:eastAsia="仿宋"/>
                <w:bCs/>
                <w:szCs w:val="21"/>
              </w:rPr>
              <w:t>朋辈指导</w:t>
            </w:r>
          </w:p>
        </w:tc>
        <w:tc>
          <w:tcPr>
            <w:tcW w:w="854" w:type="dxa"/>
          </w:tcPr>
          <w:p>
            <w:pPr>
              <w:jc w:val="center"/>
              <w:rPr>
                <w:rFonts w:ascii="仿宋" w:hAnsi="仿宋" w:eastAsia="仿宋"/>
                <w:b/>
                <w:szCs w:val="21"/>
              </w:rPr>
            </w:pPr>
            <w:r>
              <w:rPr>
                <w:rFonts w:ascii="仿宋" w:hAnsi="仿宋" w:eastAsia="仿宋"/>
                <w:szCs w:val="21"/>
              </w:rPr>
              <w:t>5</w:t>
            </w:r>
          </w:p>
        </w:tc>
        <w:tc>
          <w:tcPr>
            <w:tcW w:w="1401" w:type="dxa"/>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896" w:type="dxa"/>
            <w:gridSpan w:val="2"/>
            <w:vMerge w:val="continue"/>
            <w:vAlign w:val="center"/>
          </w:tcPr>
          <w:p>
            <w:pPr>
              <w:spacing w:line="360" w:lineRule="exact"/>
              <w:jc w:val="center"/>
              <w:rPr>
                <w:rFonts w:ascii="仿宋" w:hAnsi="仿宋" w:eastAsia="仿宋"/>
                <w:bCs/>
                <w:szCs w:val="21"/>
              </w:rPr>
            </w:pPr>
          </w:p>
        </w:tc>
        <w:tc>
          <w:tcPr>
            <w:tcW w:w="651"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jc w:val="center"/>
        </w:trPr>
        <w:tc>
          <w:tcPr>
            <w:tcW w:w="9637" w:type="dxa"/>
            <w:gridSpan w:val="10"/>
            <w:vAlign w:val="center"/>
          </w:tcPr>
          <w:p>
            <w:pPr>
              <w:spacing w:line="360" w:lineRule="exact"/>
              <w:rPr>
                <w:rFonts w:ascii="仿宋" w:hAnsi="仿宋" w:eastAsia="仿宋"/>
                <w:bCs/>
                <w:szCs w:val="21"/>
              </w:rPr>
            </w:pPr>
            <w:r>
              <w:rPr>
                <w:rFonts w:hint="eastAsia" w:ascii="仿宋" w:hAnsi="仿宋" w:eastAsia="仿宋"/>
                <w:b/>
                <w:bCs/>
                <w:sz w:val="24"/>
              </w:rPr>
              <w:t>身心素质教育分/学分获取办法</w:t>
            </w:r>
            <w:r>
              <w:rPr>
                <w:rFonts w:hint="eastAsia" w:ascii="仿宋" w:hAnsi="仿宋" w:eastAsia="仿宋"/>
                <w:bCs/>
                <w:szCs w:val="21"/>
              </w:rPr>
              <w:t>：1学分（每类可认定素质教育分最高5分，</w:t>
            </w:r>
            <w:r>
              <w:rPr>
                <w:rFonts w:ascii="仿宋" w:hAnsi="仿宋" w:eastAsia="仿宋"/>
                <w:bCs/>
                <w:szCs w:val="21"/>
              </w:rPr>
              <w:t>20</w:t>
            </w:r>
            <w:r>
              <w:rPr>
                <w:rFonts w:hint="eastAsia" w:ascii="仿宋" w:hAnsi="仿宋" w:eastAsia="仿宋"/>
                <w:bCs/>
                <w:szCs w:val="21"/>
              </w:rPr>
              <w:t>个素质教育分可认定综合素质教育课程</w:t>
            </w:r>
            <w:r>
              <w:rPr>
                <w:rFonts w:ascii="仿宋" w:hAnsi="仿宋" w:eastAsia="仿宋"/>
                <w:bCs/>
                <w:szCs w:val="21"/>
              </w:rPr>
              <w:t>1</w:t>
            </w:r>
            <w:r>
              <w:rPr>
                <w:rFonts w:hint="eastAsia" w:ascii="仿宋" w:hAnsi="仿宋" w:eastAsia="仿宋"/>
                <w:bCs/>
                <w:szCs w:val="21"/>
              </w:rPr>
              <w:t>学分，最高认定</w:t>
            </w:r>
            <w:r>
              <w:rPr>
                <w:rFonts w:ascii="仿宋" w:hAnsi="仿宋" w:eastAsia="仿宋"/>
                <w:bCs/>
                <w:szCs w:val="21"/>
              </w:rPr>
              <w:t>1</w:t>
            </w:r>
            <w:r>
              <w:rPr>
                <w:rFonts w:hint="eastAsia" w:ascii="仿宋" w:hAnsi="仿宋" w:eastAsia="仿宋"/>
                <w:bCs/>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784" w:type="dxa"/>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审美和人文素养(美）</w:t>
            </w:r>
          </w:p>
        </w:tc>
        <w:tc>
          <w:tcPr>
            <w:tcW w:w="5051" w:type="dxa"/>
            <w:gridSpan w:val="4"/>
            <w:vAlign w:val="center"/>
          </w:tcPr>
          <w:p>
            <w:pPr>
              <w:pStyle w:val="5"/>
              <w:spacing w:line="360" w:lineRule="exact"/>
              <w:jc w:val="center"/>
              <w:rPr>
                <w:rFonts w:ascii="仿宋" w:hAnsi="仿宋" w:eastAsia="仿宋"/>
                <w:bCs/>
                <w:szCs w:val="21"/>
              </w:rPr>
            </w:pPr>
            <w:r>
              <w:rPr>
                <w:rFonts w:ascii="仿宋" w:hAnsi="仿宋" w:eastAsia="仿宋"/>
                <w:bCs/>
                <w:szCs w:val="21"/>
              </w:rPr>
              <w:t>思想政治素质类社团活动</w:t>
            </w:r>
          </w:p>
        </w:tc>
        <w:tc>
          <w:tcPr>
            <w:tcW w:w="854" w:type="dxa"/>
            <w:vAlign w:val="center"/>
          </w:tcPr>
          <w:p>
            <w:pPr>
              <w:spacing w:line="360" w:lineRule="exact"/>
              <w:jc w:val="center"/>
              <w:rPr>
                <w:rFonts w:ascii="仿宋" w:hAnsi="仿宋" w:eastAsia="仿宋"/>
                <w:szCs w:val="21"/>
              </w:rPr>
            </w:pPr>
            <w:r>
              <w:rPr>
                <w:rFonts w:ascii="仿宋" w:hAnsi="仿宋" w:eastAsia="仿宋"/>
                <w:szCs w:val="21"/>
              </w:rPr>
              <w:t>5</w:t>
            </w:r>
          </w:p>
        </w:tc>
        <w:tc>
          <w:tcPr>
            <w:tcW w:w="1401" w:type="dxa"/>
            <w:vAlign w:val="center"/>
          </w:tcPr>
          <w:p>
            <w:pPr>
              <w:spacing w:line="360" w:lineRule="exact"/>
              <w:jc w:val="center"/>
              <w:rPr>
                <w:rFonts w:ascii="仿宋" w:hAnsi="仿宋" w:eastAsia="仿宋"/>
                <w:bCs/>
                <w:szCs w:val="21"/>
              </w:rPr>
            </w:pPr>
            <w:r>
              <w:rPr>
                <w:rFonts w:ascii="仿宋" w:hAnsi="仿宋" w:eastAsia="仿宋"/>
                <w:bCs/>
                <w:szCs w:val="21"/>
              </w:rPr>
              <w:t>过程记录</w:t>
            </w:r>
          </w:p>
        </w:tc>
        <w:tc>
          <w:tcPr>
            <w:tcW w:w="896" w:type="dxa"/>
            <w:gridSpan w:val="2"/>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1-4</w:t>
            </w:r>
          </w:p>
        </w:tc>
        <w:tc>
          <w:tcPr>
            <w:tcW w:w="651" w:type="dxa"/>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784" w:type="dxa"/>
            <w:vMerge w:val="continue"/>
            <w:vAlign w:val="center"/>
          </w:tcPr>
          <w:p>
            <w:pPr>
              <w:spacing w:line="360" w:lineRule="exact"/>
              <w:jc w:val="center"/>
              <w:rPr>
                <w:rFonts w:ascii="仿宋" w:hAnsi="仿宋" w:eastAsia="仿宋"/>
                <w:bCs/>
                <w:szCs w:val="21"/>
              </w:rPr>
            </w:pPr>
          </w:p>
        </w:tc>
        <w:tc>
          <w:tcPr>
            <w:tcW w:w="5051" w:type="dxa"/>
            <w:gridSpan w:val="4"/>
            <w:vAlign w:val="center"/>
          </w:tcPr>
          <w:p>
            <w:pPr>
              <w:pStyle w:val="5"/>
              <w:spacing w:line="360" w:lineRule="exact"/>
              <w:jc w:val="center"/>
              <w:rPr>
                <w:rFonts w:ascii="仿宋" w:hAnsi="仿宋" w:eastAsia="仿宋"/>
                <w:bCs/>
                <w:szCs w:val="21"/>
              </w:rPr>
            </w:pPr>
            <w:r>
              <w:rPr>
                <w:rFonts w:ascii="仿宋" w:hAnsi="仿宋" w:eastAsia="仿宋"/>
                <w:bCs/>
                <w:szCs w:val="21"/>
              </w:rPr>
              <w:t>创新创业类社团活动</w:t>
            </w:r>
          </w:p>
        </w:tc>
        <w:tc>
          <w:tcPr>
            <w:tcW w:w="854" w:type="dxa"/>
            <w:vAlign w:val="center"/>
          </w:tcPr>
          <w:p>
            <w:pPr>
              <w:spacing w:line="360" w:lineRule="exact"/>
              <w:jc w:val="center"/>
              <w:rPr>
                <w:rFonts w:ascii="仿宋" w:hAnsi="仿宋" w:eastAsia="仿宋"/>
                <w:szCs w:val="21"/>
              </w:rPr>
            </w:pPr>
            <w:r>
              <w:rPr>
                <w:rFonts w:ascii="仿宋" w:hAnsi="仿宋" w:eastAsia="仿宋"/>
                <w:szCs w:val="21"/>
              </w:rPr>
              <w:t>5</w:t>
            </w:r>
          </w:p>
        </w:tc>
        <w:tc>
          <w:tcPr>
            <w:tcW w:w="1401" w:type="dxa"/>
            <w:vAlign w:val="center"/>
          </w:tcPr>
          <w:p>
            <w:pPr>
              <w:spacing w:line="360" w:lineRule="exact"/>
              <w:jc w:val="center"/>
              <w:rPr>
                <w:rFonts w:ascii="仿宋" w:hAnsi="仿宋" w:eastAsia="仿宋"/>
                <w:bCs/>
                <w:szCs w:val="21"/>
              </w:rPr>
            </w:pPr>
            <w:r>
              <w:rPr>
                <w:rFonts w:ascii="仿宋" w:hAnsi="仿宋" w:eastAsia="仿宋"/>
                <w:bCs/>
                <w:szCs w:val="21"/>
              </w:rPr>
              <w:t>参赛记录</w:t>
            </w:r>
          </w:p>
        </w:tc>
        <w:tc>
          <w:tcPr>
            <w:tcW w:w="896" w:type="dxa"/>
            <w:gridSpan w:val="2"/>
            <w:vMerge w:val="continue"/>
            <w:vAlign w:val="center"/>
          </w:tcPr>
          <w:p>
            <w:pPr>
              <w:spacing w:line="360" w:lineRule="exact"/>
              <w:jc w:val="center"/>
              <w:rPr>
                <w:rFonts w:ascii="仿宋" w:hAnsi="仿宋" w:eastAsia="仿宋"/>
                <w:bCs/>
                <w:szCs w:val="21"/>
              </w:rPr>
            </w:pPr>
          </w:p>
        </w:tc>
        <w:tc>
          <w:tcPr>
            <w:tcW w:w="651"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784" w:type="dxa"/>
            <w:vMerge w:val="continue"/>
            <w:vAlign w:val="center"/>
          </w:tcPr>
          <w:p>
            <w:pPr>
              <w:spacing w:line="360" w:lineRule="exact"/>
              <w:jc w:val="center"/>
              <w:rPr>
                <w:rFonts w:ascii="仿宋" w:hAnsi="仿宋" w:eastAsia="仿宋"/>
                <w:bCs/>
                <w:szCs w:val="21"/>
              </w:rPr>
            </w:pPr>
          </w:p>
        </w:tc>
        <w:tc>
          <w:tcPr>
            <w:tcW w:w="5051" w:type="dxa"/>
            <w:gridSpan w:val="4"/>
            <w:vAlign w:val="center"/>
          </w:tcPr>
          <w:p>
            <w:pPr>
              <w:pStyle w:val="5"/>
              <w:spacing w:line="360" w:lineRule="exact"/>
              <w:jc w:val="center"/>
              <w:rPr>
                <w:rFonts w:ascii="仿宋" w:hAnsi="仿宋" w:eastAsia="仿宋"/>
                <w:bCs/>
                <w:szCs w:val="21"/>
              </w:rPr>
            </w:pPr>
            <w:r>
              <w:rPr>
                <w:rFonts w:ascii="仿宋" w:hAnsi="仿宋" w:eastAsia="仿宋"/>
                <w:bCs/>
                <w:szCs w:val="21"/>
              </w:rPr>
              <w:t>志愿服务类社团活动</w:t>
            </w:r>
          </w:p>
        </w:tc>
        <w:tc>
          <w:tcPr>
            <w:tcW w:w="854" w:type="dxa"/>
            <w:vAlign w:val="center"/>
          </w:tcPr>
          <w:p>
            <w:pPr>
              <w:spacing w:line="360" w:lineRule="exact"/>
              <w:jc w:val="center"/>
              <w:rPr>
                <w:rFonts w:ascii="仿宋" w:hAnsi="仿宋" w:eastAsia="仿宋"/>
                <w:szCs w:val="21"/>
              </w:rPr>
            </w:pPr>
            <w:r>
              <w:rPr>
                <w:rFonts w:ascii="仿宋" w:hAnsi="仿宋" w:eastAsia="仿宋"/>
                <w:szCs w:val="21"/>
              </w:rPr>
              <w:t>5</w:t>
            </w:r>
          </w:p>
        </w:tc>
        <w:tc>
          <w:tcPr>
            <w:tcW w:w="1401" w:type="dxa"/>
            <w:vAlign w:val="center"/>
          </w:tcPr>
          <w:p>
            <w:pPr>
              <w:spacing w:line="360" w:lineRule="exact"/>
              <w:jc w:val="center"/>
              <w:rPr>
                <w:rFonts w:ascii="仿宋" w:hAnsi="仿宋" w:eastAsia="仿宋"/>
                <w:bCs/>
                <w:szCs w:val="21"/>
              </w:rPr>
            </w:pPr>
            <w:r>
              <w:rPr>
                <w:rFonts w:ascii="仿宋" w:hAnsi="仿宋" w:eastAsia="仿宋"/>
                <w:bCs/>
                <w:szCs w:val="21"/>
              </w:rPr>
              <w:t>服务时间记录</w:t>
            </w:r>
          </w:p>
        </w:tc>
        <w:tc>
          <w:tcPr>
            <w:tcW w:w="896" w:type="dxa"/>
            <w:gridSpan w:val="2"/>
            <w:vMerge w:val="continue"/>
            <w:vAlign w:val="center"/>
          </w:tcPr>
          <w:p>
            <w:pPr>
              <w:spacing w:line="360" w:lineRule="exact"/>
              <w:jc w:val="center"/>
              <w:rPr>
                <w:rFonts w:ascii="仿宋" w:hAnsi="仿宋" w:eastAsia="仿宋"/>
                <w:bCs/>
                <w:szCs w:val="21"/>
              </w:rPr>
            </w:pPr>
          </w:p>
        </w:tc>
        <w:tc>
          <w:tcPr>
            <w:tcW w:w="651"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84" w:type="dxa"/>
            <w:vMerge w:val="continue"/>
            <w:vAlign w:val="center"/>
          </w:tcPr>
          <w:p>
            <w:pPr>
              <w:spacing w:line="360" w:lineRule="exact"/>
              <w:jc w:val="center"/>
              <w:rPr>
                <w:rFonts w:ascii="仿宋" w:hAnsi="仿宋" w:eastAsia="仿宋"/>
                <w:bCs/>
                <w:szCs w:val="21"/>
              </w:rPr>
            </w:pPr>
          </w:p>
        </w:tc>
        <w:tc>
          <w:tcPr>
            <w:tcW w:w="5051" w:type="dxa"/>
            <w:gridSpan w:val="4"/>
            <w:vAlign w:val="center"/>
          </w:tcPr>
          <w:p>
            <w:pPr>
              <w:pStyle w:val="5"/>
              <w:spacing w:line="360" w:lineRule="exact"/>
              <w:jc w:val="center"/>
              <w:rPr>
                <w:rFonts w:ascii="仿宋" w:hAnsi="仿宋" w:eastAsia="仿宋"/>
                <w:bCs/>
                <w:szCs w:val="21"/>
              </w:rPr>
            </w:pPr>
            <w:r>
              <w:rPr>
                <w:rFonts w:ascii="仿宋" w:hAnsi="仿宋" w:eastAsia="仿宋"/>
                <w:bCs/>
                <w:szCs w:val="21"/>
              </w:rPr>
              <w:t>文学艺术类社团活动</w:t>
            </w:r>
          </w:p>
        </w:tc>
        <w:tc>
          <w:tcPr>
            <w:tcW w:w="854" w:type="dxa"/>
            <w:vAlign w:val="center"/>
          </w:tcPr>
          <w:p>
            <w:pPr>
              <w:spacing w:line="360" w:lineRule="exact"/>
              <w:jc w:val="center"/>
              <w:rPr>
                <w:rFonts w:ascii="仿宋" w:hAnsi="仿宋" w:eastAsia="仿宋"/>
                <w:szCs w:val="21"/>
              </w:rPr>
            </w:pPr>
            <w:r>
              <w:rPr>
                <w:rFonts w:ascii="仿宋" w:hAnsi="仿宋" w:eastAsia="仿宋"/>
                <w:szCs w:val="21"/>
              </w:rPr>
              <w:t>5</w:t>
            </w:r>
          </w:p>
        </w:tc>
        <w:tc>
          <w:tcPr>
            <w:tcW w:w="1401" w:type="dxa"/>
            <w:vAlign w:val="center"/>
          </w:tcPr>
          <w:p>
            <w:pPr>
              <w:spacing w:line="360" w:lineRule="exact"/>
              <w:jc w:val="center"/>
              <w:rPr>
                <w:rFonts w:ascii="仿宋" w:hAnsi="仿宋" w:eastAsia="仿宋"/>
                <w:bCs/>
                <w:szCs w:val="21"/>
              </w:rPr>
            </w:pPr>
            <w:r>
              <w:rPr>
                <w:rFonts w:ascii="仿宋" w:hAnsi="仿宋" w:eastAsia="仿宋"/>
                <w:bCs/>
                <w:szCs w:val="21"/>
              </w:rPr>
              <w:t>活动记录</w:t>
            </w:r>
          </w:p>
        </w:tc>
        <w:tc>
          <w:tcPr>
            <w:tcW w:w="896" w:type="dxa"/>
            <w:gridSpan w:val="2"/>
            <w:vMerge w:val="continue"/>
            <w:vAlign w:val="center"/>
          </w:tcPr>
          <w:p>
            <w:pPr>
              <w:spacing w:line="360" w:lineRule="exact"/>
              <w:jc w:val="center"/>
              <w:rPr>
                <w:rFonts w:ascii="仿宋" w:hAnsi="仿宋" w:eastAsia="仿宋"/>
                <w:bCs/>
                <w:szCs w:val="21"/>
              </w:rPr>
            </w:pPr>
          </w:p>
        </w:tc>
        <w:tc>
          <w:tcPr>
            <w:tcW w:w="651"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784" w:type="dxa"/>
            <w:vMerge w:val="continue"/>
            <w:vAlign w:val="center"/>
          </w:tcPr>
          <w:p>
            <w:pPr>
              <w:spacing w:line="360" w:lineRule="exact"/>
              <w:jc w:val="center"/>
              <w:rPr>
                <w:rFonts w:ascii="仿宋" w:hAnsi="仿宋" w:eastAsia="仿宋"/>
                <w:bCs/>
                <w:szCs w:val="21"/>
              </w:rPr>
            </w:pPr>
          </w:p>
        </w:tc>
        <w:tc>
          <w:tcPr>
            <w:tcW w:w="5051" w:type="dxa"/>
            <w:gridSpan w:val="4"/>
            <w:vAlign w:val="center"/>
          </w:tcPr>
          <w:p>
            <w:pPr>
              <w:pStyle w:val="5"/>
              <w:spacing w:line="360" w:lineRule="exact"/>
              <w:jc w:val="center"/>
              <w:rPr>
                <w:rFonts w:ascii="仿宋" w:hAnsi="仿宋" w:eastAsia="仿宋"/>
                <w:bCs/>
                <w:szCs w:val="21"/>
              </w:rPr>
            </w:pPr>
            <w:r>
              <w:rPr>
                <w:rFonts w:ascii="仿宋" w:hAnsi="仿宋" w:eastAsia="仿宋"/>
                <w:bCs/>
                <w:szCs w:val="21"/>
              </w:rPr>
              <w:t>校园文化艺术节系列大赛</w:t>
            </w:r>
          </w:p>
        </w:tc>
        <w:tc>
          <w:tcPr>
            <w:tcW w:w="854" w:type="dxa"/>
            <w:vAlign w:val="center"/>
          </w:tcPr>
          <w:p>
            <w:pPr>
              <w:spacing w:line="360" w:lineRule="exact"/>
              <w:jc w:val="center"/>
              <w:rPr>
                <w:rFonts w:ascii="仿宋" w:hAnsi="仿宋" w:eastAsia="仿宋"/>
                <w:szCs w:val="21"/>
              </w:rPr>
            </w:pPr>
            <w:r>
              <w:rPr>
                <w:rFonts w:ascii="仿宋" w:hAnsi="仿宋" w:eastAsia="仿宋"/>
                <w:szCs w:val="21"/>
              </w:rPr>
              <w:t>5</w:t>
            </w:r>
          </w:p>
        </w:tc>
        <w:tc>
          <w:tcPr>
            <w:tcW w:w="1401" w:type="dxa"/>
            <w:vAlign w:val="center"/>
          </w:tcPr>
          <w:p>
            <w:pPr>
              <w:spacing w:line="360" w:lineRule="exact"/>
              <w:jc w:val="center"/>
              <w:rPr>
                <w:rFonts w:ascii="仿宋" w:hAnsi="仿宋" w:eastAsia="仿宋"/>
                <w:bCs/>
                <w:szCs w:val="21"/>
              </w:rPr>
            </w:pPr>
            <w:r>
              <w:rPr>
                <w:rFonts w:ascii="仿宋" w:hAnsi="仿宋" w:eastAsia="仿宋"/>
                <w:bCs/>
                <w:szCs w:val="21"/>
              </w:rPr>
              <w:t>参赛记录</w:t>
            </w:r>
          </w:p>
        </w:tc>
        <w:tc>
          <w:tcPr>
            <w:tcW w:w="896" w:type="dxa"/>
            <w:gridSpan w:val="2"/>
            <w:vMerge w:val="continue"/>
            <w:vAlign w:val="center"/>
          </w:tcPr>
          <w:p>
            <w:pPr>
              <w:spacing w:line="360" w:lineRule="exact"/>
              <w:jc w:val="center"/>
              <w:rPr>
                <w:rFonts w:ascii="仿宋" w:hAnsi="仿宋" w:eastAsia="仿宋"/>
                <w:bCs/>
                <w:szCs w:val="21"/>
              </w:rPr>
            </w:pPr>
          </w:p>
        </w:tc>
        <w:tc>
          <w:tcPr>
            <w:tcW w:w="651"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jc w:val="center"/>
        </w:trPr>
        <w:tc>
          <w:tcPr>
            <w:tcW w:w="9637" w:type="dxa"/>
            <w:gridSpan w:val="10"/>
            <w:vAlign w:val="center"/>
          </w:tcPr>
          <w:p>
            <w:pPr>
              <w:spacing w:line="360" w:lineRule="exact"/>
              <w:jc w:val="left"/>
              <w:rPr>
                <w:rFonts w:ascii="仿宋" w:hAnsi="仿宋" w:eastAsia="仿宋"/>
                <w:bCs/>
                <w:szCs w:val="21"/>
              </w:rPr>
            </w:pPr>
            <w:r>
              <w:rPr>
                <w:rFonts w:hint="eastAsia" w:ascii="仿宋" w:hAnsi="仿宋" w:eastAsia="仿宋"/>
                <w:b/>
                <w:bCs/>
                <w:sz w:val="24"/>
              </w:rPr>
              <w:t>审美和人文素养教育分/学分获取办法</w:t>
            </w:r>
            <w:r>
              <w:rPr>
                <w:rFonts w:hint="eastAsia" w:ascii="仿宋" w:hAnsi="仿宋" w:eastAsia="仿宋"/>
                <w:bCs/>
                <w:szCs w:val="21"/>
              </w:rPr>
              <w:t>：1学分（每类可认定素质教育分最高5分，</w:t>
            </w:r>
            <w:r>
              <w:rPr>
                <w:rFonts w:ascii="仿宋" w:hAnsi="仿宋" w:eastAsia="仿宋"/>
                <w:bCs/>
                <w:szCs w:val="21"/>
              </w:rPr>
              <w:t>20</w:t>
            </w:r>
            <w:r>
              <w:rPr>
                <w:rFonts w:hint="eastAsia" w:ascii="仿宋" w:hAnsi="仿宋" w:eastAsia="仿宋"/>
                <w:bCs/>
                <w:szCs w:val="21"/>
              </w:rPr>
              <w:t>个素质教育分可认定综合素质教育课程</w:t>
            </w:r>
            <w:r>
              <w:rPr>
                <w:rFonts w:ascii="仿宋" w:hAnsi="仿宋" w:eastAsia="仿宋"/>
                <w:bCs/>
                <w:szCs w:val="21"/>
              </w:rPr>
              <w:t>1</w:t>
            </w:r>
            <w:r>
              <w:rPr>
                <w:rFonts w:hint="eastAsia" w:ascii="仿宋" w:hAnsi="仿宋" w:eastAsia="仿宋"/>
                <w:bCs/>
                <w:szCs w:val="21"/>
              </w:rPr>
              <w:t>学分，最高认定</w:t>
            </w:r>
            <w:r>
              <w:rPr>
                <w:rFonts w:ascii="仿宋" w:hAnsi="仿宋" w:eastAsia="仿宋"/>
                <w:bCs/>
                <w:szCs w:val="21"/>
              </w:rPr>
              <w:t>1</w:t>
            </w:r>
            <w:r>
              <w:rPr>
                <w:rFonts w:hint="eastAsia" w:ascii="仿宋" w:hAnsi="仿宋" w:eastAsia="仿宋"/>
                <w:bCs/>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784" w:type="dxa"/>
            <w:vMerge w:val="restart"/>
            <w:vAlign w:val="center"/>
          </w:tcPr>
          <w:p>
            <w:pPr>
              <w:jc w:val="center"/>
              <w:rPr>
                <w:rFonts w:ascii="仿宋" w:hAnsi="仿宋" w:eastAsia="仿宋"/>
                <w:bCs/>
                <w:szCs w:val="21"/>
              </w:rPr>
            </w:pPr>
            <w:r>
              <w:rPr>
                <w:rFonts w:hint="eastAsia" w:ascii="仿宋" w:hAnsi="仿宋" w:eastAsia="仿宋"/>
                <w:bCs/>
                <w:szCs w:val="21"/>
              </w:rPr>
              <w:t>劳动素养（劳）</w:t>
            </w:r>
          </w:p>
        </w:tc>
        <w:tc>
          <w:tcPr>
            <w:tcW w:w="5051" w:type="dxa"/>
            <w:gridSpan w:val="4"/>
          </w:tcPr>
          <w:p>
            <w:pPr>
              <w:spacing w:line="360" w:lineRule="exact"/>
              <w:jc w:val="center"/>
              <w:rPr>
                <w:rFonts w:ascii="仿宋" w:hAnsi="仿宋" w:eastAsia="仿宋"/>
                <w:bCs/>
                <w:szCs w:val="21"/>
              </w:rPr>
            </w:pPr>
            <w:r>
              <w:rPr>
                <w:rFonts w:hint="eastAsia" w:ascii="仿宋" w:hAnsi="仿宋" w:eastAsia="仿宋"/>
                <w:bCs/>
                <w:szCs w:val="21"/>
              </w:rPr>
              <w:t>实践周</w:t>
            </w:r>
          </w:p>
        </w:tc>
        <w:tc>
          <w:tcPr>
            <w:tcW w:w="854" w:type="dxa"/>
            <w:vAlign w:val="center"/>
          </w:tcPr>
          <w:p>
            <w:pPr>
              <w:spacing w:line="360" w:lineRule="exact"/>
              <w:jc w:val="center"/>
              <w:rPr>
                <w:rFonts w:ascii="仿宋" w:hAnsi="仿宋" w:eastAsia="仿宋"/>
                <w:szCs w:val="21"/>
              </w:rPr>
            </w:pPr>
            <w:r>
              <w:rPr>
                <w:rFonts w:ascii="仿宋" w:hAnsi="仿宋" w:eastAsia="仿宋"/>
                <w:szCs w:val="21"/>
              </w:rPr>
              <w:t>5</w:t>
            </w:r>
          </w:p>
        </w:tc>
        <w:tc>
          <w:tcPr>
            <w:tcW w:w="1401" w:type="dxa"/>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896" w:type="dxa"/>
            <w:gridSpan w:val="2"/>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1-4</w:t>
            </w:r>
          </w:p>
        </w:tc>
        <w:tc>
          <w:tcPr>
            <w:tcW w:w="651" w:type="dxa"/>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784" w:type="dxa"/>
            <w:vMerge w:val="continue"/>
            <w:vAlign w:val="center"/>
          </w:tcPr>
          <w:p>
            <w:pPr>
              <w:pStyle w:val="4"/>
              <w:spacing w:line="360" w:lineRule="exact"/>
              <w:ind w:firstLine="0" w:firstLineChars="0"/>
              <w:jc w:val="center"/>
              <w:rPr>
                <w:rFonts w:ascii="仿宋" w:hAnsi="仿宋" w:eastAsia="仿宋"/>
                <w:bCs/>
                <w:szCs w:val="21"/>
              </w:rPr>
            </w:pPr>
          </w:p>
        </w:tc>
        <w:tc>
          <w:tcPr>
            <w:tcW w:w="5051" w:type="dxa"/>
            <w:gridSpan w:val="4"/>
          </w:tcPr>
          <w:p>
            <w:pPr>
              <w:spacing w:line="360" w:lineRule="exact"/>
              <w:jc w:val="center"/>
              <w:rPr>
                <w:rFonts w:ascii="仿宋" w:hAnsi="仿宋" w:eastAsia="仿宋"/>
                <w:bCs/>
                <w:szCs w:val="21"/>
              </w:rPr>
            </w:pPr>
            <w:r>
              <w:rPr>
                <w:rFonts w:hint="eastAsia" w:ascii="仿宋" w:hAnsi="仿宋" w:eastAsia="仿宋"/>
                <w:bCs/>
                <w:szCs w:val="21"/>
              </w:rPr>
              <w:t>分担区劳动</w:t>
            </w:r>
          </w:p>
        </w:tc>
        <w:tc>
          <w:tcPr>
            <w:tcW w:w="854" w:type="dxa"/>
            <w:vAlign w:val="center"/>
          </w:tcPr>
          <w:p>
            <w:pPr>
              <w:spacing w:line="360" w:lineRule="exact"/>
              <w:jc w:val="center"/>
              <w:rPr>
                <w:rFonts w:ascii="仿宋" w:hAnsi="仿宋" w:eastAsia="仿宋"/>
                <w:szCs w:val="21"/>
              </w:rPr>
            </w:pPr>
            <w:r>
              <w:rPr>
                <w:rFonts w:ascii="仿宋" w:hAnsi="仿宋" w:eastAsia="仿宋"/>
                <w:szCs w:val="21"/>
              </w:rPr>
              <w:t>5</w:t>
            </w:r>
          </w:p>
        </w:tc>
        <w:tc>
          <w:tcPr>
            <w:tcW w:w="1401" w:type="dxa"/>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896" w:type="dxa"/>
            <w:gridSpan w:val="2"/>
            <w:vMerge w:val="continue"/>
            <w:vAlign w:val="center"/>
          </w:tcPr>
          <w:p>
            <w:pPr>
              <w:spacing w:line="360" w:lineRule="exact"/>
              <w:jc w:val="center"/>
              <w:rPr>
                <w:rFonts w:ascii="仿宋" w:hAnsi="仿宋" w:eastAsia="仿宋"/>
                <w:bCs/>
                <w:szCs w:val="21"/>
              </w:rPr>
            </w:pPr>
          </w:p>
        </w:tc>
        <w:tc>
          <w:tcPr>
            <w:tcW w:w="651"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784" w:type="dxa"/>
            <w:vMerge w:val="continue"/>
            <w:vAlign w:val="center"/>
          </w:tcPr>
          <w:p>
            <w:pPr>
              <w:pStyle w:val="4"/>
              <w:spacing w:line="360" w:lineRule="exact"/>
              <w:ind w:firstLine="0" w:firstLineChars="0"/>
              <w:jc w:val="center"/>
              <w:rPr>
                <w:rFonts w:ascii="仿宋" w:hAnsi="仿宋" w:eastAsia="仿宋"/>
                <w:bCs/>
                <w:szCs w:val="21"/>
              </w:rPr>
            </w:pPr>
          </w:p>
        </w:tc>
        <w:tc>
          <w:tcPr>
            <w:tcW w:w="5051" w:type="dxa"/>
            <w:gridSpan w:val="4"/>
          </w:tcPr>
          <w:p>
            <w:pPr>
              <w:spacing w:line="360" w:lineRule="exact"/>
              <w:jc w:val="center"/>
              <w:rPr>
                <w:rFonts w:ascii="仿宋" w:hAnsi="仿宋" w:eastAsia="仿宋"/>
                <w:bCs/>
                <w:szCs w:val="21"/>
              </w:rPr>
            </w:pPr>
            <w:r>
              <w:rPr>
                <w:rFonts w:hint="eastAsia" w:ascii="仿宋" w:hAnsi="仿宋" w:eastAsia="仿宋"/>
                <w:bCs/>
                <w:szCs w:val="21"/>
              </w:rPr>
              <w:t>社区实践</w:t>
            </w:r>
          </w:p>
        </w:tc>
        <w:tc>
          <w:tcPr>
            <w:tcW w:w="854" w:type="dxa"/>
            <w:vAlign w:val="center"/>
          </w:tcPr>
          <w:p>
            <w:pPr>
              <w:spacing w:line="360" w:lineRule="exact"/>
              <w:jc w:val="center"/>
              <w:rPr>
                <w:rFonts w:ascii="仿宋" w:hAnsi="仿宋" w:eastAsia="仿宋"/>
                <w:szCs w:val="21"/>
              </w:rPr>
            </w:pPr>
            <w:r>
              <w:rPr>
                <w:rFonts w:ascii="仿宋" w:hAnsi="仿宋" w:eastAsia="仿宋"/>
                <w:szCs w:val="21"/>
              </w:rPr>
              <w:t>5</w:t>
            </w:r>
          </w:p>
        </w:tc>
        <w:tc>
          <w:tcPr>
            <w:tcW w:w="1401" w:type="dxa"/>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896" w:type="dxa"/>
            <w:gridSpan w:val="2"/>
            <w:vMerge w:val="continue"/>
            <w:vAlign w:val="center"/>
          </w:tcPr>
          <w:p>
            <w:pPr>
              <w:spacing w:line="360" w:lineRule="exact"/>
              <w:jc w:val="center"/>
              <w:rPr>
                <w:rFonts w:ascii="仿宋" w:hAnsi="仿宋" w:eastAsia="仿宋"/>
                <w:bCs/>
                <w:szCs w:val="21"/>
              </w:rPr>
            </w:pPr>
          </w:p>
        </w:tc>
        <w:tc>
          <w:tcPr>
            <w:tcW w:w="651"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784" w:type="dxa"/>
            <w:vMerge w:val="continue"/>
            <w:vAlign w:val="center"/>
          </w:tcPr>
          <w:p>
            <w:pPr>
              <w:spacing w:line="360" w:lineRule="exact"/>
              <w:jc w:val="center"/>
              <w:rPr>
                <w:rFonts w:ascii="仿宋" w:hAnsi="仿宋" w:eastAsia="仿宋"/>
                <w:bCs/>
                <w:szCs w:val="21"/>
              </w:rPr>
            </w:pPr>
          </w:p>
        </w:tc>
        <w:tc>
          <w:tcPr>
            <w:tcW w:w="5051" w:type="dxa"/>
            <w:gridSpan w:val="4"/>
            <w:vAlign w:val="center"/>
          </w:tcPr>
          <w:p>
            <w:pPr>
              <w:spacing w:line="360" w:lineRule="exact"/>
              <w:jc w:val="center"/>
              <w:rPr>
                <w:rFonts w:ascii="仿宋" w:hAnsi="仿宋" w:eastAsia="仿宋"/>
                <w:bCs/>
                <w:szCs w:val="21"/>
              </w:rPr>
            </w:pPr>
            <w:r>
              <w:rPr>
                <w:rFonts w:hint="eastAsia" w:ascii="仿宋" w:hAnsi="仿宋" w:eastAsia="仿宋"/>
                <w:bCs/>
                <w:szCs w:val="21"/>
              </w:rPr>
              <w:t>大型活动服务</w:t>
            </w:r>
          </w:p>
        </w:tc>
        <w:tc>
          <w:tcPr>
            <w:tcW w:w="854" w:type="dxa"/>
            <w:vAlign w:val="center"/>
          </w:tcPr>
          <w:p>
            <w:pPr>
              <w:spacing w:line="360" w:lineRule="exact"/>
              <w:jc w:val="center"/>
              <w:rPr>
                <w:rFonts w:ascii="仿宋" w:hAnsi="仿宋" w:eastAsia="仿宋"/>
                <w:szCs w:val="21"/>
              </w:rPr>
            </w:pPr>
            <w:r>
              <w:rPr>
                <w:rFonts w:ascii="仿宋" w:hAnsi="仿宋" w:eastAsia="仿宋"/>
                <w:szCs w:val="21"/>
              </w:rPr>
              <w:t>5</w:t>
            </w:r>
          </w:p>
        </w:tc>
        <w:tc>
          <w:tcPr>
            <w:tcW w:w="1401" w:type="dxa"/>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896" w:type="dxa"/>
            <w:gridSpan w:val="2"/>
            <w:vMerge w:val="continue"/>
            <w:vAlign w:val="center"/>
          </w:tcPr>
          <w:p>
            <w:pPr>
              <w:spacing w:line="360" w:lineRule="exact"/>
              <w:jc w:val="center"/>
              <w:rPr>
                <w:rFonts w:ascii="仿宋" w:hAnsi="仿宋" w:eastAsia="仿宋"/>
                <w:bCs/>
                <w:szCs w:val="21"/>
              </w:rPr>
            </w:pPr>
          </w:p>
        </w:tc>
        <w:tc>
          <w:tcPr>
            <w:tcW w:w="651"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784" w:type="dxa"/>
            <w:vMerge w:val="continue"/>
            <w:vAlign w:val="center"/>
          </w:tcPr>
          <w:p>
            <w:pPr>
              <w:spacing w:line="360" w:lineRule="exact"/>
              <w:jc w:val="center"/>
              <w:rPr>
                <w:rFonts w:ascii="仿宋" w:hAnsi="仿宋" w:eastAsia="仿宋"/>
                <w:bCs/>
                <w:szCs w:val="21"/>
              </w:rPr>
            </w:pPr>
          </w:p>
        </w:tc>
        <w:tc>
          <w:tcPr>
            <w:tcW w:w="5051" w:type="dxa"/>
            <w:gridSpan w:val="4"/>
            <w:vAlign w:val="center"/>
          </w:tcPr>
          <w:p>
            <w:pPr>
              <w:spacing w:line="360" w:lineRule="exact"/>
              <w:jc w:val="center"/>
              <w:rPr>
                <w:rFonts w:ascii="仿宋" w:hAnsi="仿宋" w:eastAsia="仿宋"/>
                <w:bCs/>
                <w:szCs w:val="21"/>
              </w:rPr>
            </w:pPr>
            <w:r>
              <w:rPr>
                <w:rFonts w:hint="eastAsia" w:ascii="仿宋" w:hAnsi="仿宋" w:eastAsia="仿宋"/>
                <w:bCs/>
                <w:szCs w:val="21"/>
              </w:rPr>
              <w:t>公寓建设</w:t>
            </w:r>
          </w:p>
        </w:tc>
        <w:tc>
          <w:tcPr>
            <w:tcW w:w="854" w:type="dxa"/>
            <w:vAlign w:val="center"/>
          </w:tcPr>
          <w:p>
            <w:pPr>
              <w:spacing w:line="360" w:lineRule="exact"/>
              <w:jc w:val="center"/>
              <w:rPr>
                <w:rFonts w:ascii="仿宋" w:hAnsi="仿宋" w:eastAsia="仿宋"/>
                <w:szCs w:val="21"/>
              </w:rPr>
            </w:pPr>
            <w:r>
              <w:rPr>
                <w:rFonts w:ascii="仿宋" w:hAnsi="仿宋" w:eastAsia="仿宋"/>
                <w:szCs w:val="21"/>
              </w:rPr>
              <w:t>5</w:t>
            </w:r>
          </w:p>
        </w:tc>
        <w:tc>
          <w:tcPr>
            <w:tcW w:w="1401" w:type="dxa"/>
          </w:tcPr>
          <w:p>
            <w:pPr>
              <w:spacing w:line="360" w:lineRule="exact"/>
              <w:jc w:val="center"/>
              <w:rPr>
                <w:rFonts w:ascii="仿宋" w:hAnsi="仿宋" w:eastAsia="仿宋"/>
                <w:bCs/>
                <w:szCs w:val="21"/>
              </w:rPr>
            </w:pPr>
            <w:r>
              <w:rPr>
                <w:rFonts w:ascii="仿宋" w:hAnsi="仿宋" w:eastAsia="仿宋"/>
                <w:bCs/>
                <w:szCs w:val="21"/>
              </w:rPr>
              <w:t>过程记录</w:t>
            </w:r>
          </w:p>
        </w:tc>
        <w:tc>
          <w:tcPr>
            <w:tcW w:w="896" w:type="dxa"/>
            <w:gridSpan w:val="2"/>
            <w:vMerge w:val="continue"/>
            <w:vAlign w:val="center"/>
          </w:tcPr>
          <w:p>
            <w:pPr>
              <w:spacing w:line="360" w:lineRule="exact"/>
              <w:jc w:val="center"/>
              <w:rPr>
                <w:rFonts w:ascii="仿宋" w:hAnsi="仿宋" w:eastAsia="仿宋"/>
                <w:bCs/>
                <w:szCs w:val="21"/>
              </w:rPr>
            </w:pPr>
          </w:p>
        </w:tc>
        <w:tc>
          <w:tcPr>
            <w:tcW w:w="651"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jc w:val="center"/>
        </w:trPr>
        <w:tc>
          <w:tcPr>
            <w:tcW w:w="784" w:type="dxa"/>
            <w:vMerge w:val="continue"/>
            <w:vAlign w:val="center"/>
          </w:tcPr>
          <w:p>
            <w:pPr>
              <w:spacing w:line="360" w:lineRule="exact"/>
              <w:jc w:val="center"/>
              <w:rPr>
                <w:rFonts w:ascii="仿宋" w:hAnsi="仿宋" w:eastAsia="仿宋"/>
                <w:bCs/>
                <w:szCs w:val="21"/>
              </w:rPr>
            </w:pPr>
          </w:p>
        </w:tc>
        <w:tc>
          <w:tcPr>
            <w:tcW w:w="5051" w:type="dxa"/>
            <w:gridSpan w:val="4"/>
            <w:vAlign w:val="center"/>
          </w:tcPr>
          <w:p>
            <w:pPr>
              <w:spacing w:line="360" w:lineRule="exact"/>
              <w:jc w:val="center"/>
              <w:rPr>
                <w:rFonts w:ascii="仿宋" w:hAnsi="仿宋" w:eastAsia="仿宋"/>
                <w:bCs/>
                <w:szCs w:val="21"/>
              </w:rPr>
            </w:pPr>
            <w:r>
              <w:rPr>
                <w:rFonts w:hint="eastAsia" w:ascii="仿宋" w:hAnsi="仿宋" w:eastAsia="仿宋"/>
                <w:bCs/>
                <w:szCs w:val="21"/>
              </w:rPr>
              <w:t>志愿者劳动</w:t>
            </w:r>
          </w:p>
        </w:tc>
        <w:tc>
          <w:tcPr>
            <w:tcW w:w="854" w:type="dxa"/>
            <w:vAlign w:val="center"/>
          </w:tcPr>
          <w:p>
            <w:pPr>
              <w:spacing w:line="360" w:lineRule="exact"/>
              <w:jc w:val="center"/>
              <w:rPr>
                <w:rFonts w:ascii="仿宋" w:hAnsi="仿宋" w:eastAsia="仿宋"/>
                <w:szCs w:val="21"/>
              </w:rPr>
            </w:pPr>
            <w:r>
              <w:rPr>
                <w:rFonts w:ascii="仿宋" w:hAnsi="仿宋" w:eastAsia="仿宋"/>
                <w:szCs w:val="21"/>
              </w:rPr>
              <w:t>5</w:t>
            </w:r>
          </w:p>
        </w:tc>
        <w:tc>
          <w:tcPr>
            <w:tcW w:w="1401" w:type="dxa"/>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896" w:type="dxa"/>
            <w:gridSpan w:val="2"/>
            <w:vMerge w:val="continue"/>
            <w:vAlign w:val="center"/>
          </w:tcPr>
          <w:p>
            <w:pPr>
              <w:spacing w:line="360" w:lineRule="exact"/>
              <w:jc w:val="center"/>
              <w:rPr>
                <w:rFonts w:ascii="仿宋" w:hAnsi="仿宋" w:eastAsia="仿宋"/>
                <w:bCs/>
                <w:szCs w:val="21"/>
              </w:rPr>
            </w:pPr>
          </w:p>
        </w:tc>
        <w:tc>
          <w:tcPr>
            <w:tcW w:w="651"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9637" w:type="dxa"/>
            <w:gridSpan w:val="10"/>
            <w:vAlign w:val="center"/>
          </w:tcPr>
          <w:p>
            <w:pPr>
              <w:spacing w:line="360" w:lineRule="exact"/>
              <w:jc w:val="left"/>
              <w:rPr>
                <w:rFonts w:ascii="仿宋" w:hAnsi="仿宋" w:eastAsia="仿宋"/>
                <w:bCs/>
                <w:szCs w:val="21"/>
              </w:rPr>
            </w:pPr>
            <w:r>
              <w:rPr>
                <w:rFonts w:hint="eastAsia" w:ascii="仿宋" w:hAnsi="仿宋" w:eastAsia="仿宋"/>
                <w:b/>
                <w:bCs/>
                <w:sz w:val="24"/>
              </w:rPr>
              <w:t>劳动素养教育分/学分获取办法</w:t>
            </w:r>
            <w:r>
              <w:rPr>
                <w:rFonts w:hint="eastAsia" w:ascii="仿宋" w:hAnsi="仿宋" w:eastAsia="仿宋"/>
                <w:bCs/>
                <w:szCs w:val="21"/>
              </w:rPr>
              <w:t>：1学分（每类可认定素质教育分最高5分，</w:t>
            </w:r>
            <w:r>
              <w:rPr>
                <w:rFonts w:ascii="仿宋" w:hAnsi="仿宋" w:eastAsia="仿宋"/>
                <w:bCs/>
                <w:szCs w:val="21"/>
              </w:rPr>
              <w:t>20</w:t>
            </w:r>
            <w:r>
              <w:rPr>
                <w:rFonts w:hint="eastAsia" w:ascii="仿宋" w:hAnsi="仿宋" w:eastAsia="仿宋"/>
                <w:bCs/>
                <w:szCs w:val="21"/>
              </w:rPr>
              <w:t>个素质教育分可认定综合素质教育课程</w:t>
            </w:r>
            <w:r>
              <w:rPr>
                <w:rFonts w:ascii="仿宋" w:hAnsi="仿宋" w:eastAsia="仿宋"/>
                <w:bCs/>
                <w:szCs w:val="21"/>
              </w:rPr>
              <w:t>1</w:t>
            </w:r>
            <w:r>
              <w:rPr>
                <w:rFonts w:hint="eastAsia" w:ascii="仿宋" w:hAnsi="仿宋" w:eastAsia="仿宋"/>
                <w:bCs/>
                <w:szCs w:val="21"/>
              </w:rPr>
              <w:t>学分，最高认定</w:t>
            </w:r>
            <w:r>
              <w:rPr>
                <w:rFonts w:ascii="仿宋" w:hAnsi="仿宋" w:eastAsia="仿宋"/>
                <w:bCs/>
                <w:szCs w:val="21"/>
              </w:rPr>
              <w:t>1</w:t>
            </w:r>
            <w:r>
              <w:rPr>
                <w:rFonts w:hint="eastAsia" w:ascii="仿宋" w:hAnsi="仿宋" w:eastAsia="仿宋"/>
                <w:bCs/>
                <w:szCs w:val="21"/>
              </w:rPr>
              <w:t>学分）</w:t>
            </w:r>
          </w:p>
        </w:tc>
      </w:tr>
    </w:tbl>
    <w:p>
      <w:pPr>
        <w:widowControl/>
        <w:spacing w:line="440" w:lineRule="exact"/>
        <w:ind w:right="-159" w:firstLine="422" w:firstLineChars="200"/>
        <w:jc w:val="left"/>
        <w:rPr>
          <w:rFonts w:ascii="仿宋" w:hAnsi="仿宋" w:eastAsia="仿宋"/>
          <w:kern w:val="0"/>
          <w:szCs w:val="21"/>
        </w:rPr>
      </w:pPr>
      <w:r>
        <w:rPr>
          <w:rFonts w:hint="eastAsia" w:ascii="仿宋" w:hAnsi="仿宋" w:eastAsia="仿宋"/>
          <w:b/>
          <w:kern w:val="0"/>
          <w:szCs w:val="21"/>
        </w:rPr>
        <w:t>综合素质教育分要求：</w:t>
      </w:r>
      <w:r>
        <w:rPr>
          <w:rFonts w:hint="eastAsia" w:ascii="仿宋" w:hAnsi="仿宋" w:eastAsia="仿宋"/>
          <w:bCs/>
          <w:kern w:val="0"/>
          <w:szCs w:val="21"/>
        </w:rPr>
        <w:t>学生必须获得100个素质教育分（其中至少20个</w:t>
      </w:r>
      <w:r>
        <w:rPr>
          <w:rFonts w:hint="eastAsia" w:ascii="仿宋" w:hAnsi="仿宋" w:eastAsia="仿宋"/>
          <w:kern w:val="0"/>
          <w:szCs w:val="21"/>
        </w:rPr>
        <w:t>思想素质分，至少20个文化素质分，至少20个身心素质分，至少20个审美和人文素养分，至少20个劳动素质分，共折合5学分。</w:t>
      </w:r>
    </w:p>
    <w:p>
      <w:pPr>
        <w:widowControl/>
        <w:spacing w:line="440" w:lineRule="exact"/>
        <w:ind w:right="-159" w:firstLine="422" w:firstLineChars="200"/>
        <w:jc w:val="left"/>
        <w:rPr>
          <w:rFonts w:ascii="仿宋" w:hAnsi="仿宋" w:eastAsia="仿宋" w:cs="仿宋"/>
        </w:rPr>
      </w:pPr>
      <w:r>
        <w:rPr>
          <w:rFonts w:hint="eastAsia" w:ascii="仿宋" w:hAnsi="仿宋" w:eastAsia="仿宋"/>
          <w:b/>
          <w:bCs/>
          <w:kern w:val="0"/>
          <w:szCs w:val="21"/>
        </w:rPr>
        <w:t>考核要求</w:t>
      </w:r>
      <w:r>
        <w:rPr>
          <w:rFonts w:hint="eastAsia" w:ascii="仿宋" w:hAnsi="仿宋" w:eastAsia="仿宋"/>
          <w:kern w:val="0"/>
          <w:szCs w:val="21"/>
        </w:rPr>
        <w:t>：各相关责任部门负责考核，并在第五学期前将考核结果报给各系，由各系辅导员将学生成绩按二级制（合格/不合格）统一录入教务系统。</w:t>
      </w:r>
    </w:p>
    <w:p>
      <w:pPr>
        <w:pStyle w:val="2"/>
        <w:spacing w:before="0" w:beforeLines="0" w:after="0" w:afterLines="0" w:line="500" w:lineRule="exact"/>
        <w:rPr>
          <w:rFonts w:ascii="仿宋" w:hAnsi="仿宋" w:eastAsia="仿宋" w:cs="仿宋"/>
          <w:color w:val="auto"/>
        </w:rPr>
      </w:pPr>
      <w:r>
        <w:rPr>
          <w:rFonts w:hint="eastAsia" w:ascii="仿宋" w:hAnsi="仿宋" w:eastAsia="仿宋" w:cs="仿宋"/>
          <w:color w:val="auto"/>
        </w:rPr>
        <w:t>六、人才培养方案实施说明</w:t>
      </w:r>
    </w:p>
    <w:p>
      <w:pPr>
        <w:spacing w:line="500" w:lineRule="exact"/>
        <w:ind w:firstLine="482" w:firstLineChars="200"/>
        <w:rPr>
          <w:rFonts w:ascii="仿宋" w:hAnsi="仿宋" w:eastAsia="仿宋" w:cs="仿宋"/>
          <w:b/>
          <w:bCs/>
          <w:sz w:val="24"/>
        </w:rPr>
      </w:pPr>
      <w:r>
        <w:rPr>
          <w:rFonts w:hint="eastAsia" w:ascii="仿宋" w:hAnsi="仿宋" w:eastAsia="仿宋" w:cs="仿宋"/>
          <w:b/>
          <w:bCs/>
          <w:sz w:val="24"/>
        </w:rPr>
        <w:t>1.专业人才培养模式</w:t>
      </w:r>
    </w:p>
    <w:p>
      <w:pPr>
        <w:widowControl/>
        <w:spacing w:line="450" w:lineRule="atLeast"/>
        <w:ind w:firstLine="480" w:firstLineChars="200"/>
        <w:jc w:val="left"/>
        <w:rPr>
          <w:rFonts w:ascii="仿宋" w:hAnsi="仿宋" w:eastAsia="仿宋" w:cs="仿宋"/>
          <w:bCs/>
          <w:kern w:val="0"/>
          <w:sz w:val="24"/>
        </w:rPr>
      </w:pPr>
      <w:r>
        <w:rPr>
          <w:rFonts w:hint="eastAsia" w:ascii="仿宋" w:hAnsi="仿宋" w:eastAsia="仿宋" w:cs="仿宋"/>
          <w:sz w:val="24"/>
        </w:rPr>
        <w:t>构建“二元融合、三环紧扣、四阶递进”的学分制人才培养模式。</w:t>
      </w:r>
      <w:r>
        <w:rPr>
          <w:rFonts w:hint="eastAsia" w:ascii="仿宋" w:hAnsi="仿宋" w:eastAsia="仿宋" w:cs="仿宋"/>
          <w:bCs/>
          <w:kern w:val="0"/>
          <w:sz w:val="24"/>
        </w:rPr>
        <w:t>以“德育首位、能力本位”为主线贯穿整个人才培养全过程，院校与小学深度融合，通过理实一体、校内外实训、顶岗实习三种形式，提升学生职业素养、专业技能、岗位技能。在校三年，第一、二学期为第一阶段重点进行通识教育与专业技能的培养，第三、四学期为第二阶段，重点进行岗位技能的培育，第五学期为第三阶段，重点进行实践岗位能力的提升，第六学期为第四阶段，重点进行实践岗位综合能力的强化。</w:t>
      </w:r>
    </w:p>
    <w:p>
      <w:pPr>
        <w:widowControl/>
        <w:spacing w:line="450" w:lineRule="atLeast"/>
        <w:ind w:firstLine="480" w:firstLineChars="200"/>
        <w:jc w:val="left"/>
        <w:rPr>
          <w:rFonts w:ascii="仿宋" w:hAnsi="仿宋" w:eastAsia="仿宋" w:cs="仿宋"/>
          <w:bCs/>
          <w:kern w:val="0"/>
          <w:sz w:val="24"/>
        </w:rPr>
      </w:pPr>
      <w:r>
        <w:rPr>
          <w:rFonts w:hint="eastAsia" w:ascii="仿宋" w:hAnsi="仿宋" w:eastAsia="仿宋" w:cs="仿宋"/>
          <w:sz w:val="24"/>
        </w:rPr>
        <w:t>“二元融合、三环紧扣、四阶递进”</w:t>
      </w:r>
      <w:r>
        <w:rPr>
          <w:rFonts w:hint="eastAsia" w:ascii="仿宋" w:hAnsi="仿宋" w:eastAsia="仿宋" w:cs="仿宋"/>
          <w:bCs/>
          <w:kern w:val="0"/>
          <w:sz w:val="24"/>
        </w:rPr>
        <w:t>的学分制人才培养模式实施的思路为：</w:t>
      </w:r>
    </w:p>
    <w:p>
      <w:pPr>
        <w:widowControl/>
        <w:spacing w:line="450" w:lineRule="atLeast"/>
        <w:ind w:firstLine="480" w:firstLineChars="200"/>
        <w:jc w:val="left"/>
        <w:rPr>
          <w:rFonts w:ascii="仿宋" w:hAnsi="仿宋" w:eastAsia="仿宋" w:cs="仿宋"/>
          <w:bCs/>
          <w:kern w:val="0"/>
          <w:sz w:val="24"/>
        </w:rPr>
      </w:pPr>
      <w:r>
        <w:rPr>
          <w:rFonts w:hint="eastAsia" w:ascii="仿宋" w:hAnsi="仿宋" w:eastAsia="仿宋" w:cs="仿宋"/>
          <w:bCs/>
          <w:kern w:val="0"/>
          <w:sz w:val="24"/>
        </w:rPr>
        <w:t>（1）通过学分制，进一步将实习岗位与就业岗位相通，为学生就业、创业搭建桥梁，帮助毕业生实现由实习到就业的顺利过渡。通过践行现代学徒制，以工代学，工学结合，第二、三、四学期以专业基础课和专业核心课为载体，每学期安排见习（第二学期1周、第三学2周、第四学期2周），相关课程布置见习任务，重点完成小学教学模式的观摩任务，并将见习任务完成结果纳入到相关课程考核中。第六学期安排顶岗实习，把教育理论转化为教育行为，强化学生的职业素质，树立牢固的专业思想和正确的教育观念，提升实践应用能力。</w:t>
      </w:r>
    </w:p>
    <w:p>
      <w:pPr>
        <w:widowControl/>
        <w:spacing w:line="450" w:lineRule="atLeast"/>
        <w:ind w:firstLine="480" w:firstLineChars="200"/>
        <w:jc w:val="left"/>
        <w:rPr>
          <w:rFonts w:ascii="仿宋" w:hAnsi="仿宋" w:eastAsia="仿宋" w:cs="仿宋"/>
          <w:bCs/>
          <w:kern w:val="0"/>
          <w:sz w:val="24"/>
        </w:rPr>
      </w:pPr>
      <w:r>
        <w:rPr>
          <w:rFonts w:hint="eastAsia" w:ascii="仿宋" w:hAnsi="仿宋" w:eastAsia="仿宋" w:cs="仿宋"/>
          <w:bCs/>
          <w:kern w:val="0"/>
          <w:sz w:val="24"/>
        </w:rPr>
        <w:t>（2）教学内容与职业技能要求融通，更新师生的教育和学习理念，推进对教学内容和教学方法的改革。与学前教育机构深度融合，鼓励教师到小学锻炼，聘请小学教师到学院讲课、讲座，共同开发专业课程，使课程内容与岗位能力需求零距离对接。</w:t>
      </w:r>
    </w:p>
    <w:p>
      <w:pPr>
        <w:widowControl/>
        <w:spacing w:line="450" w:lineRule="atLeast"/>
        <w:ind w:firstLine="480" w:firstLineChars="200"/>
        <w:jc w:val="left"/>
        <w:rPr>
          <w:rFonts w:ascii="仿宋" w:hAnsi="仿宋" w:eastAsia="仿宋" w:cs="仿宋"/>
          <w:bCs/>
          <w:kern w:val="0"/>
          <w:sz w:val="24"/>
        </w:rPr>
      </w:pPr>
      <w:r>
        <w:rPr>
          <w:rFonts w:hint="eastAsia" w:ascii="仿宋" w:hAnsi="仿宋" w:eastAsia="仿宋" w:cs="仿宋"/>
          <w:bCs/>
          <w:kern w:val="0"/>
          <w:sz w:val="24"/>
        </w:rPr>
        <w:t>（3）课程考核与职业技能考核贯通，借鉴企业人才评价方式方法，积极推进考核方式的改革，以岗位能力需求作为质量考核标准，实行学分制，完善教学评价体系，改变单纯期末考试的学生评价机制，建立多元评价体系，加强过程评价机制；课证融通，鼓励学生通过考取与专业相关的职业资格证书获取相应学分，并作为毕业条件之一进行评价。</w:t>
      </w:r>
    </w:p>
    <w:p>
      <w:pPr>
        <w:spacing w:line="500" w:lineRule="exact"/>
        <w:ind w:firstLine="482" w:firstLineChars="200"/>
        <w:rPr>
          <w:rFonts w:ascii="仿宋" w:hAnsi="仿宋" w:eastAsia="仿宋" w:cs="仿宋"/>
          <w:b/>
          <w:bCs/>
          <w:sz w:val="24"/>
        </w:rPr>
      </w:pPr>
      <w:r>
        <w:rPr>
          <w:rFonts w:hint="eastAsia" w:ascii="仿宋" w:hAnsi="仿宋" w:eastAsia="仿宋" w:cs="仿宋"/>
          <w:b/>
          <w:bCs/>
          <w:sz w:val="24"/>
        </w:rPr>
        <w:t>2.课程体系</w:t>
      </w:r>
    </w:p>
    <w:p>
      <w:pPr>
        <w:spacing w:line="480" w:lineRule="exact"/>
        <w:ind w:firstLine="480" w:firstLineChars="200"/>
        <w:rPr>
          <w:rFonts w:ascii="仿宋" w:hAnsi="仿宋" w:eastAsia="仿宋" w:cs="仿宋"/>
          <w:kern w:val="0"/>
          <w:sz w:val="24"/>
        </w:rPr>
      </w:pPr>
      <w:r>
        <w:rPr>
          <w:rFonts w:hint="eastAsia" w:ascii="仿宋" w:hAnsi="仿宋" w:eastAsia="仿宋" w:cs="仿宋"/>
          <w:bCs/>
          <w:kern w:val="0"/>
          <w:sz w:val="24"/>
        </w:rPr>
        <w:t>根据产业核心岗位技术技能培养目标，依托学前教育专业群课程体系：“底层共享、中层分立、顶层互选”的“学历课程+证书课程”的专业群课程体系。构建基于小学教育岗位典型工作任务的工作过程课程体系。根据职业岗位所要求的知识、素质和能力，设置必修与选修结合、</w:t>
      </w:r>
      <w:r>
        <w:rPr>
          <w:rFonts w:hint="eastAsia" w:ascii="仿宋" w:hAnsi="仿宋" w:eastAsia="仿宋" w:cs="仿宋"/>
          <w:kern w:val="0"/>
          <w:sz w:val="24"/>
        </w:rPr>
        <w:t>公共选修课与专业拓展选修课程及职业综合素质结合的课程体系，其中，必修模块分为公共基础、专业基础、专业核心与专业综合等四部分；</w:t>
      </w:r>
    </w:p>
    <w:p>
      <w:pPr>
        <w:spacing w:line="480" w:lineRule="exact"/>
        <w:ind w:firstLine="480" w:firstLineChars="200"/>
        <w:rPr>
          <w:rFonts w:ascii="仿宋" w:hAnsi="仿宋" w:eastAsia="仿宋" w:cs="仿宋"/>
          <w:b/>
          <w:bCs/>
          <w:sz w:val="24"/>
        </w:rPr>
      </w:pPr>
      <w:r>
        <w:rPr>
          <w:rFonts w:hint="eastAsia" w:ascii="仿宋" w:hAnsi="仿宋" w:eastAsia="仿宋" w:cs="仿宋"/>
          <w:bCs/>
          <w:kern w:val="0"/>
          <w:sz w:val="24"/>
        </w:rPr>
        <w:t>专业课程设置将遵循循序渐进的规律，从培养职业认知、职业兴趣开始，到单项能力的培养，再到综合职业能力的培养，逐步提高学生的职业能力和综合素质。</w:t>
      </w:r>
    </w:p>
    <w:p>
      <w:pPr>
        <w:spacing w:line="500" w:lineRule="exact"/>
        <w:ind w:firstLine="482" w:firstLineChars="200"/>
        <w:rPr>
          <w:rFonts w:ascii="仿宋" w:hAnsi="仿宋" w:eastAsia="仿宋" w:cs="仿宋"/>
          <w:b/>
          <w:bCs/>
          <w:sz w:val="24"/>
        </w:rPr>
      </w:pPr>
      <w:r>
        <w:rPr>
          <w:rFonts w:hint="eastAsia" w:ascii="仿宋" w:hAnsi="仿宋" w:eastAsia="仿宋" w:cs="仿宋"/>
          <w:b/>
          <w:bCs/>
          <w:sz w:val="24"/>
        </w:rPr>
        <w:t>3.课程教学实施</w:t>
      </w:r>
    </w:p>
    <w:p>
      <w:pPr>
        <w:widowControl/>
        <w:spacing w:line="450" w:lineRule="atLeast"/>
        <w:ind w:firstLine="480" w:firstLineChars="200"/>
        <w:jc w:val="left"/>
        <w:rPr>
          <w:rFonts w:ascii="仿宋" w:hAnsi="仿宋" w:eastAsia="仿宋" w:cs="仿宋"/>
          <w:bCs/>
          <w:kern w:val="0"/>
          <w:sz w:val="24"/>
        </w:rPr>
      </w:pPr>
      <w:r>
        <w:rPr>
          <w:rFonts w:hint="eastAsia" w:ascii="仿宋" w:hAnsi="仿宋" w:eastAsia="仿宋" w:cs="仿宋"/>
          <w:bCs/>
          <w:kern w:val="0"/>
          <w:sz w:val="24"/>
        </w:rPr>
        <w:t>在教学过程中，教师要依据以行动为导向的教学方法，在课程教学过程中，重点倡导将“要我学”过渡为“我要学”的学习理念，突出“以学生为中心”，充分运用行动导向教学法，采用任务驱动教学法、项目教学法、小组协作学习、角色扮演教学法、案例教学法、模拟教学法、自主学习法等多种教学方法，践行“做中学”，教学过程突出“以学生为中心”，从而促使学生职业能力的培养，有效地培养学生解决问题及可持续发展的能力。</w:t>
      </w:r>
    </w:p>
    <w:p>
      <w:pPr>
        <w:widowControl/>
        <w:spacing w:line="450" w:lineRule="atLeast"/>
        <w:ind w:firstLine="480" w:firstLineChars="200"/>
        <w:jc w:val="left"/>
        <w:rPr>
          <w:rFonts w:ascii="仿宋" w:hAnsi="仿宋" w:eastAsia="仿宋" w:cs="仿宋"/>
          <w:bCs/>
          <w:kern w:val="0"/>
          <w:sz w:val="24"/>
        </w:rPr>
      </w:pPr>
      <w:r>
        <w:rPr>
          <w:rFonts w:hint="eastAsia" w:ascii="仿宋" w:hAnsi="仿宋" w:eastAsia="仿宋" w:cs="仿宋"/>
          <w:bCs/>
          <w:kern w:val="0"/>
          <w:sz w:val="24"/>
        </w:rPr>
        <w:t>以必修和选修结合的方式，通过学分限定学生毕业条件。以见习和实习的形式建立现代学徒制，建立工学结合、以工代学机制，丰富学生实践能力。</w:t>
      </w:r>
    </w:p>
    <w:p>
      <w:pPr>
        <w:numPr>
          <w:ilvl w:val="0"/>
          <w:numId w:val="3"/>
        </w:numPr>
        <w:spacing w:line="500" w:lineRule="exact"/>
        <w:ind w:firstLine="482" w:firstLineChars="200"/>
        <w:rPr>
          <w:rFonts w:ascii="仿宋" w:hAnsi="仿宋" w:eastAsia="仿宋" w:cs="仿宋"/>
          <w:b/>
          <w:bCs/>
          <w:sz w:val="24"/>
        </w:rPr>
      </w:pPr>
      <w:r>
        <w:rPr>
          <w:rFonts w:hint="eastAsia" w:ascii="仿宋" w:hAnsi="仿宋" w:eastAsia="仿宋" w:cs="仿宋"/>
          <w:b/>
          <w:bCs/>
          <w:sz w:val="24"/>
        </w:rPr>
        <w:t>实施条件保障</w:t>
      </w:r>
    </w:p>
    <w:p>
      <w:pPr>
        <w:spacing w:line="360" w:lineRule="auto"/>
        <w:ind w:firstLine="480" w:firstLineChars="200"/>
        <w:rPr>
          <w:rFonts w:ascii="仿宋" w:hAnsi="仿宋" w:eastAsia="仿宋" w:cs="仿宋"/>
          <w:sz w:val="24"/>
        </w:rPr>
      </w:pPr>
      <w:r>
        <w:rPr>
          <w:rFonts w:hint="eastAsia" w:ascii="仿宋" w:hAnsi="仿宋" w:eastAsia="仿宋" w:cs="仿宋"/>
          <w:sz w:val="24"/>
        </w:rPr>
        <w:t>（1）建设原则</w:t>
      </w:r>
    </w:p>
    <w:p>
      <w:pPr>
        <w:spacing w:line="360" w:lineRule="auto"/>
        <w:ind w:firstLine="480" w:firstLineChars="200"/>
        <w:rPr>
          <w:rFonts w:ascii="仿宋" w:hAnsi="仿宋" w:eastAsia="仿宋" w:cs="仿宋"/>
          <w:sz w:val="24"/>
        </w:rPr>
      </w:pPr>
      <w:r>
        <w:rPr>
          <w:rFonts w:hint="eastAsia" w:ascii="仿宋" w:hAnsi="仿宋" w:eastAsia="仿宋" w:cs="仿宋"/>
          <w:sz w:val="24"/>
        </w:rPr>
        <w:t>实训基地建设是“二元融合、三环紧扣、四阶递进”</w:t>
      </w:r>
      <w:r>
        <w:rPr>
          <w:rFonts w:hint="eastAsia" w:ascii="仿宋" w:hAnsi="仿宋" w:eastAsia="仿宋" w:cs="仿宋"/>
          <w:bCs/>
          <w:kern w:val="0"/>
          <w:sz w:val="24"/>
        </w:rPr>
        <w:t>的学分制人才培养模式改革的有利</w:t>
      </w:r>
      <w:r>
        <w:rPr>
          <w:rFonts w:hint="eastAsia" w:ascii="仿宋" w:hAnsi="仿宋" w:eastAsia="仿宋" w:cs="仿宋"/>
          <w:sz w:val="24"/>
        </w:rPr>
        <w:t>支撑。按照环境建设多元化、实践场所职业化、课程教学理实化等要求，适应工学课程“教、学、做”的需要，建设满足课程需要的多功能专业实训室，从而建设“产、学、教”一体化的校内外实训基地。</w:t>
      </w:r>
    </w:p>
    <w:p>
      <w:pPr>
        <w:spacing w:line="360" w:lineRule="auto"/>
        <w:ind w:firstLine="480" w:firstLineChars="200"/>
        <w:rPr>
          <w:rFonts w:ascii="仿宋" w:hAnsi="仿宋" w:eastAsia="仿宋" w:cs="仿宋"/>
          <w:sz w:val="24"/>
        </w:rPr>
      </w:pPr>
      <w:r>
        <w:rPr>
          <w:rFonts w:hint="eastAsia" w:ascii="仿宋" w:hAnsi="仿宋" w:eastAsia="仿宋" w:cs="仿宋"/>
          <w:sz w:val="24"/>
        </w:rPr>
        <w:t>根据小学教育专业人才培养的实际需求，结合基于小学岗位工作过程的课程体系，构建“校校合作、优势互补、资源共享、双赢共进”的校内实训基地和校外实训基地，并建立有利于教学与实践相融合的实训管理制度，以保障“二元融合、三环紧扣、四阶递进”的学分制人才培养模式的实施，突出体现专业的职业性、开放性，培养学生的核心能力。</w:t>
      </w:r>
    </w:p>
    <w:p>
      <w:pPr>
        <w:spacing w:line="360" w:lineRule="auto"/>
        <w:ind w:firstLine="480" w:firstLineChars="200"/>
        <w:rPr>
          <w:rFonts w:ascii="仿宋" w:hAnsi="仿宋" w:eastAsia="仿宋" w:cs="仿宋"/>
          <w:sz w:val="24"/>
        </w:rPr>
      </w:pPr>
      <w:r>
        <w:rPr>
          <w:rFonts w:hint="eastAsia" w:ascii="仿宋" w:hAnsi="仿宋" w:eastAsia="仿宋" w:cs="仿宋"/>
          <w:sz w:val="24"/>
        </w:rPr>
        <w:t>（2）校内实训基地的基本要求</w:t>
      </w:r>
    </w:p>
    <w:p>
      <w:pPr>
        <w:spacing w:line="360" w:lineRule="auto"/>
        <w:ind w:firstLine="480" w:firstLineChars="200"/>
        <w:rPr>
          <w:rFonts w:ascii="仿宋" w:hAnsi="仿宋" w:eastAsia="仿宋" w:cs="仿宋"/>
          <w:sz w:val="24"/>
        </w:rPr>
      </w:pPr>
      <w:r>
        <w:rPr>
          <w:rFonts w:hint="eastAsia" w:ascii="仿宋" w:hAnsi="仿宋" w:eastAsia="仿宋" w:cs="仿宋"/>
          <w:sz w:val="24"/>
        </w:rPr>
        <w:t>实训室建设是高职学生能力培养最重要的环节，而实践课是培养学生能力的最佳途径，小学教育专业的实训室应能提供真实的实践环境和模拟的小学班级环境，从而使学生直观、全方位地了解小学教育活动全貌。通过实践学习，真正提高学生的技能和综合能力。</w:t>
      </w:r>
    </w:p>
    <w:p>
      <w:pPr>
        <w:spacing w:line="360" w:lineRule="auto"/>
        <w:ind w:firstLine="480" w:firstLineChars="200"/>
        <w:rPr>
          <w:rFonts w:ascii="仿宋" w:hAnsi="仿宋" w:eastAsia="仿宋" w:cs="仿宋"/>
          <w:sz w:val="24"/>
        </w:rPr>
      </w:pPr>
      <w:r>
        <w:rPr>
          <w:rFonts w:hint="eastAsia" w:ascii="仿宋" w:hAnsi="仿宋" w:eastAsia="仿宋" w:cs="仿宋"/>
          <w:sz w:val="24"/>
        </w:rPr>
        <w:t>（3）校外实训基地的基本要求</w:t>
      </w:r>
    </w:p>
    <w:p>
      <w:pPr>
        <w:spacing w:line="360" w:lineRule="auto"/>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rPr>
        <w:sym w:font="Wingdings" w:char="F081"/>
      </w:r>
      <w:r>
        <w:rPr>
          <w:rFonts w:hint="eastAsia" w:ascii="仿宋" w:hAnsi="仿宋" w:eastAsia="仿宋" w:cs="仿宋"/>
          <w:sz w:val="24"/>
        </w:rPr>
        <w:t>校外实训基地数量应满足在校生见习与实习需求</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rPr>
        <w:sym w:font="Wingdings" w:char="F082"/>
      </w:r>
      <w:r>
        <w:rPr>
          <w:rFonts w:hint="eastAsia" w:ascii="仿宋" w:hAnsi="仿宋" w:eastAsia="仿宋" w:cs="仿宋"/>
          <w:sz w:val="24"/>
        </w:rPr>
        <w:t>校外实训基地质量的考核常态化</w:t>
      </w:r>
    </w:p>
    <w:p>
      <w:pPr>
        <w:spacing w:line="500" w:lineRule="exact"/>
        <w:rPr>
          <w:rFonts w:ascii="仿宋" w:hAnsi="仿宋" w:eastAsia="仿宋" w:cs="仿宋"/>
          <w:b/>
          <w:bCs/>
          <w:sz w:val="24"/>
        </w:rPr>
      </w:pPr>
    </w:p>
    <w:p>
      <w:pPr>
        <w:pStyle w:val="2"/>
        <w:spacing w:before="0" w:beforeLines="0" w:after="0" w:afterLines="0" w:line="500" w:lineRule="exact"/>
        <w:rPr>
          <w:rFonts w:ascii="仿宋" w:hAnsi="仿宋" w:eastAsia="仿宋" w:cs="仿宋"/>
          <w:color w:val="auto"/>
        </w:rPr>
      </w:pPr>
      <w:r>
        <w:rPr>
          <w:rFonts w:hint="eastAsia" w:ascii="仿宋" w:hAnsi="仿宋" w:eastAsia="仿宋" w:cs="仿宋"/>
          <w:color w:val="auto"/>
        </w:rPr>
        <w:t>七、教学计划安排表</w:t>
      </w:r>
    </w:p>
    <w:p>
      <w:pPr>
        <w:spacing w:line="500" w:lineRule="exact"/>
        <w:rPr>
          <w:rFonts w:ascii="仿宋" w:hAnsi="仿宋" w:eastAsia="仿宋" w:cs="仿宋"/>
          <w:sz w:val="24"/>
        </w:rPr>
        <w:sectPr>
          <w:footerReference r:id="rId3" w:type="default"/>
          <w:pgSz w:w="11906" w:h="16838"/>
          <w:pgMar w:top="1440" w:right="1800" w:bottom="1440" w:left="1800" w:header="851" w:footer="992" w:gutter="0"/>
          <w:cols w:space="720" w:num="1"/>
          <w:docGrid w:type="lines" w:linePitch="312" w:charSpace="0"/>
        </w:sectPr>
      </w:pPr>
    </w:p>
    <w:tbl>
      <w:tblPr>
        <w:tblStyle w:val="7"/>
        <w:tblW w:w="15500" w:type="dxa"/>
        <w:tblInd w:w="-115" w:type="dxa"/>
        <w:tblLayout w:type="fixed"/>
        <w:tblCellMar>
          <w:top w:w="0" w:type="dxa"/>
          <w:left w:w="108" w:type="dxa"/>
          <w:bottom w:w="0" w:type="dxa"/>
          <w:right w:w="108" w:type="dxa"/>
        </w:tblCellMar>
      </w:tblPr>
      <w:tblGrid>
        <w:gridCol w:w="400"/>
        <w:gridCol w:w="32"/>
        <w:gridCol w:w="483"/>
        <w:gridCol w:w="584"/>
        <w:gridCol w:w="1066"/>
        <w:gridCol w:w="129"/>
        <w:gridCol w:w="2408"/>
        <w:gridCol w:w="519"/>
        <w:gridCol w:w="130"/>
        <w:gridCol w:w="464"/>
        <w:gridCol w:w="67"/>
        <w:gridCol w:w="455"/>
        <w:gridCol w:w="539"/>
        <w:gridCol w:w="458"/>
        <w:gridCol w:w="540"/>
        <w:gridCol w:w="456"/>
        <w:gridCol w:w="516"/>
        <w:gridCol w:w="817"/>
        <w:gridCol w:w="517"/>
        <w:gridCol w:w="511"/>
        <w:gridCol w:w="579"/>
        <w:gridCol w:w="528"/>
        <w:gridCol w:w="602"/>
        <w:gridCol w:w="1033"/>
        <w:gridCol w:w="1667"/>
      </w:tblGrid>
      <w:tr>
        <w:tblPrEx>
          <w:tblLayout w:type="fixed"/>
          <w:tblCellMar>
            <w:top w:w="0" w:type="dxa"/>
            <w:left w:w="108" w:type="dxa"/>
            <w:bottom w:w="0" w:type="dxa"/>
            <w:right w:w="108" w:type="dxa"/>
          </w:tblCellMar>
        </w:tblPrEx>
        <w:trPr>
          <w:trHeight w:val="660" w:hRule="atLeast"/>
        </w:trPr>
        <w:tc>
          <w:tcPr>
            <w:tcW w:w="15500" w:type="dxa"/>
            <w:gridSpan w:val="25"/>
            <w:tcBorders>
              <w:top w:val="nil"/>
              <w:left w:val="nil"/>
              <w:bottom w:val="nil"/>
              <w:right w:val="nil"/>
            </w:tcBorders>
            <w:noWrap/>
            <w:vAlign w:val="center"/>
          </w:tcPr>
          <w:p>
            <w:pPr>
              <w:widowControl/>
              <w:rPr>
                <w:rFonts w:ascii="黑体" w:hAnsi="黑体" w:eastAsia="黑体"/>
                <w:kern w:val="0"/>
                <w:sz w:val="28"/>
                <w:szCs w:val="28"/>
              </w:rPr>
            </w:pPr>
            <w:r>
              <w:rPr>
                <w:rFonts w:hint="eastAsia" w:ascii="黑体" w:hAnsi="黑体" w:eastAsia="黑体"/>
                <w:kern w:val="0"/>
                <w:sz w:val="28"/>
                <w:szCs w:val="28"/>
              </w:rPr>
              <w:t>附表1：                                        教学进程安排表</w:t>
            </w:r>
            <w:r>
              <w:rPr>
                <w:rFonts w:hint="eastAsia" w:ascii="黑体" w:hAnsi="黑体" w:eastAsia="黑体"/>
                <w:kern w:val="0"/>
                <w:szCs w:val="21"/>
              </w:rPr>
              <w:t>（2021级 小学教育）</w:t>
            </w:r>
          </w:p>
        </w:tc>
      </w:tr>
      <w:tr>
        <w:tblPrEx>
          <w:tblLayout w:type="fixed"/>
          <w:tblCellMar>
            <w:top w:w="0" w:type="dxa"/>
            <w:left w:w="108" w:type="dxa"/>
            <w:bottom w:w="0" w:type="dxa"/>
            <w:right w:w="108" w:type="dxa"/>
          </w:tblCellMar>
        </w:tblPrEx>
        <w:trPr>
          <w:trHeight w:val="458" w:hRule="atLeast"/>
        </w:trPr>
        <w:tc>
          <w:tcPr>
            <w:tcW w:w="915" w:type="dxa"/>
            <w:gridSpan w:val="3"/>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课程</w:t>
            </w:r>
            <w:r>
              <w:rPr>
                <w:rFonts w:hint="eastAsia" w:ascii="宋体" w:hAnsi="宋体"/>
                <w:b/>
                <w:bCs/>
                <w:kern w:val="0"/>
                <w:sz w:val="16"/>
                <w:szCs w:val="16"/>
              </w:rPr>
              <w:br w:type="textWrapping"/>
            </w:r>
            <w:r>
              <w:rPr>
                <w:rFonts w:hint="eastAsia" w:ascii="宋体" w:hAnsi="宋体"/>
                <w:b/>
                <w:bCs/>
                <w:kern w:val="0"/>
                <w:sz w:val="16"/>
                <w:szCs w:val="16"/>
              </w:rPr>
              <w:t>类别</w:t>
            </w:r>
          </w:p>
        </w:tc>
        <w:tc>
          <w:tcPr>
            <w:tcW w:w="584"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序号</w:t>
            </w:r>
          </w:p>
        </w:tc>
        <w:tc>
          <w:tcPr>
            <w:tcW w:w="1066"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课程代码</w:t>
            </w:r>
          </w:p>
        </w:tc>
        <w:tc>
          <w:tcPr>
            <w:tcW w:w="2537" w:type="dxa"/>
            <w:gridSpan w:val="2"/>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课程名称</w:t>
            </w:r>
          </w:p>
        </w:tc>
        <w:tc>
          <w:tcPr>
            <w:tcW w:w="1113" w:type="dxa"/>
            <w:gridSpan w:val="3"/>
            <w:tcBorders>
              <w:top w:val="single" w:color="auto" w:sz="4" w:space="0"/>
              <w:left w:val="nil"/>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课程性质</w:t>
            </w:r>
          </w:p>
        </w:tc>
        <w:tc>
          <w:tcPr>
            <w:tcW w:w="522" w:type="dxa"/>
            <w:gridSpan w:val="2"/>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学分</w:t>
            </w:r>
          </w:p>
        </w:tc>
        <w:tc>
          <w:tcPr>
            <w:tcW w:w="1537" w:type="dxa"/>
            <w:gridSpan w:val="3"/>
            <w:tcBorders>
              <w:top w:val="single" w:color="auto" w:sz="4" w:space="0"/>
              <w:left w:val="nil"/>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教学课时</w:t>
            </w:r>
          </w:p>
        </w:tc>
        <w:tc>
          <w:tcPr>
            <w:tcW w:w="456"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开设学期</w:t>
            </w:r>
          </w:p>
        </w:tc>
        <w:tc>
          <w:tcPr>
            <w:tcW w:w="3468" w:type="dxa"/>
            <w:gridSpan w:val="6"/>
            <w:tcBorders>
              <w:top w:val="single" w:color="auto" w:sz="4" w:space="0"/>
              <w:left w:val="nil"/>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教学进程(学期、教学活动周数</w:t>
            </w:r>
            <w:r>
              <w:rPr>
                <w:rFonts w:hint="eastAsia" w:ascii="宋体" w:hAnsi="宋体"/>
                <w:b/>
                <w:bCs/>
                <w:kern w:val="0"/>
                <w:sz w:val="16"/>
                <w:szCs w:val="16"/>
              </w:rPr>
              <w:br w:type="textWrapping"/>
            </w:r>
            <w:r>
              <w:rPr>
                <w:rFonts w:hint="eastAsia" w:ascii="宋体" w:hAnsi="宋体"/>
                <w:b/>
                <w:bCs/>
                <w:kern w:val="0"/>
                <w:sz w:val="16"/>
                <w:szCs w:val="16"/>
              </w:rPr>
              <w:t>课堂教学周数、平均周学时）</w:t>
            </w:r>
          </w:p>
        </w:tc>
        <w:tc>
          <w:tcPr>
            <w:tcW w:w="602"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课程</w:t>
            </w:r>
            <w:r>
              <w:rPr>
                <w:rFonts w:hint="eastAsia" w:ascii="宋体" w:hAnsi="宋体"/>
                <w:b/>
                <w:bCs/>
                <w:kern w:val="0"/>
                <w:sz w:val="16"/>
                <w:szCs w:val="16"/>
              </w:rPr>
              <w:br w:type="textWrapping"/>
            </w:r>
            <w:r>
              <w:rPr>
                <w:rFonts w:hint="eastAsia" w:ascii="宋体" w:hAnsi="宋体"/>
                <w:b/>
                <w:bCs/>
                <w:kern w:val="0"/>
                <w:sz w:val="16"/>
                <w:szCs w:val="16"/>
              </w:rPr>
              <w:t>考核</w:t>
            </w:r>
          </w:p>
        </w:tc>
        <w:tc>
          <w:tcPr>
            <w:tcW w:w="1033"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开课部门</w:t>
            </w:r>
          </w:p>
        </w:tc>
        <w:tc>
          <w:tcPr>
            <w:tcW w:w="1667"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备注</w:t>
            </w:r>
          </w:p>
        </w:tc>
      </w:tr>
      <w:tr>
        <w:tblPrEx>
          <w:tblLayout w:type="fixed"/>
          <w:tblCellMar>
            <w:top w:w="0" w:type="dxa"/>
            <w:left w:w="108" w:type="dxa"/>
            <w:bottom w:w="0" w:type="dxa"/>
            <w:right w:w="108" w:type="dxa"/>
          </w:tblCellMar>
        </w:tblPrEx>
        <w:trPr>
          <w:trHeight w:val="270" w:hRule="atLeast"/>
        </w:trPr>
        <w:tc>
          <w:tcPr>
            <w:tcW w:w="915"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2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19" w:type="dxa"/>
            <w:vMerge w:val="restart"/>
            <w:tcBorders>
              <w:top w:val="nil"/>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课程</w:t>
            </w:r>
            <w:r>
              <w:rPr>
                <w:rFonts w:hint="eastAsia" w:ascii="宋体" w:hAnsi="宋体"/>
                <w:b/>
                <w:bCs/>
                <w:kern w:val="0"/>
                <w:sz w:val="16"/>
                <w:szCs w:val="16"/>
              </w:rPr>
              <w:br w:type="textWrapping"/>
            </w:r>
            <w:r>
              <w:rPr>
                <w:rFonts w:hint="eastAsia" w:ascii="宋体" w:hAnsi="宋体"/>
                <w:b/>
                <w:bCs/>
                <w:kern w:val="0"/>
                <w:sz w:val="16"/>
                <w:szCs w:val="16"/>
              </w:rPr>
              <w:t>类型</w:t>
            </w:r>
          </w:p>
        </w:tc>
        <w:tc>
          <w:tcPr>
            <w:tcW w:w="594" w:type="dxa"/>
            <w:gridSpan w:val="2"/>
            <w:vMerge w:val="restart"/>
            <w:tcBorders>
              <w:top w:val="nil"/>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是否理实一体</w:t>
            </w:r>
          </w:p>
        </w:tc>
        <w:tc>
          <w:tcPr>
            <w:tcW w:w="52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39" w:type="dxa"/>
            <w:vMerge w:val="restart"/>
            <w:tcBorders>
              <w:top w:val="nil"/>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总计</w:t>
            </w:r>
          </w:p>
        </w:tc>
        <w:tc>
          <w:tcPr>
            <w:tcW w:w="458" w:type="dxa"/>
            <w:vMerge w:val="restart"/>
            <w:tcBorders>
              <w:top w:val="nil"/>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理论</w:t>
            </w:r>
          </w:p>
        </w:tc>
        <w:tc>
          <w:tcPr>
            <w:tcW w:w="540" w:type="dxa"/>
            <w:vMerge w:val="restart"/>
            <w:tcBorders>
              <w:top w:val="nil"/>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实践</w:t>
            </w:r>
          </w:p>
        </w:tc>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16"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1学期</w:t>
            </w:r>
          </w:p>
        </w:tc>
        <w:tc>
          <w:tcPr>
            <w:tcW w:w="817"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2学期</w:t>
            </w:r>
          </w:p>
        </w:tc>
        <w:tc>
          <w:tcPr>
            <w:tcW w:w="517"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3学期</w:t>
            </w:r>
          </w:p>
        </w:tc>
        <w:tc>
          <w:tcPr>
            <w:tcW w:w="511"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4学期</w:t>
            </w:r>
          </w:p>
        </w:tc>
        <w:tc>
          <w:tcPr>
            <w:tcW w:w="579"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5学期</w:t>
            </w:r>
          </w:p>
        </w:tc>
        <w:tc>
          <w:tcPr>
            <w:tcW w:w="528"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6学期</w:t>
            </w:r>
          </w:p>
        </w:tc>
        <w:tc>
          <w:tcPr>
            <w:tcW w:w="6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16"/>
                <w:szCs w:val="16"/>
              </w:rPr>
            </w:pPr>
          </w:p>
        </w:tc>
        <w:tc>
          <w:tcPr>
            <w:tcW w:w="10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16"/>
                <w:szCs w:val="16"/>
              </w:rPr>
            </w:pPr>
          </w:p>
        </w:tc>
        <w:tc>
          <w:tcPr>
            <w:tcW w:w="16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16"/>
                <w:szCs w:val="16"/>
              </w:rPr>
            </w:pPr>
          </w:p>
        </w:tc>
      </w:tr>
      <w:tr>
        <w:tblPrEx>
          <w:tblLayout w:type="fixed"/>
          <w:tblCellMar>
            <w:top w:w="0" w:type="dxa"/>
            <w:left w:w="108" w:type="dxa"/>
            <w:bottom w:w="0" w:type="dxa"/>
            <w:right w:w="108" w:type="dxa"/>
          </w:tblCellMar>
        </w:tblPrEx>
        <w:trPr>
          <w:trHeight w:val="270" w:hRule="atLeast"/>
        </w:trPr>
        <w:tc>
          <w:tcPr>
            <w:tcW w:w="915"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2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9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2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3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45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4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16"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20</w:t>
            </w:r>
          </w:p>
        </w:tc>
        <w:tc>
          <w:tcPr>
            <w:tcW w:w="817"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20</w:t>
            </w:r>
          </w:p>
        </w:tc>
        <w:tc>
          <w:tcPr>
            <w:tcW w:w="517"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20</w:t>
            </w:r>
          </w:p>
        </w:tc>
        <w:tc>
          <w:tcPr>
            <w:tcW w:w="511"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20</w:t>
            </w:r>
          </w:p>
        </w:tc>
        <w:tc>
          <w:tcPr>
            <w:tcW w:w="579"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20</w:t>
            </w:r>
          </w:p>
        </w:tc>
        <w:tc>
          <w:tcPr>
            <w:tcW w:w="528"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20</w:t>
            </w:r>
          </w:p>
        </w:tc>
        <w:tc>
          <w:tcPr>
            <w:tcW w:w="6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16"/>
                <w:szCs w:val="16"/>
              </w:rPr>
            </w:pPr>
          </w:p>
        </w:tc>
        <w:tc>
          <w:tcPr>
            <w:tcW w:w="10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16"/>
                <w:szCs w:val="16"/>
              </w:rPr>
            </w:pPr>
          </w:p>
        </w:tc>
        <w:tc>
          <w:tcPr>
            <w:tcW w:w="16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16"/>
                <w:szCs w:val="16"/>
              </w:rPr>
            </w:pPr>
          </w:p>
        </w:tc>
      </w:tr>
      <w:tr>
        <w:tblPrEx>
          <w:tblLayout w:type="fixed"/>
          <w:tblCellMar>
            <w:top w:w="0" w:type="dxa"/>
            <w:left w:w="108" w:type="dxa"/>
            <w:bottom w:w="0" w:type="dxa"/>
            <w:right w:w="108" w:type="dxa"/>
          </w:tblCellMar>
        </w:tblPrEx>
        <w:trPr>
          <w:trHeight w:val="270" w:hRule="atLeast"/>
        </w:trPr>
        <w:tc>
          <w:tcPr>
            <w:tcW w:w="915"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2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9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2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3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45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4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16"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16</w:t>
            </w:r>
          </w:p>
        </w:tc>
        <w:tc>
          <w:tcPr>
            <w:tcW w:w="817"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18</w:t>
            </w:r>
          </w:p>
        </w:tc>
        <w:tc>
          <w:tcPr>
            <w:tcW w:w="517"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18</w:t>
            </w:r>
          </w:p>
        </w:tc>
        <w:tc>
          <w:tcPr>
            <w:tcW w:w="511"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18</w:t>
            </w:r>
          </w:p>
        </w:tc>
        <w:tc>
          <w:tcPr>
            <w:tcW w:w="579"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0</w:t>
            </w:r>
          </w:p>
        </w:tc>
        <w:tc>
          <w:tcPr>
            <w:tcW w:w="528"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4</w:t>
            </w:r>
          </w:p>
        </w:tc>
        <w:tc>
          <w:tcPr>
            <w:tcW w:w="6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16"/>
                <w:szCs w:val="16"/>
              </w:rPr>
            </w:pPr>
          </w:p>
        </w:tc>
        <w:tc>
          <w:tcPr>
            <w:tcW w:w="10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16"/>
                <w:szCs w:val="16"/>
              </w:rPr>
            </w:pPr>
          </w:p>
        </w:tc>
        <w:tc>
          <w:tcPr>
            <w:tcW w:w="16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16"/>
                <w:szCs w:val="16"/>
              </w:rPr>
            </w:pPr>
          </w:p>
        </w:tc>
      </w:tr>
      <w:tr>
        <w:tblPrEx>
          <w:tblLayout w:type="fixed"/>
          <w:tblCellMar>
            <w:top w:w="0" w:type="dxa"/>
            <w:left w:w="108" w:type="dxa"/>
            <w:bottom w:w="0" w:type="dxa"/>
            <w:right w:w="108" w:type="dxa"/>
          </w:tblCellMar>
        </w:tblPrEx>
        <w:trPr>
          <w:trHeight w:val="383" w:hRule="atLeast"/>
        </w:trPr>
        <w:tc>
          <w:tcPr>
            <w:tcW w:w="400"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kern w:val="0"/>
                <w:sz w:val="16"/>
                <w:szCs w:val="16"/>
              </w:rPr>
            </w:pPr>
            <w:r>
              <w:rPr>
                <w:rFonts w:hint="eastAsia" w:ascii="宋体" w:hAnsi="宋体"/>
                <w:kern w:val="0"/>
                <w:sz w:val="16"/>
                <w:szCs w:val="16"/>
              </w:rPr>
              <w:t>公共基础课</w:t>
            </w:r>
          </w:p>
        </w:tc>
        <w:tc>
          <w:tcPr>
            <w:tcW w:w="515" w:type="dxa"/>
            <w:gridSpan w:val="2"/>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kern w:val="0"/>
                <w:sz w:val="16"/>
                <w:szCs w:val="16"/>
              </w:rPr>
            </w:pPr>
            <w:r>
              <w:rPr>
                <w:rFonts w:hint="eastAsia" w:ascii="宋体" w:hAnsi="宋体"/>
                <w:kern w:val="0"/>
                <w:sz w:val="16"/>
                <w:szCs w:val="16"/>
              </w:rPr>
              <w:t>公共必修课</w:t>
            </w: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1</w:t>
            </w:r>
          </w:p>
        </w:tc>
        <w:tc>
          <w:tcPr>
            <w:tcW w:w="10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1900001323</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思想道德与法治</w:t>
            </w:r>
          </w:p>
        </w:tc>
        <w:tc>
          <w:tcPr>
            <w:tcW w:w="5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A</w:t>
            </w:r>
          </w:p>
        </w:tc>
        <w:tc>
          <w:tcPr>
            <w:tcW w:w="59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kern w:val="0"/>
                <w:sz w:val="15"/>
                <w:szCs w:val="15"/>
              </w:rPr>
            </w:pPr>
            <w:r>
              <w:rPr>
                <w:rFonts w:hint="eastAsia" w:ascii="等线" w:hAnsi="宋体" w:eastAsia="等线"/>
                <w:kern w:val="0"/>
                <w:sz w:val="15"/>
                <w:szCs w:val="15"/>
              </w:rPr>
              <w:t>　</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54</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46</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8</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xml:space="preserve">3 </w:t>
            </w:r>
          </w:p>
        </w:tc>
        <w:tc>
          <w:tcPr>
            <w:tcW w:w="817"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17"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11"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79"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28"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马院</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5"/>
                <w:szCs w:val="15"/>
              </w:rPr>
            </w:pPr>
            <w:r>
              <w:rPr>
                <w:rFonts w:hint="eastAsia" w:ascii="宋体" w:hAnsi="宋体"/>
                <w:kern w:val="0"/>
                <w:sz w:val="15"/>
                <w:szCs w:val="15"/>
              </w:rPr>
              <w:t>　</w:t>
            </w:r>
          </w:p>
        </w:tc>
      </w:tr>
      <w:tr>
        <w:tblPrEx>
          <w:tblLayout w:type="fixed"/>
          <w:tblCellMar>
            <w:top w:w="0" w:type="dxa"/>
            <w:left w:w="108" w:type="dxa"/>
            <w:bottom w:w="0" w:type="dxa"/>
            <w:right w:w="108" w:type="dxa"/>
          </w:tblCellMar>
        </w:tblPrEx>
        <w:trPr>
          <w:trHeight w:val="383" w:hRule="atLeast"/>
        </w:trPr>
        <w:tc>
          <w:tcPr>
            <w:tcW w:w="4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15"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2</w:t>
            </w:r>
          </w:p>
        </w:tc>
        <w:tc>
          <w:tcPr>
            <w:tcW w:w="10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1900001324</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毛泽东思想和中国特色社会主义理论体系概论</w:t>
            </w:r>
          </w:p>
        </w:tc>
        <w:tc>
          <w:tcPr>
            <w:tcW w:w="5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A</w:t>
            </w:r>
          </w:p>
        </w:tc>
        <w:tc>
          <w:tcPr>
            <w:tcW w:w="59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kern w:val="0"/>
                <w:sz w:val="15"/>
                <w:szCs w:val="15"/>
              </w:rPr>
            </w:pPr>
            <w:r>
              <w:rPr>
                <w:rFonts w:hint="eastAsia" w:ascii="等线" w:hAnsi="宋体" w:eastAsia="等线"/>
                <w:kern w:val="0"/>
                <w:sz w:val="15"/>
                <w:szCs w:val="15"/>
              </w:rPr>
              <w:t>　</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4</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72</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64</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8</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817"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xml:space="preserve">4 </w:t>
            </w:r>
          </w:p>
        </w:tc>
        <w:tc>
          <w:tcPr>
            <w:tcW w:w="517"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11"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79"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28"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马院</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5"/>
                <w:szCs w:val="15"/>
              </w:rPr>
            </w:pPr>
            <w:r>
              <w:rPr>
                <w:rFonts w:hint="eastAsia" w:ascii="宋体" w:hAnsi="宋体"/>
                <w:kern w:val="0"/>
                <w:sz w:val="15"/>
                <w:szCs w:val="15"/>
              </w:rPr>
              <w:t>　</w:t>
            </w:r>
          </w:p>
        </w:tc>
      </w:tr>
      <w:tr>
        <w:tblPrEx>
          <w:tblLayout w:type="fixed"/>
          <w:tblCellMar>
            <w:top w:w="0" w:type="dxa"/>
            <w:left w:w="108" w:type="dxa"/>
            <w:bottom w:w="0" w:type="dxa"/>
            <w:right w:w="108" w:type="dxa"/>
          </w:tblCellMar>
        </w:tblPrEx>
        <w:trPr>
          <w:trHeight w:val="383" w:hRule="atLeast"/>
        </w:trPr>
        <w:tc>
          <w:tcPr>
            <w:tcW w:w="4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15"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3</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5"/>
                <w:szCs w:val="15"/>
              </w:rPr>
            </w:pPr>
            <w:r>
              <w:rPr>
                <w:rFonts w:hint="eastAsia" w:ascii="宋体" w:hAnsi="宋体"/>
                <w:kern w:val="0"/>
                <w:sz w:val="15"/>
                <w:szCs w:val="15"/>
              </w:rPr>
              <w:t>1900001303</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形势与政策</w:t>
            </w:r>
          </w:p>
        </w:tc>
        <w:tc>
          <w:tcPr>
            <w:tcW w:w="5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A</w:t>
            </w:r>
          </w:p>
        </w:tc>
        <w:tc>
          <w:tcPr>
            <w:tcW w:w="59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kern w:val="0"/>
                <w:sz w:val="15"/>
                <w:szCs w:val="15"/>
              </w:rPr>
            </w:pPr>
            <w:r>
              <w:rPr>
                <w:rFonts w:hint="eastAsia" w:ascii="等线" w:hAnsi="宋体" w:eastAsia="等线"/>
                <w:kern w:val="0"/>
                <w:sz w:val="15"/>
                <w:szCs w:val="15"/>
              </w:rPr>
              <w:t>　</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40</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40</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1-5</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2/4W</w:t>
            </w:r>
          </w:p>
        </w:tc>
        <w:tc>
          <w:tcPr>
            <w:tcW w:w="817"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2/4W</w:t>
            </w:r>
          </w:p>
        </w:tc>
        <w:tc>
          <w:tcPr>
            <w:tcW w:w="517"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2/4W</w:t>
            </w:r>
          </w:p>
        </w:tc>
        <w:tc>
          <w:tcPr>
            <w:tcW w:w="511"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2/4W</w:t>
            </w:r>
          </w:p>
        </w:tc>
        <w:tc>
          <w:tcPr>
            <w:tcW w:w="579"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2/4W</w:t>
            </w:r>
          </w:p>
        </w:tc>
        <w:tc>
          <w:tcPr>
            <w:tcW w:w="528"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马院</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不计入周学时平均值</w:t>
            </w:r>
          </w:p>
        </w:tc>
      </w:tr>
      <w:tr>
        <w:tblPrEx>
          <w:tblLayout w:type="fixed"/>
          <w:tblCellMar>
            <w:top w:w="0" w:type="dxa"/>
            <w:left w:w="108" w:type="dxa"/>
            <w:bottom w:w="0" w:type="dxa"/>
            <w:right w:w="108" w:type="dxa"/>
          </w:tblCellMar>
        </w:tblPrEx>
        <w:trPr>
          <w:trHeight w:val="383" w:hRule="atLeast"/>
        </w:trPr>
        <w:tc>
          <w:tcPr>
            <w:tcW w:w="4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15"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4</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5"/>
                <w:szCs w:val="15"/>
              </w:rPr>
            </w:pPr>
            <w:r>
              <w:rPr>
                <w:rFonts w:hint="eastAsia" w:ascii="宋体" w:hAnsi="宋体"/>
                <w:kern w:val="0"/>
                <w:sz w:val="15"/>
                <w:szCs w:val="15"/>
              </w:rPr>
              <w:t>1900001304</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职业规划与就业指导</w:t>
            </w:r>
          </w:p>
        </w:tc>
        <w:tc>
          <w:tcPr>
            <w:tcW w:w="5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B</w:t>
            </w:r>
          </w:p>
        </w:tc>
        <w:tc>
          <w:tcPr>
            <w:tcW w:w="5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是</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18</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9</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9</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817"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2/1-9W</w:t>
            </w:r>
          </w:p>
        </w:tc>
        <w:tc>
          <w:tcPr>
            <w:tcW w:w="517"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11"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79"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28"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招就处</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周学时平均值1</w:t>
            </w:r>
          </w:p>
        </w:tc>
      </w:tr>
      <w:tr>
        <w:tblPrEx>
          <w:tblLayout w:type="fixed"/>
          <w:tblCellMar>
            <w:top w:w="0" w:type="dxa"/>
            <w:left w:w="108" w:type="dxa"/>
            <w:bottom w:w="0" w:type="dxa"/>
            <w:right w:w="108" w:type="dxa"/>
          </w:tblCellMar>
        </w:tblPrEx>
        <w:trPr>
          <w:trHeight w:val="383" w:hRule="atLeast"/>
        </w:trPr>
        <w:tc>
          <w:tcPr>
            <w:tcW w:w="4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15"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5</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5"/>
                <w:szCs w:val="15"/>
              </w:rPr>
            </w:pPr>
            <w:r>
              <w:rPr>
                <w:rFonts w:hint="eastAsia" w:ascii="宋体" w:hAnsi="宋体"/>
                <w:kern w:val="0"/>
                <w:sz w:val="15"/>
                <w:szCs w:val="15"/>
              </w:rPr>
              <w:t>1900001305</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创新创业基础（理论）</w:t>
            </w:r>
          </w:p>
        </w:tc>
        <w:tc>
          <w:tcPr>
            <w:tcW w:w="5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A</w:t>
            </w:r>
          </w:p>
        </w:tc>
        <w:tc>
          <w:tcPr>
            <w:tcW w:w="5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　</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18</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18</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817"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2/10-18W</w:t>
            </w:r>
          </w:p>
        </w:tc>
        <w:tc>
          <w:tcPr>
            <w:tcW w:w="517"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11"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79"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28"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创新创业</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周学时平均值1</w:t>
            </w:r>
          </w:p>
        </w:tc>
      </w:tr>
      <w:tr>
        <w:tblPrEx>
          <w:tblLayout w:type="fixed"/>
          <w:tblCellMar>
            <w:top w:w="0" w:type="dxa"/>
            <w:left w:w="108" w:type="dxa"/>
            <w:bottom w:w="0" w:type="dxa"/>
            <w:right w:w="108" w:type="dxa"/>
          </w:tblCellMar>
        </w:tblPrEx>
        <w:trPr>
          <w:trHeight w:val="383" w:hRule="atLeast"/>
        </w:trPr>
        <w:tc>
          <w:tcPr>
            <w:tcW w:w="4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15"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6</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5"/>
                <w:szCs w:val="15"/>
              </w:rPr>
            </w:pPr>
            <w:r>
              <w:rPr>
                <w:rFonts w:hint="eastAsia" w:ascii="宋体" w:hAnsi="宋体"/>
                <w:kern w:val="0"/>
                <w:sz w:val="15"/>
                <w:szCs w:val="15"/>
              </w:rPr>
              <w:t>1900001306</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体育I</w:t>
            </w:r>
          </w:p>
        </w:tc>
        <w:tc>
          <w:tcPr>
            <w:tcW w:w="5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C</w:t>
            </w:r>
          </w:p>
        </w:tc>
        <w:tc>
          <w:tcPr>
            <w:tcW w:w="5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　</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32</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0</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32</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xml:space="preserve">2 </w:t>
            </w:r>
          </w:p>
        </w:tc>
        <w:tc>
          <w:tcPr>
            <w:tcW w:w="817"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17"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11"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79"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28"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体育系</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　</w:t>
            </w:r>
          </w:p>
        </w:tc>
      </w:tr>
      <w:tr>
        <w:tblPrEx>
          <w:tblLayout w:type="fixed"/>
          <w:tblCellMar>
            <w:top w:w="0" w:type="dxa"/>
            <w:left w:w="108" w:type="dxa"/>
            <w:bottom w:w="0" w:type="dxa"/>
            <w:right w:w="108" w:type="dxa"/>
          </w:tblCellMar>
        </w:tblPrEx>
        <w:trPr>
          <w:trHeight w:val="383" w:hRule="atLeast"/>
        </w:trPr>
        <w:tc>
          <w:tcPr>
            <w:tcW w:w="4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15"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7</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5"/>
                <w:szCs w:val="15"/>
              </w:rPr>
            </w:pPr>
            <w:r>
              <w:rPr>
                <w:rFonts w:hint="eastAsia" w:ascii="宋体" w:hAnsi="宋体"/>
                <w:kern w:val="0"/>
                <w:sz w:val="15"/>
                <w:szCs w:val="15"/>
              </w:rPr>
              <w:t>1900001307</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体育II</w:t>
            </w:r>
          </w:p>
        </w:tc>
        <w:tc>
          <w:tcPr>
            <w:tcW w:w="5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C</w:t>
            </w:r>
          </w:p>
        </w:tc>
        <w:tc>
          <w:tcPr>
            <w:tcW w:w="5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　</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0</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817"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xml:space="preserve">2 </w:t>
            </w:r>
          </w:p>
        </w:tc>
        <w:tc>
          <w:tcPr>
            <w:tcW w:w="517"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11"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79"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28"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体育系</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　</w:t>
            </w:r>
          </w:p>
        </w:tc>
      </w:tr>
      <w:tr>
        <w:tblPrEx>
          <w:tblLayout w:type="fixed"/>
          <w:tblCellMar>
            <w:top w:w="0" w:type="dxa"/>
            <w:left w:w="108" w:type="dxa"/>
            <w:bottom w:w="0" w:type="dxa"/>
            <w:right w:w="108" w:type="dxa"/>
          </w:tblCellMar>
        </w:tblPrEx>
        <w:trPr>
          <w:trHeight w:val="383" w:hRule="atLeast"/>
        </w:trPr>
        <w:tc>
          <w:tcPr>
            <w:tcW w:w="4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15"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8</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5"/>
                <w:szCs w:val="15"/>
              </w:rPr>
            </w:pPr>
            <w:r>
              <w:rPr>
                <w:rFonts w:hint="eastAsia" w:ascii="宋体" w:hAnsi="宋体"/>
                <w:kern w:val="0"/>
                <w:sz w:val="15"/>
                <w:szCs w:val="15"/>
              </w:rPr>
              <w:t>1900001308</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体育选项I</w:t>
            </w:r>
          </w:p>
        </w:tc>
        <w:tc>
          <w:tcPr>
            <w:tcW w:w="5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C</w:t>
            </w:r>
          </w:p>
        </w:tc>
        <w:tc>
          <w:tcPr>
            <w:tcW w:w="5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　</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0</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817"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17"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xml:space="preserve">2 </w:t>
            </w:r>
          </w:p>
        </w:tc>
        <w:tc>
          <w:tcPr>
            <w:tcW w:w="511"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79"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28"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体育系</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必选</w:t>
            </w:r>
          </w:p>
        </w:tc>
      </w:tr>
      <w:tr>
        <w:tblPrEx>
          <w:tblLayout w:type="fixed"/>
          <w:tblCellMar>
            <w:top w:w="0" w:type="dxa"/>
            <w:left w:w="108" w:type="dxa"/>
            <w:bottom w:w="0" w:type="dxa"/>
            <w:right w:w="108" w:type="dxa"/>
          </w:tblCellMar>
        </w:tblPrEx>
        <w:trPr>
          <w:trHeight w:val="383" w:hRule="atLeast"/>
        </w:trPr>
        <w:tc>
          <w:tcPr>
            <w:tcW w:w="4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15"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9</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5"/>
                <w:szCs w:val="15"/>
              </w:rPr>
            </w:pPr>
            <w:r>
              <w:rPr>
                <w:rFonts w:hint="eastAsia" w:ascii="宋体" w:hAnsi="宋体"/>
                <w:kern w:val="0"/>
                <w:sz w:val="15"/>
                <w:szCs w:val="15"/>
              </w:rPr>
              <w:t>1900001309</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体育选项II</w:t>
            </w:r>
          </w:p>
        </w:tc>
        <w:tc>
          <w:tcPr>
            <w:tcW w:w="5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C</w:t>
            </w:r>
          </w:p>
        </w:tc>
        <w:tc>
          <w:tcPr>
            <w:tcW w:w="5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　</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0</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4</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817"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17"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11"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xml:space="preserve">2 </w:t>
            </w:r>
          </w:p>
        </w:tc>
        <w:tc>
          <w:tcPr>
            <w:tcW w:w="579"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28"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体育系</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必选</w:t>
            </w:r>
          </w:p>
        </w:tc>
      </w:tr>
      <w:tr>
        <w:tblPrEx>
          <w:tblLayout w:type="fixed"/>
          <w:tblCellMar>
            <w:top w:w="0" w:type="dxa"/>
            <w:left w:w="108" w:type="dxa"/>
            <w:bottom w:w="0" w:type="dxa"/>
            <w:right w:w="108" w:type="dxa"/>
          </w:tblCellMar>
        </w:tblPrEx>
        <w:trPr>
          <w:trHeight w:val="383" w:hRule="atLeast"/>
        </w:trPr>
        <w:tc>
          <w:tcPr>
            <w:tcW w:w="4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15"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10</w:t>
            </w:r>
          </w:p>
        </w:tc>
        <w:tc>
          <w:tcPr>
            <w:tcW w:w="1066" w:type="dxa"/>
            <w:tcBorders>
              <w:top w:val="nil"/>
              <w:left w:val="nil"/>
              <w:bottom w:val="single" w:color="auto" w:sz="4" w:space="0"/>
              <w:right w:val="single" w:color="auto" w:sz="4" w:space="0"/>
            </w:tcBorders>
            <w:shd w:val="clear" w:color="auto" w:fill="auto"/>
            <w:noWrap/>
            <w:vAlign w:val="center"/>
          </w:tcPr>
          <w:p>
            <w:pPr>
              <w:widowControl/>
              <w:rPr>
                <w:rFonts w:ascii="宋体" w:hAnsi="宋体"/>
                <w:kern w:val="0"/>
                <w:sz w:val="15"/>
                <w:szCs w:val="15"/>
              </w:rPr>
            </w:pPr>
            <w:r>
              <w:rPr>
                <w:rFonts w:hint="eastAsia" w:ascii="宋体" w:hAnsi="宋体"/>
                <w:kern w:val="0"/>
                <w:sz w:val="15"/>
                <w:szCs w:val="15"/>
              </w:rPr>
              <w:t>1900001325</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信息技术I</w:t>
            </w:r>
          </w:p>
        </w:tc>
        <w:tc>
          <w:tcPr>
            <w:tcW w:w="5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B</w:t>
            </w:r>
          </w:p>
        </w:tc>
        <w:tc>
          <w:tcPr>
            <w:tcW w:w="5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是</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32</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16</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16</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xml:space="preserve">2 </w:t>
            </w:r>
          </w:p>
        </w:tc>
        <w:tc>
          <w:tcPr>
            <w:tcW w:w="817"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17"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11"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79"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28"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计算机系</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　</w:t>
            </w:r>
          </w:p>
        </w:tc>
      </w:tr>
      <w:tr>
        <w:tblPrEx>
          <w:tblLayout w:type="fixed"/>
          <w:tblCellMar>
            <w:top w:w="0" w:type="dxa"/>
            <w:left w:w="108" w:type="dxa"/>
            <w:bottom w:w="0" w:type="dxa"/>
            <w:right w:w="108" w:type="dxa"/>
          </w:tblCellMar>
        </w:tblPrEx>
        <w:trPr>
          <w:trHeight w:val="383" w:hRule="atLeast"/>
        </w:trPr>
        <w:tc>
          <w:tcPr>
            <w:tcW w:w="4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15"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11</w:t>
            </w:r>
          </w:p>
        </w:tc>
        <w:tc>
          <w:tcPr>
            <w:tcW w:w="1066" w:type="dxa"/>
            <w:tcBorders>
              <w:top w:val="nil"/>
              <w:left w:val="nil"/>
              <w:bottom w:val="single" w:color="auto" w:sz="4" w:space="0"/>
              <w:right w:val="single" w:color="auto" w:sz="4" w:space="0"/>
            </w:tcBorders>
            <w:shd w:val="clear" w:color="auto" w:fill="auto"/>
            <w:noWrap/>
            <w:vAlign w:val="center"/>
          </w:tcPr>
          <w:p>
            <w:pPr>
              <w:widowControl/>
              <w:rPr>
                <w:rFonts w:ascii="宋体" w:hAnsi="宋体"/>
                <w:kern w:val="0"/>
                <w:sz w:val="15"/>
                <w:szCs w:val="15"/>
              </w:rPr>
            </w:pPr>
            <w:r>
              <w:rPr>
                <w:rFonts w:hint="eastAsia" w:ascii="宋体" w:hAnsi="宋体"/>
                <w:kern w:val="0"/>
                <w:sz w:val="15"/>
                <w:szCs w:val="15"/>
              </w:rPr>
              <w:t>1900001326</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信息技术II</w:t>
            </w:r>
          </w:p>
        </w:tc>
        <w:tc>
          <w:tcPr>
            <w:tcW w:w="5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B</w:t>
            </w:r>
          </w:p>
        </w:tc>
        <w:tc>
          <w:tcPr>
            <w:tcW w:w="5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是</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40</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20</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817"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17"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511"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579"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528"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计算机系</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（线上+线下）</w:t>
            </w:r>
          </w:p>
        </w:tc>
      </w:tr>
      <w:tr>
        <w:tblPrEx>
          <w:tblLayout w:type="fixed"/>
          <w:tblCellMar>
            <w:top w:w="0" w:type="dxa"/>
            <w:left w:w="108" w:type="dxa"/>
            <w:bottom w:w="0" w:type="dxa"/>
            <w:right w:w="108" w:type="dxa"/>
          </w:tblCellMar>
        </w:tblPrEx>
        <w:trPr>
          <w:trHeight w:val="383" w:hRule="atLeast"/>
        </w:trPr>
        <w:tc>
          <w:tcPr>
            <w:tcW w:w="4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15"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12</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5"/>
                <w:szCs w:val="15"/>
              </w:rPr>
            </w:pPr>
            <w:r>
              <w:rPr>
                <w:rFonts w:hint="eastAsia" w:ascii="宋体" w:hAnsi="宋体"/>
                <w:kern w:val="0"/>
                <w:sz w:val="15"/>
                <w:szCs w:val="15"/>
              </w:rPr>
              <w:t>1900001311</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大学英语/日语I</w:t>
            </w:r>
          </w:p>
        </w:tc>
        <w:tc>
          <w:tcPr>
            <w:tcW w:w="5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A</w:t>
            </w:r>
          </w:p>
        </w:tc>
        <w:tc>
          <w:tcPr>
            <w:tcW w:w="5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　</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32</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32</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xml:space="preserve">2 </w:t>
            </w:r>
          </w:p>
        </w:tc>
        <w:tc>
          <w:tcPr>
            <w:tcW w:w="817"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17"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11"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79"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28"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公共教学部</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　</w:t>
            </w:r>
          </w:p>
        </w:tc>
      </w:tr>
      <w:tr>
        <w:tblPrEx>
          <w:tblLayout w:type="fixed"/>
          <w:tblCellMar>
            <w:top w:w="0" w:type="dxa"/>
            <w:left w:w="108" w:type="dxa"/>
            <w:bottom w:w="0" w:type="dxa"/>
            <w:right w:w="108" w:type="dxa"/>
          </w:tblCellMar>
        </w:tblPrEx>
        <w:trPr>
          <w:trHeight w:val="383" w:hRule="atLeast"/>
        </w:trPr>
        <w:tc>
          <w:tcPr>
            <w:tcW w:w="4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15"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13</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5"/>
                <w:szCs w:val="15"/>
              </w:rPr>
            </w:pPr>
            <w:r>
              <w:rPr>
                <w:rFonts w:hint="eastAsia" w:ascii="宋体" w:hAnsi="宋体"/>
                <w:kern w:val="0"/>
                <w:sz w:val="15"/>
                <w:szCs w:val="15"/>
              </w:rPr>
              <w:t>1900001312</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大学英语/日语II</w:t>
            </w:r>
          </w:p>
        </w:tc>
        <w:tc>
          <w:tcPr>
            <w:tcW w:w="5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A</w:t>
            </w:r>
          </w:p>
        </w:tc>
        <w:tc>
          <w:tcPr>
            <w:tcW w:w="5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　</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817"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xml:space="preserve">2 </w:t>
            </w:r>
          </w:p>
        </w:tc>
        <w:tc>
          <w:tcPr>
            <w:tcW w:w="517"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11"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79"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28"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公共教学部</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　</w:t>
            </w:r>
          </w:p>
        </w:tc>
      </w:tr>
      <w:tr>
        <w:tblPrEx>
          <w:tblLayout w:type="fixed"/>
          <w:tblCellMar>
            <w:top w:w="0" w:type="dxa"/>
            <w:left w:w="108" w:type="dxa"/>
            <w:bottom w:w="0" w:type="dxa"/>
            <w:right w:w="108" w:type="dxa"/>
          </w:tblCellMar>
        </w:tblPrEx>
        <w:trPr>
          <w:trHeight w:val="383" w:hRule="atLeast"/>
        </w:trPr>
        <w:tc>
          <w:tcPr>
            <w:tcW w:w="4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15"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14</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5"/>
                <w:szCs w:val="15"/>
              </w:rPr>
            </w:pPr>
            <w:r>
              <w:rPr>
                <w:rFonts w:hint="eastAsia" w:ascii="宋体" w:hAnsi="宋体"/>
                <w:kern w:val="0"/>
                <w:sz w:val="15"/>
                <w:szCs w:val="15"/>
              </w:rPr>
              <w:t>1900001321</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tabs>
                <w:tab w:val="center" w:pos="1317"/>
                <w:tab w:val="right" w:pos="2514"/>
              </w:tabs>
              <w:jc w:val="left"/>
              <w:rPr>
                <w:rFonts w:ascii="宋体" w:hAnsi="宋体"/>
                <w:kern w:val="0"/>
                <w:sz w:val="15"/>
                <w:szCs w:val="15"/>
              </w:rPr>
            </w:pPr>
            <w:r>
              <w:rPr>
                <w:rFonts w:hint="eastAsia" w:ascii="宋体" w:hAnsi="宋体"/>
                <w:kern w:val="0"/>
                <w:sz w:val="15"/>
                <w:szCs w:val="15"/>
              </w:rPr>
              <w:tab/>
            </w:r>
            <w:r>
              <w:rPr>
                <w:rFonts w:hint="eastAsia" w:ascii="宋体" w:hAnsi="宋体"/>
                <w:kern w:val="0"/>
                <w:sz w:val="15"/>
                <w:szCs w:val="15"/>
              </w:rPr>
              <w:t>大学英语/日语(选项）I</w:t>
            </w:r>
            <w:r>
              <w:rPr>
                <w:rFonts w:hint="eastAsia" w:ascii="宋体" w:hAnsi="宋体"/>
                <w:kern w:val="0"/>
                <w:sz w:val="15"/>
                <w:szCs w:val="15"/>
              </w:rPr>
              <w:tab/>
            </w:r>
          </w:p>
        </w:tc>
        <w:tc>
          <w:tcPr>
            <w:tcW w:w="5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A</w:t>
            </w:r>
          </w:p>
        </w:tc>
        <w:tc>
          <w:tcPr>
            <w:tcW w:w="5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817"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517"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11"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579"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528"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公共教学部</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必选</w:t>
            </w:r>
          </w:p>
        </w:tc>
      </w:tr>
      <w:tr>
        <w:tblPrEx>
          <w:tblLayout w:type="fixed"/>
          <w:tblCellMar>
            <w:top w:w="0" w:type="dxa"/>
            <w:left w:w="108" w:type="dxa"/>
            <w:bottom w:w="0" w:type="dxa"/>
            <w:right w:w="108" w:type="dxa"/>
          </w:tblCellMar>
        </w:tblPrEx>
        <w:trPr>
          <w:trHeight w:val="383" w:hRule="atLeast"/>
        </w:trPr>
        <w:tc>
          <w:tcPr>
            <w:tcW w:w="4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15"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15</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5"/>
                <w:szCs w:val="15"/>
              </w:rPr>
            </w:pPr>
            <w:r>
              <w:rPr>
                <w:rFonts w:hint="eastAsia" w:ascii="宋体" w:hAnsi="宋体"/>
                <w:kern w:val="0"/>
                <w:sz w:val="15"/>
                <w:szCs w:val="15"/>
              </w:rPr>
              <w:t>1900001322</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大学英语/日语(选项）II</w:t>
            </w:r>
          </w:p>
        </w:tc>
        <w:tc>
          <w:tcPr>
            <w:tcW w:w="5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A</w:t>
            </w:r>
          </w:p>
        </w:tc>
        <w:tc>
          <w:tcPr>
            <w:tcW w:w="5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4</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817"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517"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511"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79"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528"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公共教学部</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必选</w:t>
            </w:r>
          </w:p>
        </w:tc>
      </w:tr>
      <w:tr>
        <w:tblPrEx>
          <w:tblLayout w:type="fixed"/>
          <w:tblCellMar>
            <w:top w:w="0" w:type="dxa"/>
            <w:left w:w="108" w:type="dxa"/>
            <w:bottom w:w="0" w:type="dxa"/>
            <w:right w:w="108" w:type="dxa"/>
          </w:tblCellMar>
        </w:tblPrEx>
        <w:trPr>
          <w:trHeight w:val="383" w:hRule="atLeast"/>
        </w:trPr>
        <w:tc>
          <w:tcPr>
            <w:tcW w:w="4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15"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16</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5"/>
                <w:szCs w:val="15"/>
              </w:rPr>
            </w:pPr>
            <w:r>
              <w:rPr>
                <w:rFonts w:hint="eastAsia" w:ascii="宋体" w:hAnsi="宋体"/>
                <w:kern w:val="0"/>
                <w:sz w:val="15"/>
                <w:szCs w:val="15"/>
              </w:rPr>
              <w:t>1900001313</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大学生心理健康教育</w:t>
            </w:r>
          </w:p>
        </w:tc>
        <w:tc>
          <w:tcPr>
            <w:tcW w:w="5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B</w:t>
            </w:r>
          </w:p>
        </w:tc>
        <w:tc>
          <w:tcPr>
            <w:tcW w:w="5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是</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32</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16</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16</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xml:space="preserve">2 </w:t>
            </w:r>
          </w:p>
        </w:tc>
        <w:tc>
          <w:tcPr>
            <w:tcW w:w="817"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17"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11"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79"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28"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阳光心理</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　</w:t>
            </w:r>
          </w:p>
        </w:tc>
      </w:tr>
      <w:tr>
        <w:tblPrEx>
          <w:tblLayout w:type="fixed"/>
          <w:tblCellMar>
            <w:top w:w="0" w:type="dxa"/>
            <w:left w:w="108" w:type="dxa"/>
            <w:bottom w:w="0" w:type="dxa"/>
            <w:right w:w="108" w:type="dxa"/>
          </w:tblCellMar>
        </w:tblPrEx>
        <w:trPr>
          <w:trHeight w:val="383" w:hRule="atLeast"/>
        </w:trPr>
        <w:tc>
          <w:tcPr>
            <w:tcW w:w="4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15"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17</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5"/>
                <w:szCs w:val="15"/>
              </w:rPr>
            </w:pPr>
            <w:r>
              <w:rPr>
                <w:rFonts w:hint="eastAsia" w:ascii="宋体" w:hAnsi="宋体"/>
                <w:kern w:val="0"/>
                <w:sz w:val="15"/>
                <w:szCs w:val="15"/>
              </w:rPr>
              <w:t>1900001314</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军事理论</w:t>
            </w:r>
          </w:p>
        </w:tc>
        <w:tc>
          <w:tcPr>
            <w:tcW w:w="5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A</w:t>
            </w:r>
          </w:p>
        </w:tc>
        <w:tc>
          <w:tcPr>
            <w:tcW w:w="5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　</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xml:space="preserve">2 </w:t>
            </w:r>
          </w:p>
        </w:tc>
        <w:tc>
          <w:tcPr>
            <w:tcW w:w="817"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17"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11"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79"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28"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武装部</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　</w:t>
            </w:r>
          </w:p>
        </w:tc>
      </w:tr>
      <w:tr>
        <w:tblPrEx>
          <w:tblLayout w:type="fixed"/>
          <w:tblCellMar>
            <w:top w:w="0" w:type="dxa"/>
            <w:left w:w="108" w:type="dxa"/>
            <w:bottom w:w="0" w:type="dxa"/>
            <w:right w:w="108" w:type="dxa"/>
          </w:tblCellMar>
        </w:tblPrEx>
        <w:trPr>
          <w:trHeight w:val="383" w:hRule="atLeast"/>
        </w:trPr>
        <w:tc>
          <w:tcPr>
            <w:tcW w:w="4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15"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18</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kern w:val="0"/>
                <w:sz w:val="15"/>
                <w:szCs w:val="15"/>
                <w:lang w:val="en-US" w:eastAsia="zh-CN"/>
              </w:rPr>
            </w:pPr>
            <w:r>
              <w:rPr>
                <w:rFonts w:hint="eastAsia" w:ascii="宋体" w:hAnsi="宋体"/>
                <w:kern w:val="0"/>
                <w:sz w:val="15"/>
                <w:szCs w:val="15"/>
              </w:rPr>
              <w:t>19000013</w:t>
            </w:r>
            <w:r>
              <w:rPr>
                <w:rFonts w:hint="eastAsia" w:ascii="宋体" w:hAnsi="宋体"/>
                <w:kern w:val="0"/>
                <w:sz w:val="15"/>
                <w:szCs w:val="15"/>
                <w:lang w:val="en-US" w:eastAsia="zh-CN"/>
              </w:rPr>
              <w:t>28</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color w:val="FF0000"/>
                <w:kern w:val="0"/>
                <w:sz w:val="15"/>
                <w:szCs w:val="15"/>
              </w:rPr>
              <w:t>军事训练（入学教育）</w:t>
            </w:r>
          </w:p>
        </w:tc>
        <w:tc>
          <w:tcPr>
            <w:tcW w:w="5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C</w:t>
            </w:r>
          </w:p>
        </w:tc>
        <w:tc>
          <w:tcPr>
            <w:tcW w:w="5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　</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112</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0</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112</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w:t>
            </w:r>
          </w:p>
        </w:tc>
        <w:tc>
          <w:tcPr>
            <w:tcW w:w="817"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17"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11"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79"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28"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武装部</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不计入周学时平均值</w:t>
            </w:r>
          </w:p>
        </w:tc>
      </w:tr>
      <w:tr>
        <w:tblPrEx>
          <w:tblLayout w:type="fixed"/>
          <w:tblCellMar>
            <w:top w:w="0" w:type="dxa"/>
            <w:left w:w="108" w:type="dxa"/>
            <w:bottom w:w="0" w:type="dxa"/>
            <w:right w:w="108" w:type="dxa"/>
          </w:tblCellMar>
        </w:tblPrEx>
        <w:trPr>
          <w:trHeight w:val="383" w:hRule="atLeast"/>
        </w:trPr>
        <w:tc>
          <w:tcPr>
            <w:tcW w:w="4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15"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19</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kern w:val="0"/>
                <w:sz w:val="15"/>
                <w:szCs w:val="15"/>
                <w:lang w:val="en-US" w:eastAsia="zh-CN"/>
              </w:rPr>
            </w:pPr>
            <w:r>
              <w:rPr>
                <w:rFonts w:hint="eastAsia" w:ascii="宋体" w:hAnsi="宋体"/>
                <w:kern w:val="0"/>
                <w:sz w:val="15"/>
                <w:szCs w:val="15"/>
              </w:rPr>
              <w:t>19000013</w:t>
            </w:r>
            <w:r>
              <w:rPr>
                <w:rFonts w:hint="eastAsia" w:ascii="宋体" w:hAnsi="宋体"/>
                <w:kern w:val="0"/>
                <w:sz w:val="15"/>
                <w:szCs w:val="15"/>
                <w:lang w:val="en-US" w:eastAsia="zh-CN"/>
              </w:rPr>
              <w:t>27</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color w:val="FF0000"/>
                <w:kern w:val="0"/>
                <w:sz w:val="15"/>
                <w:szCs w:val="15"/>
              </w:rPr>
              <w:t>安全教育</w:t>
            </w:r>
          </w:p>
        </w:tc>
        <w:tc>
          <w:tcPr>
            <w:tcW w:w="5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ascii="仿宋" w:hAnsi="仿宋" w:eastAsia="仿宋"/>
                <w:color w:val="FF0000"/>
                <w:kern w:val="0"/>
                <w:sz w:val="15"/>
                <w:szCs w:val="15"/>
              </w:rPr>
              <w:t>A</w:t>
            </w:r>
          </w:p>
        </w:tc>
        <w:tc>
          <w:tcPr>
            <w:tcW w:w="5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是</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FF0000"/>
                <w:kern w:val="0"/>
                <w:sz w:val="15"/>
                <w:szCs w:val="15"/>
              </w:rPr>
            </w:pPr>
            <w:r>
              <w:rPr>
                <w:rFonts w:hint="eastAsia" w:ascii="仿宋" w:hAnsi="仿宋" w:eastAsia="仿宋" w:cs="仿宋"/>
                <w:color w:val="FF0000"/>
                <w:kern w:val="0"/>
                <w:sz w:val="15"/>
                <w:szCs w:val="15"/>
              </w:rPr>
              <w:t>1</w:t>
            </w:r>
            <w:r>
              <w:rPr>
                <w:rFonts w:ascii="仿宋" w:hAnsi="仿宋" w:eastAsia="仿宋" w:cs="仿宋"/>
                <w:color w:val="FF0000"/>
                <w:kern w:val="0"/>
                <w:sz w:val="15"/>
                <w:szCs w:val="15"/>
              </w:rPr>
              <w:t>8</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FF0000"/>
                <w:kern w:val="0"/>
                <w:sz w:val="15"/>
                <w:szCs w:val="15"/>
              </w:rPr>
            </w:pPr>
            <w:r>
              <w:rPr>
                <w:rFonts w:ascii="仿宋" w:hAnsi="仿宋" w:eastAsia="仿宋" w:cs="仿宋"/>
                <w:color w:val="FF0000"/>
                <w:kern w:val="0"/>
                <w:sz w:val="15"/>
                <w:szCs w:val="15"/>
              </w:rPr>
              <w:t>1</w:t>
            </w:r>
            <w:r>
              <w:rPr>
                <w:rFonts w:hint="eastAsia" w:ascii="仿宋" w:hAnsi="仿宋" w:eastAsia="仿宋" w:cs="仿宋"/>
                <w:color w:val="FF0000"/>
                <w:kern w:val="0"/>
                <w:sz w:val="15"/>
                <w:szCs w:val="15"/>
              </w:rPr>
              <w:t>8</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FF0000"/>
                <w:kern w:val="0"/>
                <w:sz w:val="15"/>
                <w:szCs w:val="15"/>
              </w:rPr>
            </w:pPr>
            <w:r>
              <w:rPr>
                <w:rFonts w:ascii="仿宋" w:hAnsi="仿宋" w:eastAsia="仿宋" w:cs="仿宋"/>
                <w:color w:val="FF0000"/>
                <w:kern w:val="0"/>
                <w:sz w:val="15"/>
                <w:szCs w:val="15"/>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FF0000"/>
                <w:kern w:val="0"/>
                <w:sz w:val="15"/>
                <w:szCs w:val="15"/>
              </w:rPr>
            </w:pPr>
            <w:r>
              <w:rPr>
                <w:rFonts w:ascii="仿宋" w:hAnsi="仿宋" w:eastAsia="仿宋" w:cs="仿宋"/>
                <w:color w:val="FF0000"/>
                <w:kern w:val="0"/>
                <w:sz w:val="15"/>
                <w:szCs w:val="15"/>
              </w:rPr>
              <w:t>2</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817"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lang w:val="en-US" w:eastAsia="zh-CN"/>
              </w:rPr>
              <w:t>1</w:t>
            </w:r>
            <w:bookmarkStart w:id="0" w:name="_GoBack"/>
            <w:bookmarkEnd w:id="0"/>
            <w:r>
              <w:rPr>
                <w:rFonts w:hint="eastAsia" w:ascii="仿宋" w:hAnsi="仿宋" w:eastAsia="仿宋" w:cs="仿宋"/>
                <w:kern w:val="0"/>
                <w:sz w:val="15"/>
                <w:szCs w:val="15"/>
              </w:rPr>
              <w:t>　</w:t>
            </w:r>
          </w:p>
        </w:tc>
        <w:tc>
          <w:tcPr>
            <w:tcW w:w="517"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11"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79"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28"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color w:val="FF0000"/>
                <w:kern w:val="0"/>
                <w:sz w:val="15"/>
                <w:szCs w:val="15"/>
              </w:rPr>
              <w:t>学生处</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不计入周学时平均值</w:t>
            </w:r>
          </w:p>
        </w:tc>
      </w:tr>
      <w:tr>
        <w:tblPrEx>
          <w:tblLayout w:type="fixed"/>
          <w:tblCellMar>
            <w:top w:w="0" w:type="dxa"/>
            <w:left w:w="108" w:type="dxa"/>
            <w:bottom w:w="0" w:type="dxa"/>
            <w:right w:w="108" w:type="dxa"/>
          </w:tblCellMar>
        </w:tblPrEx>
        <w:trPr>
          <w:trHeight w:val="383" w:hRule="atLeast"/>
        </w:trPr>
        <w:tc>
          <w:tcPr>
            <w:tcW w:w="4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15"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20</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5"/>
                <w:szCs w:val="15"/>
              </w:rPr>
            </w:pPr>
            <w:r>
              <w:rPr>
                <w:rFonts w:hint="eastAsia" w:ascii="宋体" w:hAnsi="宋体"/>
                <w:kern w:val="0"/>
                <w:sz w:val="15"/>
                <w:szCs w:val="15"/>
              </w:rPr>
              <w:t>1900001317</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劳动教育</w:t>
            </w:r>
          </w:p>
        </w:tc>
        <w:tc>
          <w:tcPr>
            <w:tcW w:w="5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A</w:t>
            </w:r>
          </w:p>
        </w:tc>
        <w:tc>
          <w:tcPr>
            <w:tcW w:w="59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kern w:val="0"/>
                <w:sz w:val="15"/>
                <w:szCs w:val="15"/>
              </w:rPr>
            </w:pPr>
            <w:r>
              <w:rPr>
                <w:rFonts w:hint="eastAsia" w:ascii="等线" w:hAnsi="宋体" w:eastAsia="等线"/>
                <w:kern w:val="0"/>
                <w:sz w:val="15"/>
                <w:szCs w:val="15"/>
              </w:rPr>
              <w:t>　</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16</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16</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817"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　</w:t>
            </w:r>
          </w:p>
        </w:tc>
        <w:tc>
          <w:tcPr>
            <w:tcW w:w="517"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11"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79"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28"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学生处</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　</w:t>
            </w:r>
          </w:p>
        </w:tc>
      </w:tr>
      <w:tr>
        <w:tblPrEx>
          <w:tblLayout w:type="fixed"/>
          <w:tblCellMar>
            <w:top w:w="0" w:type="dxa"/>
            <w:left w:w="108" w:type="dxa"/>
            <w:bottom w:w="0" w:type="dxa"/>
            <w:right w:w="108" w:type="dxa"/>
          </w:tblCellMar>
        </w:tblPrEx>
        <w:trPr>
          <w:trHeight w:val="383" w:hRule="atLeast"/>
        </w:trPr>
        <w:tc>
          <w:tcPr>
            <w:tcW w:w="4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15"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21</w:t>
            </w:r>
          </w:p>
        </w:tc>
        <w:tc>
          <w:tcPr>
            <w:tcW w:w="1066" w:type="dxa"/>
            <w:tcBorders>
              <w:top w:val="nil"/>
              <w:left w:val="nil"/>
              <w:bottom w:val="single" w:color="auto" w:sz="4" w:space="0"/>
              <w:right w:val="single" w:color="auto" w:sz="4" w:space="0"/>
            </w:tcBorders>
            <w:shd w:val="clear" w:color="auto" w:fill="auto"/>
            <w:noWrap/>
            <w:vAlign w:val="center"/>
          </w:tcPr>
          <w:p>
            <w:pPr>
              <w:widowControl/>
              <w:rPr>
                <w:rFonts w:ascii="宋体" w:hAnsi="宋体"/>
                <w:kern w:val="0"/>
                <w:sz w:val="15"/>
                <w:szCs w:val="15"/>
              </w:rPr>
            </w:pPr>
            <w:r>
              <w:rPr>
                <w:rFonts w:hint="eastAsia" w:ascii="宋体" w:hAnsi="宋体"/>
                <w:kern w:val="0"/>
                <w:sz w:val="15"/>
                <w:szCs w:val="15"/>
              </w:rPr>
              <w:t>1900001320</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铸牢中华民族共同体意识</w:t>
            </w:r>
          </w:p>
        </w:tc>
        <w:tc>
          <w:tcPr>
            <w:tcW w:w="5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A</w:t>
            </w:r>
          </w:p>
        </w:tc>
        <w:tc>
          <w:tcPr>
            <w:tcW w:w="59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kern w:val="0"/>
                <w:sz w:val="15"/>
                <w:szCs w:val="15"/>
              </w:rPr>
            </w:pPr>
            <w:r>
              <w:rPr>
                <w:rFonts w:hint="eastAsia" w:ascii="等线" w:hAnsi="宋体" w:eastAsia="等线"/>
                <w:kern w:val="0"/>
                <w:sz w:val="15"/>
                <w:szCs w:val="15"/>
              </w:rPr>
              <w:t>　</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16</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16</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817"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17"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2/8W</w:t>
            </w:r>
          </w:p>
        </w:tc>
        <w:tc>
          <w:tcPr>
            <w:tcW w:w="511"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79"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28"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马院</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　</w:t>
            </w:r>
          </w:p>
        </w:tc>
      </w:tr>
      <w:tr>
        <w:tblPrEx>
          <w:tblLayout w:type="fixed"/>
          <w:tblCellMar>
            <w:top w:w="0" w:type="dxa"/>
            <w:left w:w="108" w:type="dxa"/>
            <w:bottom w:w="0" w:type="dxa"/>
            <w:right w:w="108" w:type="dxa"/>
          </w:tblCellMar>
        </w:tblPrEx>
        <w:trPr>
          <w:trHeight w:val="383" w:hRule="atLeast"/>
        </w:trPr>
        <w:tc>
          <w:tcPr>
            <w:tcW w:w="4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15"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22</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5"/>
                <w:szCs w:val="15"/>
              </w:rPr>
            </w:pPr>
            <w:r>
              <w:rPr>
                <w:rFonts w:hint="eastAsia" w:ascii="宋体" w:hAnsi="宋体"/>
                <w:kern w:val="0"/>
                <w:sz w:val="15"/>
                <w:szCs w:val="15"/>
              </w:rPr>
              <w:t>1900001319</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大学生综合素质教育</w:t>
            </w:r>
          </w:p>
        </w:tc>
        <w:tc>
          <w:tcPr>
            <w:tcW w:w="5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　</w:t>
            </w:r>
          </w:p>
        </w:tc>
        <w:tc>
          <w:tcPr>
            <w:tcW w:w="5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　</w:t>
            </w:r>
          </w:p>
        </w:tc>
        <w:tc>
          <w:tcPr>
            <w:tcW w:w="52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5</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45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817"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17"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11"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79"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28"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多部门</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5"/>
                <w:szCs w:val="15"/>
              </w:rPr>
            </w:pPr>
            <w:r>
              <w:rPr>
                <w:rFonts w:hint="eastAsia" w:ascii="宋体" w:hAnsi="宋体"/>
                <w:kern w:val="0"/>
                <w:sz w:val="15"/>
                <w:szCs w:val="15"/>
              </w:rPr>
              <w:t>（不计课时)</w:t>
            </w:r>
          </w:p>
        </w:tc>
      </w:tr>
      <w:tr>
        <w:tblPrEx>
          <w:tblLayout w:type="fixed"/>
          <w:tblCellMar>
            <w:top w:w="0" w:type="dxa"/>
            <w:left w:w="108" w:type="dxa"/>
            <w:bottom w:w="0" w:type="dxa"/>
            <w:right w:w="108" w:type="dxa"/>
          </w:tblCellMar>
        </w:tblPrEx>
        <w:trPr>
          <w:trHeight w:val="383" w:hRule="atLeast"/>
        </w:trPr>
        <w:tc>
          <w:tcPr>
            <w:tcW w:w="4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1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300"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5"/>
                <w:szCs w:val="15"/>
              </w:rPr>
              <w:t>小计</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44</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782</w:t>
            </w:r>
          </w:p>
        </w:tc>
        <w:tc>
          <w:tcPr>
            <w:tcW w:w="458"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445</w:t>
            </w:r>
          </w:p>
        </w:tc>
        <w:tc>
          <w:tcPr>
            <w:tcW w:w="540"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337</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13</w:t>
            </w:r>
          </w:p>
        </w:tc>
        <w:tc>
          <w:tcPr>
            <w:tcW w:w="817"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13</w:t>
            </w:r>
          </w:p>
        </w:tc>
        <w:tc>
          <w:tcPr>
            <w:tcW w:w="517"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5</w:t>
            </w:r>
          </w:p>
        </w:tc>
        <w:tc>
          <w:tcPr>
            <w:tcW w:w="511"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4</w:t>
            </w:r>
          </w:p>
        </w:tc>
        <w:tc>
          <w:tcPr>
            <w:tcW w:w="579"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 xml:space="preserve">0 </w:t>
            </w: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 xml:space="preserve">0 </w:t>
            </w:r>
          </w:p>
        </w:tc>
        <w:tc>
          <w:tcPr>
            <w:tcW w:w="1635"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5"/>
                <w:szCs w:val="15"/>
              </w:rPr>
              <w:t>　</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5"/>
                <w:szCs w:val="15"/>
              </w:rPr>
              <w:t>　</w:t>
            </w:r>
          </w:p>
        </w:tc>
      </w:tr>
      <w:tr>
        <w:tblPrEx>
          <w:tblLayout w:type="fixed"/>
          <w:tblCellMar>
            <w:top w:w="0" w:type="dxa"/>
            <w:left w:w="108" w:type="dxa"/>
            <w:bottom w:w="0" w:type="dxa"/>
            <w:right w:w="108" w:type="dxa"/>
          </w:tblCellMar>
        </w:tblPrEx>
        <w:trPr>
          <w:trHeight w:val="320" w:hRule="atLeast"/>
        </w:trPr>
        <w:tc>
          <w:tcPr>
            <w:tcW w:w="4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15" w:type="dxa"/>
            <w:gridSpan w:val="2"/>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ascii="宋体" w:hAnsi="宋体"/>
                <w:kern w:val="0"/>
                <w:sz w:val="16"/>
                <w:szCs w:val="16"/>
              </w:rPr>
            </w:pPr>
            <w:r>
              <w:rPr>
                <w:rFonts w:hint="eastAsia" w:ascii="宋体" w:hAnsi="宋体"/>
                <w:kern w:val="0"/>
                <w:sz w:val="16"/>
                <w:szCs w:val="16"/>
              </w:rPr>
              <w:t>公共选修课</w:t>
            </w: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1</w:t>
            </w:r>
          </w:p>
        </w:tc>
        <w:tc>
          <w:tcPr>
            <w:tcW w:w="106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w:t>
            </w:r>
          </w:p>
        </w:tc>
        <w:tc>
          <w:tcPr>
            <w:tcW w:w="253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选修1</w:t>
            </w:r>
          </w:p>
        </w:tc>
        <w:tc>
          <w:tcPr>
            <w:tcW w:w="51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B</w:t>
            </w:r>
          </w:p>
        </w:tc>
        <w:tc>
          <w:tcPr>
            <w:tcW w:w="594"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是</w:t>
            </w:r>
          </w:p>
        </w:tc>
        <w:tc>
          <w:tcPr>
            <w:tcW w:w="522"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5"/>
                <w:szCs w:val="15"/>
              </w:rPr>
              <w:t>2</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36</w:t>
            </w:r>
          </w:p>
        </w:tc>
        <w:tc>
          <w:tcPr>
            <w:tcW w:w="45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5"/>
                <w:szCs w:val="15"/>
              </w:rPr>
              <w:t>18</w:t>
            </w:r>
          </w:p>
        </w:tc>
        <w:tc>
          <w:tcPr>
            <w:tcW w:w="54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18</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2</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8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2</w:t>
            </w:r>
          </w:p>
        </w:tc>
        <w:tc>
          <w:tcPr>
            <w:tcW w:w="5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1"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7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5"/>
                <w:szCs w:val="15"/>
              </w:rPr>
              <w:t>　</w:t>
            </w:r>
          </w:p>
        </w:tc>
        <w:tc>
          <w:tcPr>
            <w:tcW w:w="1667"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5"/>
                <w:szCs w:val="15"/>
              </w:rPr>
              <w:t>具体名称见附表，选课方式见通知。</w:t>
            </w:r>
          </w:p>
        </w:tc>
      </w:tr>
      <w:tr>
        <w:tblPrEx>
          <w:tblLayout w:type="fixed"/>
          <w:tblCellMar>
            <w:top w:w="0" w:type="dxa"/>
            <w:left w:w="108" w:type="dxa"/>
            <w:bottom w:w="0" w:type="dxa"/>
            <w:right w:w="108" w:type="dxa"/>
          </w:tblCellMar>
        </w:tblPrEx>
        <w:trPr>
          <w:trHeight w:val="424" w:hRule="atLeast"/>
        </w:trPr>
        <w:tc>
          <w:tcPr>
            <w:tcW w:w="4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1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2</w:t>
            </w:r>
          </w:p>
        </w:tc>
        <w:tc>
          <w:tcPr>
            <w:tcW w:w="106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w:t>
            </w:r>
          </w:p>
        </w:tc>
        <w:tc>
          <w:tcPr>
            <w:tcW w:w="253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选修2</w:t>
            </w:r>
          </w:p>
        </w:tc>
        <w:tc>
          <w:tcPr>
            <w:tcW w:w="51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B</w:t>
            </w:r>
          </w:p>
        </w:tc>
        <w:tc>
          <w:tcPr>
            <w:tcW w:w="594"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是</w:t>
            </w:r>
          </w:p>
        </w:tc>
        <w:tc>
          <w:tcPr>
            <w:tcW w:w="522"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5"/>
                <w:szCs w:val="15"/>
              </w:rPr>
              <w:t>2</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36</w:t>
            </w:r>
          </w:p>
        </w:tc>
        <w:tc>
          <w:tcPr>
            <w:tcW w:w="45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5"/>
                <w:szCs w:val="15"/>
              </w:rPr>
              <w:t>18</w:t>
            </w:r>
          </w:p>
        </w:tc>
        <w:tc>
          <w:tcPr>
            <w:tcW w:w="54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18</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3</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8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2 </w:t>
            </w:r>
          </w:p>
        </w:tc>
        <w:tc>
          <w:tcPr>
            <w:tcW w:w="511"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7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5"/>
                <w:szCs w:val="15"/>
              </w:rPr>
              <w:t>　</w:t>
            </w:r>
          </w:p>
        </w:tc>
        <w:tc>
          <w:tcPr>
            <w:tcW w:w="16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06" w:hRule="atLeast"/>
        </w:trPr>
        <w:tc>
          <w:tcPr>
            <w:tcW w:w="4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1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3</w:t>
            </w:r>
          </w:p>
        </w:tc>
        <w:tc>
          <w:tcPr>
            <w:tcW w:w="106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w:t>
            </w:r>
          </w:p>
        </w:tc>
        <w:tc>
          <w:tcPr>
            <w:tcW w:w="253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选修3</w:t>
            </w:r>
          </w:p>
        </w:tc>
        <w:tc>
          <w:tcPr>
            <w:tcW w:w="51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B</w:t>
            </w:r>
          </w:p>
        </w:tc>
        <w:tc>
          <w:tcPr>
            <w:tcW w:w="594"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是</w:t>
            </w:r>
          </w:p>
        </w:tc>
        <w:tc>
          <w:tcPr>
            <w:tcW w:w="522"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5"/>
                <w:szCs w:val="15"/>
              </w:rPr>
              <w:t>2</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36</w:t>
            </w:r>
          </w:p>
        </w:tc>
        <w:tc>
          <w:tcPr>
            <w:tcW w:w="45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5"/>
                <w:szCs w:val="15"/>
              </w:rPr>
              <w:t>18</w:t>
            </w:r>
          </w:p>
        </w:tc>
        <w:tc>
          <w:tcPr>
            <w:tcW w:w="54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18</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4</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8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1"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2</w:t>
            </w:r>
          </w:p>
        </w:tc>
        <w:tc>
          <w:tcPr>
            <w:tcW w:w="57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5"/>
                <w:szCs w:val="15"/>
              </w:rPr>
              <w:t>　</w:t>
            </w:r>
          </w:p>
        </w:tc>
        <w:tc>
          <w:tcPr>
            <w:tcW w:w="16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1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300"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5"/>
                <w:szCs w:val="15"/>
              </w:rPr>
              <w:t>小计</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6</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108</w:t>
            </w:r>
          </w:p>
        </w:tc>
        <w:tc>
          <w:tcPr>
            <w:tcW w:w="458"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54</w:t>
            </w:r>
          </w:p>
        </w:tc>
        <w:tc>
          <w:tcPr>
            <w:tcW w:w="540"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54</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 xml:space="preserve">0 </w:t>
            </w:r>
          </w:p>
        </w:tc>
        <w:tc>
          <w:tcPr>
            <w:tcW w:w="817"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2</w:t>
            </w:r>
          </w:p>
        </w:tc>
        <w:tc>
          <w:tcPr>
            <w:tcW w:w="517"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 xml:space="preserve">2 </w:t>
            </w:r>
          </w:p>
        </w:tc>
        <w:tc>
          <w:tcPr>
            <w:tcW w:w="511"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 xml:space="preserve">2 </w:t>
            </w:r>
          </w:p>
        </w:tc>
        <w:tc>
          <w:tcPr>
            <w:tcW w:w="579"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 xml:space="preserve">0 </w:t>
            </w: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 xml:space="preserve">0 </w:t>
            </w:r>
          </w:p>
        </w:tc>
        <w:tc>
          <w:tcPr>
            <w:tcW w:w="1635"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5"/>
                <w:szCs w:val="15"/>
              </w:rPr>
              <w:t>　</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5"/>
                <w:szCs w:val="15"/>
              </w:rPr>
              <w:t>　</w:t>
            </w:r>
          </w:p>
        </w:tc>
      </w:tr>
      <w:tr>
        <w:tblPrEx>
          <w:tblLayout w:type="fixed"/>
          <w:tblCellMar>
            <w:top w:w="0" w:type="dxa"/>
            <w:left w:w="108" w:type="dxa"/>
            <w:bottom w:w="0" w:type="dxa"/>
            <w:right w:w="108" w:type="dxa"/>
          </w:tblCellMar>
        </w:tblPrEx>
        <w:trPr>
          <w:trHeight w:val="383" w:hRule="atLeast"/>
        </w:trPr>
        <w:tc>
          <w:tcPr>
            <w:tcW w:w="4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15" w:type="dxa"/>
            <w:gridSpan w:val="9"/>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5"/>
                <w:szCs w:val="15"/>
              </w:rPr>
              <w:t>公共基础课累计、占总学时比例</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50</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890</w:t>
            </w:r>
          </w:p>
        </w:tc>
        <w:tc>
          <w:tcPr>
            <w:tcW w:w="458"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499</w:t>
            </w:r>
          </w:p>
        </w:tc>
        <w:tc>
          <w:tcPr>
            <w:tcW w:w="540"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391</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13</w:t>
            </w:r>
          </w:p>
        </w:tc>
        <w:tc>
          <w:tcPr>
            <w:tcW w:w="817"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15</w:t>
            </w:r>
          </w:p>
        </w:tc>
        <w:tc>
          <w:tcPr>
            <w:tcW w:w="517"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7</w:t>
            </w:r>
          </w:p>
        </w:tc>
        <w:tc>
          <w:tcPr>
            <w:tcW w:w="511"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6</w:t>
            </w:r>
          </w:p>
        </w:tc>
        <w:tc>
          <w:tcPr>
            <w:tcW w:w="579"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 xml:space="preserve">0 </w:t>
            </w: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 xml:space="preserve">0 </w:t>
            </w:r>
          </w:p>
        </w:tc>
        <w:tc>
          <w:tcPr>
            <w:tcW w:w="1635"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kern w:val="0"/>
                <w:sz w:val="15"/>
                <w:szCs w:val="15"/>
              </w:rPr>
              <w:t>31%</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5"/>
                <w:szCs w:val="15"/>
              </w:rPr>
              <w:t>　</w:t>
            </w:r>
          </w:p>
        </w:tc>
      </w:tr>
      <w:tr>
        <w:tblPrEx>
          <w:tblLayout w:type="fixed"/>
          <w:tblCellMar>
            <w:top w:w="0" w:type="dxa"/>
            <w:left w:w="108" w:type="dxa"/>
            <w:bottom w:w="0" w:type="dxa"/>
            <w:right w:w="108" w:type="dxa"/>
          </w:tblCellMar>
        </w:tblPrEx>
        <w:trPr>
          <w:trHeight w:val="383" w:hRule="atLeast"/>
        </w:trPr>
        <w:tc>
          <w:tcPr>
            <w:tcW w:w="432" w:type="dxa"/>
            <w:gridSpan w:val="2"/>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ascii="宋体" w:hAnsi="宋体"/>
                <w:kern w:val="0"/>
                <w:sz w:val="16"/>
                <w:szCs w:val="16"/>
              </w:rPr>
            </w:pPr>
            <w:r>
              <w:rPr>
                <w:rFonts w:hint="eastAsia" w:ascii="宋体" w:hAnsi="宋体"/>
                <w:kern w:val="0"/>
                <w:sz w:val="16"/>
                <w:szCs w:val="16"/>
              </w:rPr>
              <w:t>专业（技能）课</w:t>
            </w:r>
          </w:p>
        </w:tc>
        <w:tc>
          <w:tcPr>
            <w:tcW w:w="483"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ascii="宋体" w:hAnsi="宋体"/>
                <w:kern w:val="0"/>
                <w:sz w:val="16"/>
                <w:szCs w:val="16"/>
              </w:rPr>
            </w:pPr>
            <w:r>
              <w:rPr>
                <w:rFonts w:hint="eastAsia" w:ascii="宋体" w:hAnsi="宋体"/>
                <w:kern w:val="0"/>
                <w:sz w:val="16"/>
                <w:szCs w:val="16"/>
              </w:rPr>
              <w:t>专业必修课</w:t>
            </w: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1</w:t>
            </w:r>
          </w:p>
        </w:tc>
        <w:tc>
          <w:tcPr>
            <w:tcW w:w="10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1908111342</w:t>
            </w:r>
          </w:p>
        </w:tc>
        <w:tc>
          <w:tcPr>
            <w:tcW w:w="253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宋体" w:hAnsi="宋体"/>
                <w:kern w:val="0"/>
                <w:sz w:val="16"/>
                <w:szCs w:val="16"/>
              </w:rPr>
              <w:t>教育学</w:t>
            </w:r>
          </w:p>
        </w:tc>
        <w:tc>
          <w:tcPr>
            <w:tcW w:w="64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48</w:t>
            </w:r>
          </w:p>
        </w:tc>
        <w:tc>
          <w:tcPr>
            <w:tcW w:w="45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48</w:t>
            </w:r>
          </w:p>
        </w:tc>
        <w:tc>
          <w:tcPr>
            <w:tcW w:w="54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0</w:t>
            </w:r>
          </w:p>
        </w:tc>
        <w:tc>
          <w:tcPr>
            <w:tcW w:w="45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w:t>
            </w:r>
          </w:p>
        </w:tc>
        <w:tc>
          <w:tcPr>
            <w:tcW w:w="51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w:t>
            </w:r>
          </w:p>
        </w:tc>
        <w:tc>
          <w:tcPr>
            <w:tcW w:w="81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c>
          <w:tcPr>
            <w:tcW w:w="51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p>
        </w:tc>
        <w:tc>
          <w:tcPr>
            <w:tcW w:w="57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Layout w:type="fixed"/>
          <w:tblCellMar>
            <w:top w:w="0" w:type="dxa"/>
            <w:left w:w="108" w:type="dxa"/>
            <w:bottom w:w="0" w:type="dxa"/>
            <w:right w:w="108" w:type="dxa"/>
          </w:tblCellMar>
        </w:tblPrEx>
        <w:trPr>
          <w:trHeight w:val="383" w:hRule="atLeast"/>
        </w:trPr>
        <w:tc>
          <w:tcPr>
            <w:tcW w:w="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106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1908111302</w:t>
            </w:r>
          </w:p>
        </w:tc>
        <w:tc>
          <w:tcPr>
            <w:tcW w:w="253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普通心理学</w:t>
            </w:r>
          </w:p>
        </w:tc>
        <w:tc>
          <w:tcPr>
            <w:tcW w:w="64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48</w:t>
            </w:r>
          </w:p>
        </w:tc>
        <w:tc>
          <w:tcPr>
            <w:tcW w:w="45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48</w:t>
            </w:r>
          </w:p>
        </w:tc>
        <w:tc>
          <w:tcPr>
            <w:tcW w:w="54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0</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w:t>
            </w:r>
          </w:p>
        </w:tc>
        <w:tc>
          <w:tcPr>
            <w:tcW w:w="51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w:t>
            </w:r>
          </w:p>
        </w:tc>
        <w:tc>
          <w:tcPr>
            <w:tcW w:w="81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c>
          <w:tcPr>
            <w:tcW w:w="51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p>
        </w:tc>
        <w:tc>
          <w:tcPr>
            <w:tcW w:w="57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Layout w:type="fixed"/>
          <w:tblCellMar>
            <w:top w:w="0" w:type="dxa"/>
            <w:left w:w="108" w:type="dxa"/>
            <w:bottom w:w="0" w:type="dxa"/>
            <w:right w:w="108" w:type="dxa"/>
          </w:tblCellMar>
        </w:tblPrEx>
        <w:trPr>
          <w:trHeight w:val="383" w:hRule="atLeast"/>
        </w:trPr>
        <w:tc>
          <w:tcPr>
            <w:tcW w:w="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3</w:t>
            </w:r>
          </w:p>
        </w:tc>
        <w:tc>
          <w:tcPr>
            <w:tcW w:w="106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1908111303</w:t>
            </w:r>
          </w:p>
        </w:tc>
        <w:tc>
          <w:tcPr>
            <w:tcW w:w="253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基础写作</w:t>
            </w:r>
          </w:p>
        </w:tc>
        <w:tc>
          <w:tcPr>
            <w:tcW w:w="64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32</w:t>
            </w:r>
          </w:p>
        </w:tc>
        <w:tc>
          <w:tcPr>
            <w:tcW w:w="458"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r>
              <w:rPr>
                <w:rFonts w:hint="eastAsia" w:ascii="仿宋" w:hAnsi="仿宋" w:eastAsia="仿宋"/>
                <w:kern w:val="0"/>
                <w:sz w:val="18"/>
                <w:szCs w:val="18"/>
              </w:rPr>
              <w:t>12</w:t>
            </w:r>
          </w:p>
        </w:tc>
        <w:tc>
          <w:tcPr>
            <w:tcW w:w="54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20</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w:t>
            </w:r>
          </w:p>
        </w:tc>
        <w:tc>
          <w:tcPr>
            <w:tcW w:w="51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c>
          <w:tcPr>
            <w:tcW w:w="81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c>
          <w:tcPr>
            <w:tcW w:w="51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p>
        </w:tc>
        <w:tc>
          <w:tcPr>
            <w:tcW w:w="57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p>
        </w:tc>
      </w:tr>
      <w:tr>
        <w:tblPrEx>
          <w:tblLayout w:type="fixed"/>
          <w:tblCellMar>
            <w:top w:w="0" w:type="dxa"/>
            <w:left w:w="108" w:type="dxa"/>
            <w:bottom w:w="0" w:type="dxa"/>
            <w:right w:w="108" w:type="dxa"/>
          </w:tblCellMar>
        </w:tblPrEx>
        <w:trPr>
          <w:trHeight w:val="383" w:hRule="atLeast"/>
        </w:trPr>
        <w:tc>
          <w:tcPr>
            <w:tcW w:w="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w:t>
            </w:r>
          </w:p>
        </w:tc>
        <w:tc>
          <w:tcPr>
            <w:tcW w:w="106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1908111305</w:t>
            </w:r>
          </w:p>
        </w:tc>
        <w:tc>
          <w:tcPr>
            <w:tcW w:w="253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教师书写技能（一）</w:t>
            </w:r>
          </w:p>
        </w:tc>
        <w:tc>
          <w:tcPr>
            <w:tcW w:w="64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16</w:t>
            </w:r>
          </w:p>
        </w:tc>
        <w:tc>
          <w:tcPr>
            <w:tcW w:w="458"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r>
              <w:rPr>
                <w:rFonts w:hint="eastAsia" w:ascii="仿宋" w:hAnsi="仿宋" w:eastAsia="仿宋"/>
                <w:kern w:val="0"/>
                <w:sz w:val="18"/>
                <w:szCs w:val="18"/>
              </w:rPr>
              <w:t>8</w:t>
            </w:r>
          </w:p>
        </w:tc>
        <w:tc>
          <w:tcPr>
            <w:tcW w:w="54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8</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w:t>
            </w:r>
          </w:p>
        </w:tc>
        <w:tc>
          <w:tcPr>
            <w:tcW w:w="51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w:t>
            </w:r>
          </w:p>
        </w:tc>
        <w:tc>
          <w:tcPr>
            <w:tcW w:w="81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c>
          <w:tcPr>
            <w:tcW w:w="51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p>
        </w:tc>
        <w:tc>
          <w:tcPr>
            <w:tcW w:w="57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p>
        </w:tc>
      </w:tr>
      <w:tr>
        <w:tblPrEx>
          <w:tblLayout w:type="fixed"/>
          <w:tblCellMar>
            <w:top w:w="0" w:type="dxa"/>
            <w:left w:w="108" w:type="dxa"/>
            <w:bottom w:w="0" w:type="dxa"/>
            <w:right w:w="108" w:type="dxa"/>
          </w:tblCellMar>
        </w:tblPrEx>
        <w:trPr>
          <w:trHeight w:val="383" w:hRule="atLeast"/>
        </w:trPr>
        <w:tc>
          <w:tcPr>
            <w:tcW w:w="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5</w:t>
            </w:r>
          </w:p>
        </w:tc>
        <w:tc>
          <w:tcPr>
            <w:tcW w:w="106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1908111306</w:t>
            </w:r>
          </w:p>
        </w:tc>
        <w:tc>
          <w:tcPr>
            <w:tcW w:w="253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现代汉语(一)</w:t>
            </w:r>
          </w:p>
        </w:tc>
        <w:tc>
          <w:tcPr>
            <w:tcW w:w="64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45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24</w:t>
            </w:r>
          </w:p>
        </w:tc>
        <w:tc>
          <w:tcPr>
            <w:tcW w:w="54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12</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w:t>
            </w:r>
          </w:p>
        </w:tc>
        <w:tc>
          <w:tcPr>
            <w:tcW w:w="51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c>
          <w:tcPr>
            <w:tcW w:w="81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c>
          <w:tcPr>
            <w:tcW w:w="51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p>
        </w:tc>
        <w:tc>
          <w:tcPr>
            <w:tcW w:w="57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Layout w:type="fixed"/>
          <w:tblCellMar>
            <w:top w:w="0" w:type="dxa"/>
            <w:left w:w="108" w:type="dxa"/>
            <w:bottom w:w="0" w:type="dxa"/>
            <w:right w:w="108" w:type="dxa"/>
          </w:tblCellMar>
        </w:tblPrEx>
        <w:trPr>
          <w:trHeight w:val="383" w:hRule="atLeast"/>
        </w:trPr>
        <w:tc>
          <w:tcPr>
            <w:tcW w:w="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6</w:t>
            </w:r>
          </w:p>
        </w:tc>
        <w:tc>
          <w:tcPr>
            <w:tcW w:w="106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1908111307</w:t>
            </w:r>
          </w:p>
        </w:tc>
        <w:tc>
          <w:tcPr>
            <w:tcW w:w="253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现代汉语(二)</w:t>
            </w:r>
          </w:p>
        </w:tc>
        <w:tc>
          <w:tcPr>
            <w:tcW w:w="64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45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24</w:t>
            </w:r>
          </w:p>
        </w:tc>
        <w:tc>
          <w:tcPr>
            <w:tcW w:w="54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12</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51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c>
          <w:tcPr>
            <w:tcW w:w="81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c>
          <w:tcPr>
            <w:tcW w:w="51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p>
        </w:tc>
        <w:tc>
          <w:tcPr>
            <w:tcW w:w="57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Layout w:type="fixed"/>
          <w:tblCellMar>
            <w:top w:w="0" w:type="dxa"/>
            <w:left w:w="108" w:type="dxa"/>
            <w:bottom w:w="0" w:type="dxa"/>
            <w:right w:w="108" w:type="dxa"/>
          </w:tblCellMar>
        </w:tblPrEx>
        <w:trPr>
          <w:trHeight w:val="383" w:hRule="atLeast"/>
        </w:trPr>
        <w:tc>
          <w:tcPr>
            <w:tcW w:w="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7</w:t>
            </w:r>
          </w:p>
        </w:tc>
        <w:tc>
          <w:tcPr>
            <w:tcW w:w="106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1908111308</w:t>
            </w:r>
          </w:p>
        </w:tc>
        <w:tc>
          <w:tcPr>
            <w:tcW w:w="2537"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中国古代文学作品选读（一）</w:t>
            </w:r>
          </w:p>
        </w:tc>
        <w:tc>
          <w:tcPr>
            <w:tcW w:w="64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45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24</w:t>
            </w:r>
          </w:p>
        </w:tc>
        <w:tc>
          <w:tcPr>
            <w:tcW w:w="54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12</w:t>
            </w:r>
          </w:p>
        </w:tc>
        <w:tc>
          <w:tcPr>
            <w:tcW w:w="45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w:t>
            </w:r>
          </w:p>
        </w:tc>
        <w:tc>
          <w:tcPr>
            <w:tcW w:w="51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c>
          <w:tcPr>
            <w:tcW w:w="81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c>
          <w:tcPr>
            <w:tcW w:w="51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p>
        </w:tc>
        <w:tc>
          <w:tcPr>
            <w:tcW w:w="57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Layout w:type="fixed"/>
          <w:tblCellMar>
            <w:top w:w="0" w:type="dxa"/>
            <w:left w:w="108" w:type="dxa"/>
            <w:bottom w:w="0" w:type="dxa"/>
            <w:right w:w="108" w:type="dxa"/>
          </w:tblCellMar>
        </w:tblPrEx>
        <w:trPr>
          <w:trHeight w:val="383" w:hRule="atLeast"/>
        </w:trPr>
        <w:tc>
          <w:tcPr>
            <w:tcW w:w="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8</w:t>
            </w:r>
          </w:p>
        </w:tc>
        <w:tc>
          <w:tcPr>
            <w:tcW w:w="106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1908111309</w:t>
            </w:r>
          </w:p>
        </w:tc>
        <w:tc>
          <w:tcPr>
            <w:tcW w:w="2537"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中国古代文学作品选读（二）</w:t>
            </w:r>
          </w:p>
        </w:tc>
        <w:tc>
          <w:tcPr>
            <w:tcW w:w="64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45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24</w:t>
            </w:r>
          </w:p>
        </w:tc>
        <w:tc>
          <w:tcPr>
            <w:tcW w:w="54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12</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51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c>
          <w:tcPr>
            <w:tcW w:w="81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c>
          <w:tcPr>
            <w:tcW w:w="51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p>
        </w:tc>
        <w:tc>
          <w:tcPr>
            <w:tcW w:w="57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Layout w:type="fixed"/>
          <w:tblCellMar>
            <w:top w:w="0" w:type="dxa"/>
            <w:left w:w="108" w:type="dxa"/>
            <w:bottom w:w="0" w:type="dxa"/>
            <w:right w:w="108" w:type="dxa"/>
          </w:tblCellMar>
        </w:tblPrEx>
        <w:trPr>
          <w:trHeight w:val="383" w:hRule="atLeast"/>
        </w:trPr>
        <w:tc>
          <w:tcPr>
            <w:tcW w:w="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9</w:t>
            </w:r>
          </w:p>
        </w:tc>
        <w:tc>
          <w:tcPr>
            <w:tcW w:w="106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1908111311</w:t>
            </w:r>
          </w:p>
        </w:tc>
        <w:tc>
          <w:tcPr>
            <w:tcW w:w="2537"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小学生生理卫生</w:t>
            </w:r>
          </w:p>
        </w:tc>
        <w:tc>
          <w:tcPr>
            <w:tcW w:w="64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c>
          <w:tcPr>
            <w:tcW w:w="539"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458"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kern w:val="0"/>
                <w:sz w:val="18"/>
                <w:szCs w:val="18"/>
              </w:rPr>
              <w:t>24</w:t>
            </w:r>
          </w:p>
        </w:tc>
        <w:tc>
          <w:tcPr>
            <w:tcW w:w="54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12</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51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p>
        </w:tc>
        <w:tc>
          <w:tcPr>
            <w:tcW w:w="81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c>
          <w:tcPr>
            <w:tcW w:w="51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p>
        </w:tc>
        <w:tc>
          <w:tcPr>
            <w:tcW w:w="57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Layout w:type="fixed"/>
          <w:tblCellMar>
            <w:top w:w="0" w:type="dxa"/>
            <w:left w:w="108" w:type="dxa"/>
            <w:bottom w:w="0" w:type="dxa"/>
            <w:right w:w="108" w:type="dxa"/>
          </w:tblCellMar>
        </w:tblPrEx>
        <w:trPr>
          <w:trHeight w:val="330" w:hRule="atLeast"/>
        </w:trPr>
        <w:tc>
          <w:tcPr>
            <w:tcW w:w="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10</w:t>
            </w:r>
          </w:p>
        </w:tc>
        <w:tc>
          <w:tcPr>
            <w:tcW w:w="106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1908111313</w:t>
            </w:r>
          </w:p>
        </w:tc>
        <w:tc>
          <w:tcPr>
            <w:tcW w:w="2537"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教师书写技能（二）</w:t>
            </w:r>
          </w:p>
        </w:tc>
        <w:tc>
          <w:tcPr>
            <w:tcW w:w="64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w:t>
            </w:r>
          </w:p>
        </w:tc>
        <w:tc>
          <w:tcPr>
            <w:tcW w:w="539"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458"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kern w:val="0"/>
                <w:sz w:val="18"/>
                <w:szCs w:val="18"/>
              </w:rPr>
              <w:t>0</w:t>
            </w:r>
          </w:p>
        </w:tc>
        <w:tc>
          <w:tcPr>
            <w:tcW w:w="54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51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p>
        </w:tc>
        <w:tc>
          <w:tcPr>
            <w:tcW w:w="81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w:t>
            </w:r>
          </w:p>
        </w:tc>
        <w:tc>
          <w:tcPr>
            <w:tcW w:w="51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p>
        </w:tc>
        <w:tc>
          <w:tcPr>
            <w:tcW w:w="57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30" w:hRule="atLeast"/>
        </w:trPr>
        <w:tc>
          <w:tcPr>
            <w:tcW w:w="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11</w:t>
            </w:r>
          </w:p>
        </w:tc>
        <w:tc>
          <w:tcPr>
            <w:tcW w:w="106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1908111340</w:t>
            </w:r>
          </w:p>
        </w:tc>
        <w:tc>
          <w:tcPr>
            <w:tcW w:w="2537"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数学课程论</w:t>
            </w:r>
          </w:p>
        </w:tc>
        <w:tc>
          <w:tcPr>
            <w:tcW w:w="64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c>
          <w:tcPr>
            <w:tcW w:w="539"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458"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kern w:val="0"/>
                <w:sz w:val="18"/>
                <w:szCs w:val="18"/>
              </w:rPr>
              <w:t>24</w:t>
            </w:r>
          </w:p>
        </w:tc>
        <w:tc>
          <w:tcPr>
            <w:tcW w:w="54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12</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51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p>
        </w:tc>
        <w:tc>
          <w:tcPr>
            <w:tcW w:w="81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c>
          <w:tcPr>
            <w:tcW w:w="51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p>
        </w:tc>
        <w:tc>
          <w:tcPr>
            <w:tcW w:w="57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30" w:hRule="atLeast"/>
        </w:trPr>
        <w:tc>
          <w:tcPr>
            <w:tcW w:w="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12</w:t>
            </w:r>
          </w:p>
        </w:tc>
        <w:tc>
          <w:tcPr>
            <w:tcW w:w="1066" w:type="dxa"/>
            <w:tcBorders>
              <w:top w:val="nil"/>
              <w:left w:val="nil"/>
              <w:bottom w:val="single" w:color="auto" w:sz="4" w:space="0"/>
              <w:right w:val="single" w:color="auto" w:sz="4" w:space="0"/>
            </w:tcBorders>
            <w:noWrap/>
          </w:tcPr>
          <w:p>
            <w:r>
              <w:rPr>
                <w:rFonts w:hint="eastAsia" w:ascii="宋体" w:hAnsi="宋体"/>
                <w:kern w:val="0"/>
                <w:sz w:val="16"/>
                <w:szCs w:val="16"/>
              </w:rPr>
              <w:t>1908111348</w:t>
            </w:r>
          </w:p>
        </w:tc>
        <w:tc>
          <w:tcPr>
            <w:tcW w:w="2537"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简笔画</w:t>
            </w:r>
          </w:p>
        </w:tc>
        <w:tc>
          <w:tcPr>
            <w:tcW w:w="64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c>
          <w:tcPr>
            <w:tcW w:w="539"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458"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kern w:val="0"/>
                <w:sz w:val="18"/>
                <w:szCs w:val="18"/>
              </w:rPr>
              <w:t>24</w:t>
            </w:r>
          </w:p>
        </w:tc>
        <w:tc>
          <w:tcPr>
            <w:tcW w:w="54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12</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51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p>
        </w:tc>
        <w:tc>
          <w:tcPr>
            <w:tcW w:w="81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c>
          <w:tcPr>
            <w:tcW w:w="51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p>
        </w:tc>
        <w:tc>
          <w:tcPr>
            <w:tcW w:w="57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30" w:hRule="atLeast"/>
        </w:trPr>
        <w:tc>
          <w:tcPr>
            <w:tcW w:w="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13</w:t>
            </w:r>
          </w:p>
        </w:tc>
        <w:tc>
          <w:tcPr>
            <w:tcW w:w="1066" w:type="dxa"/>
            <w:tcBorders>
              <w:top w:val="nil"/>
              <w:left w:val="nil"/>
              <w:bottom w:val="single" w:color="auto" w:sz="4" w:space="0"/>
              <w:right w:val="single" w:color="auto" w:sz="4" w:space="0"/>
            </w:tcBorders>
            <w:noWrap/>
          </w:tcPr>
          <w:p>
            <w:r>
              <w:rPr>
                <w:rFonts w:hint="eastAsia" w:ascii="宋体" w:hAnsi="宋体"/>
                <w:kern w:val="0"/>
                <w:sz w:val="16"/>
                <w:szCs w:val="16"/>
              </w:rPr>
              <w:t>1908111349</w:t>
            </w:r>
          </w:p>
        </w:tc>
        <w:tc>
          <w:tcPr>
            <w:tcW w:w="2537"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英语语法</w:t>
            </w:r>
          </w:p>
        </w:tc>
        <w:tc>
          <w:tcPr>
            <w:tcW w:w="64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c>
          <w:tcPr>
            <w:tcW w:w="539"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458"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kern w:val="0"/>
                <w:sz w:val="18"/>
                <w:szCs w:val="18"/>
              </w:rPr>
              <w:t>24</w:t>
            </w:r>
          </w:p>
        </w:tc>
        <w:tc>
          <w:tcPr>
            <w:tcW w:w="54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12</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51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p>
        </w:tc>
        <w:tc>
          <w:tcPr>
            <w:tcW w:w="81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c>
          <w:tcPr>
            <w:tcW w:w="51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p>
        </w:tc>
        <w:tc>
          <w:tcPr>
            <w:tcW w:w="57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30" w:hRule="atLeast"/>
        </w:trPr>
        <w:tc>
          <w:tcPr>
            <w:tcW w:w="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14</w:t>
            </w:r>
          </w:p>
        </w:tc>
        <w:tc>
          <w:tcPr>
            <w:tcW w:w="106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1908111345</w:t>
            </w:r>
          </w:p>
        </w:tc>
        <w:tc>
          <w:tcPr>
            <w:tcW w:w="2537"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高等数学</w:t>
            </w:r>
          </w:p>
        </w:tc>
        <w:tc>
          <w:tcPr>
            <w:tcW w:w="649"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c>
          <w:tcPr>
            <w:tcW w:w="539"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45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12</w:t>
            </w:r>
          </w:p>
        </w:tc>
        <w:tc>
          <w:tcPr>
            <w:tcW w:w="54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c>
          <w:tcPr>
            <w:tcW w:w="51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p>
        </w:tc>
        <w:tc>
          <w:tcPr>
            <w:tcW w:w="817"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r>
              <w:rPr>
                <w:rFonts w:hint="eastAsia" w:ascii="仿宋" w:hAnsi="仿宋" w:eastAsia="仿宋" w:cs="仿宋"/>
                <w:kern w:val="0"/>
                <w:sz w:val="18"/>
                <w:szCs w:val="18"/>
              </w:rPr>
              <w:t>2</w:t>
            </w:r>
          </w:p>
        </w:tc>
        <w:tc>
          <w:tcPr>
            <w:tcW w:w="51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c>
          <w:tcPr>
            <w:tcW w:w="511"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p>
        </w:tc>
        <w:tc>
          <w:tcPr>
            <w:tcW w:w="57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30" w:hRule="atLeast"/>
        </w:trPr>
        <w:tc>
          <w:tcPr>
            <w:tcW w:w="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15</w:t>
            </w:r>
          </w:p>
        </w:tc>
        <w:tc>
          <w:tcPr>
            <w:tcW w:w="1066" w:type="dxa"/>
            <w:tcBorders>
              <w:top w:val="nil"/>
              <w:left w:val="nil"/>
              <w:bottom w:val="single" w:color="auto" w:sz="4" w:space="0"/>
              <w:right w:val="single" w:color="auto" w:sz="4" w:space="0"/>
            </w:tcBorders>
            <w:noWrap/>
          </w:tcPr>
          <w:p>
            <w:r>
              <w:rPr>
                <w:rFonts w:hint="eastAsia" w:ascii="宋体" w:hAnsi="宋体"/>
                <w:kern w:val="0"/>
                <w:sz w:val="16"/>
                <w:szCs w:val="16"/>
              </w:rPr>
              <w:t>1908111350</w:t>
            </w:r>
          </w:p>
        </w:tc>
        <w:tc>
          <w:tcPr>
            <w:tcW w:w="2537"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结构素描</w:t>
            </w:r>
          </w:p>
        </w:tc>
        <w:tc>
          <w:tcPr>
            <w:tcW w:w="64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c>
          <w:tcPr>
            <w:tcW w:w="539"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458"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kern w:val="0"/>
                <w:sz w:val="18"/>
                <w:szCs w:val="18"/>
              </w:rPr>
              <w:t>24</w:t>
            </w:r>
          </w:p>
        </w:tc>
        <w:tc>
          <w:tcPr>
            <w:tcW w:w="54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12</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3</w:t>
            </w:r>
          </w:p>
        </w:tc>
        <w:tc>
          <w:tcPr>
            <w:tcW w:w="51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p>
        </w:tc>
        <w:tc>
          <w:tcPr>
            <w:tcW w:w="81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p>
        </w:tc>
        <w:tc>
          <w:tcPr>
            <w:tcW w:w="51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c>
          <w:tcPr>
            <w:tcW w:w="511"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p>
        </w:tc>
        <w:tc>
          <w:tcPr>
            <w:tcW w:w="57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30" w:hRule="atLeast"/>
        </w:trPr>
        <w:tc>
          <w:tcPr>
            <w:tcW w:w="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16</w:t>
            </w:r>
          </w:p>
        </w:tc>
        <w:tc>
          <w:tcPr>
            <w:tcW w:w="1066" w:type="dxa"/>
            <w:tcBorders>
              <w:top w:val="nil"/>
              <w:left w:val="nil"/>
              <w:bottom w:val="single" w:color="auto" w:sz="4" w:space="0"/>
              <w:right w:val="single" w:color="auto" w:sz="4" w:space="0"/>
            </w:tcBorders>
            <w:noWrap/>
          </w:tcPr>
          <w:p>
            <w:r>
              <w:rPr>
                <w:rFonts w:hint="eastAsia" w:ascii="宋体" w:hAnsi="宋体"/>
                <w:kern w:val="0"/>
                <w:sz w:val="16"/>
                <w:szCs w:val="16"/>
              </w:rPr>
              <w:t>1908111351</w:t>
            </w:r>
          </w:p>
        </w:tc>
        <w:tc>
          <w:tcPr>
            <w:tcW w:w="2537"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声乐</w:t>
            </w:r>
          </w:p>
        </w:tc>
        <w:tc>
          <w:tcPr>
            <w:tcW w:w="64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c>
          <w:tcPr>
            <w:tcW w:w="539"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458"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kern w:val="0"/>
                <w:sz w:val="18"/>
                <w:szCs w:val="18"/>
              </w:rPr>
              <w:t>24</w:t>
            </w:r>
          </w:p>
        </w:tc>
        <w:tc>
          <w:tcPr>
            <w:tcW w:w="54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12</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3</w:t>
            </w:r>
          </w:p>
        </w:tc>
        <w:tc>
          <w:tcPr>
            <w:tcW w:w="51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p>
        </w:tc>
        <w:tc>
          <w:tcPr>
            <w:tcW w:w="81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p>
        </w:tc>
        <w:tc>
          <w:tcPr>
            <w:tcW w:w="51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c>
          <w:tcPr>
            <w:tcW w:w="511"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p>
        </w:tc>
        <w:tc>
          <w:tcPr>
            <w:tcW w:w="57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30" w:hRule="atLeast"/>
        </w:trPr>
        <w:tc>
          <w:tcPr>
            <w:tcW w:w="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17</w:t>
            </w:r>
          </w:p>
        </w:tc>
        <w:tc>
          <w:tcPr>
            <w:tcW w:w="1066" w:type="dxa"/>
            <w:tcBorders>
              <w:top w:val="nil"/>
              <w:left w:val="nil"/>
              <w:bottom w:val="single" w:color="auto" w:sz="4" w:space="0"/>
              <w:right w:val="single" w:color="auto" w:sz="4" w:space="0"/>
            </w:tcBorders>
            <w:noWrap/>
          </w:tcPr>
          <w:p>
            <w:r>
              <w:rPr>
                <w:rFonts w:hint="eastAsia" w:ascii="宋体" w:hAnsi="宋体"/>
                <w:kern w:val="0"/>
                <w:sz w:val="16"/>
                <w:szCs w:val="16"/>
              </w:rPr>
              <w:t>1908111352</w:t>
            </w:r>
          </w:p>
        </w:tc>
        <w:tc>
          <w:tcPr>
            <w:tcW w:w="2537"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舞蹈</w:t>
            </w:r>
          </w:p>
        </w:tc>
        <w:tc>
          <w:tcPr>
            <w:tcW w:w="64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c>
          <w:tcPr>
            <w:tcW w:w="539"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458"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kern w:val="0"/>
                <w:sz w:val="18"/>
                <w:szCs w:val="18"/>
              </w:rPr>
              <w:t>24</w:t>
            </w:r>
          </w:p>
        </w:tc>
        <w:tc>
          <w:tcPr>
            <w:tcW w:w="54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12</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3</w:t>
            </w:r>
          </w:p>
        </w:tc>
        <w:tc>
          <w:tcPr>
            <w:tcW w:w="51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p>
        </w:tc>
        <w:tc>
          <w:tcPr>
            <w:tcW w:w="81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p>
        </w:tc>
        <w:tc>
          <w:tcPr>
            <w:tcW w:w="51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c>
          <w:tcPr>
            <w:tcW w:w="511"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p>
        </w:tc>
        <w:tc>
          <w:tcPr>
            <w:tcW w:w="57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18</w:t>
            </w:r>
          </w:p>
        </w:tc>
        <w:tc>
          <w:tcPr>
            <w:tcW w:w="106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1908111316</w:t>
            </w:r>
          </w:p>
        </w:tc>
        <w:tc>
          <w:tcPr>
            <w:tcW w:w="2537"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教师口语</w:t>
            </w:r>
          </w:p>
        </w:tc>
        <w:tc>
          <w:tcPr>
            <w:tcW w:w="64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c>
          <w:tcPr>
            <w:tcW w:w="539"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458"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kern w:val="0"/>
                <w:sz w:val="18"/>
                <w:szCs w:val="18"/>
              </w:rPr>
              <w:t>12</w:t>
            </w:r>
          </w:p>
        </w:tc>
        <w:tc>
          <w:tcPr>
            <w:tcW w:w="54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3</w:t>
            </w:r>
          </w:p>
        </w:tc>
        <w:tc>
          <w:tcPr>
            <w:tcW w:w="51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p>
        </w:tc>
        <w:tc>
          <w:tcPr>
            <w:tcW w:w="81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p>
        </w:tc>
        <w:tc>
          <w:tcPr>
            <w:tcW w:w="51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c>
          <w:tcPr>
            <w:tcW w:w="511"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p>
        </w:tc>
        <w:tc>
          <w:tcPr>
            <w:tcW w:w="57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19</w:t>
            </w:r>
          </w:p>
        </w:tc>
        <w:tc>
          <w:tcPr>
            <w:tcW w:w="106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1908111317</w:t>
            </w:r>
          </w:p>
        </w:tc>
        <w:tc>
          <w:tcPr>
            <w:tcW w:w="2537"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现代教育技术</w:t>
            </w:r>
          </w:p>
        </w:tc>
        <w:tc>
          <w:tcPr>
            <w:tcW w:w="64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c>
          <w:tcPr>
            <w:tcW w:w="539"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458"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kern w:val="0"/>
                <w:sz w:val="18"/>
                <w:szCs w:val="18"/>
              </w:rPr>
              <w:t>12</w:t>
            </w:r>
          </w:p>
        </w:tc>
        <w:tc>
          <w:tcPr>
            <w:tcW w:w="54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3</w:t>
            </w:r>
          </w:p>
        </w:tc>
        <w:tc>
          <w:tcPr>
            <w:tcW w:w="51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p>
        </w:tc>
        <w:tc>
          <w:tcPr>
            <w:tcW w:w="81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p>
        </w:tc>
        <w:tc>
          <w:tcPr>
            <w:tcW w:w="51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c>
          <w:tcPr>
            <w:tcW w:w="511"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p>
        </w:tc>
        <w:tc>
          <w:tcPr>
            <w:tcW w:w="57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Layout w:type="fixed"/>
          <w:tblCellMar>
            <w:top w:w="0" w:type="dxa"/>
            <w:left w:w="108" w:type="dxa"/>
            <w:bottom w:w="0" w:type="dxa"/>
            <w:right w:w="108" w:type="dxa"/>
          </w:tblCellMar>
        </w:tblPrEx>
        <w:trPr>
          <w:trHeight w:val="383" w:hRule="atLeast"/>
        </w:trPr>
        <w:tc>
          <w:tcPr>
            <w:tcW w:w="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21</w:t>
            </w:r>
          </w:p>
        </w:tc>
        <w:tc>
          <w:tcPr>
            <w:tcW w:w="106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1908111344</w:t>
            </w:r>
          </w:p>
        </w:tc>
        <w:tc>
          <w:tcPr>
            <w:tcW w:w="2537"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教育心理学</w:t>
            </w:r>
          </w:p>
        </w:tc>
        <w:tc>
          <w:tcPr>
            <w:tcW w:w="64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c>
          <w:tcPr>
            <w:tcW w:w="539"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458"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kern w:val="0"/>
                <w:sz w:val="18"/>
                <w:szCs w:val="18"/>
              </w:rPr>
              <w:t>24</w:t>
            </w:r>
          </w:p>
        </w:tc>
        <w:tc>
          <w:tcPr>
            <w:tcW w:w="54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12</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3</w:t>
            </w:r>
          </w:p>
        </w:tc>
        <w:tc>
          <w:tcPr>
            <w:tcW w:w="51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p>
        </w:tc>
        <w:tc>
          <w:tcPr>
            <w:tcW w:w="81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p>
        </w:tc>
        <w:tc>
          <w:tcPr>
            <w:tcW w:w="51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c>
          <w:tcPr>
            <w:tcW w:w="51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c>
          <w:tcPr>
            <w:tcW w:w="57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Layout w:type="fixed"/>
          <w:tblCellMar>
            <w:top w:w="0" w:type="dxa"/>
            <w:left w:w="108" w:type="dxa"/>
            <w:bottom w:w="0" w:type="dxa"/>
            <w:right w:w="108" w:type="dxa"/>
          </w:tblCellMar>
        </w:tblPrEx>
        <w:trPr>
          <w:trHeight w:val="383" w:hRule="atLeast"/>
        </w:trPr>
        <w:tc>
          <w:tcPr>
            <w:tcW w:w="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21</w:t>
            </w:r>
          </w:p>
        </w:tc>
        <w:tc>
          <w:tcPr>
            <w:tcW w:w="106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1908111322</w:t>
            </w:r>
          </w:p>
        </w:tc>
        <w:tc>
          <w:tcPr>
            <w:tcW w:w="2537"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汉字书写（笔画）</w:t>
            </w:r>
          </w:p>
        </w:tc>
        <w:tc>
          <w:tcPr>
            <w:tcW w:w="649"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w:t>
            </w:r>
          </w:p>
        </w:tc>
        <w:tc>
          <w:tcPr>
            <w:tcW w:w="539"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45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6</w:t>
            </w:r>
          </w:p>
        </w:tc>
        <w:tc>
          <w:tcPr>
            <w:tcW w:w="54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12</w:t>
            </w: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w:t>
            </w:r>
          </w:p>
        </w:tc>
        <w:tc>
          <w:tcPr>
            <w:tcW w:w="51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p>
        </w:tc>
        <w:tc>
          <w:tcPr>
            <w:tcW w:w="817"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p>
        </w:tc>
        <w:tc>
          <w:tcPr>
            <w:tcW w:w="51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w:t>
            </w:r>
          </w:p>
        </w:tc>
        <w:tc>
          <w:tcPr>
            <w:tcW w:w="51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c>
          <w:tcPr>
            <w:tcW w:w="57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23</w:t>
            </w:r>
          </w:p>
        </w:tc>
        <w:tc>
          <w:tcPr>
            <w:tcW w:w="106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1908111343</w:t>
            </w:r>
          </w:p>
        </w:tc>
        <w:tc>
          <w:tcPr>
            <w:tcW w:w="2537"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中国现当代文学作品选读</w:t>
            </w:r>
          </w:p>
        </w:tc>
        <w:tc>
          <w:tcPr>
            <w:tcW w:w="64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c>
          <w:tcPr>
            <w:tcW w:w="539"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458"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kern w:val="0"/>
                <w:sz w:val="18"/>
                <w:szCs w:val="18"/>
              </w:rPr>
              <w:t>18</w:t>
            </w:r>
          </w:p>
        </w:tc>
        <w:tc>
          <w:tcPr>
            <w:tcW w:w="54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3</w:t>
            </w:r>
          </w:p>
        </w:tc>
        <w:tc>
          <w:tcPr>
            <w:tcW w:w="51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p>
        </w:tc>
        <w:tc>
          <w:tcPr>
            <w:tcW w:w="81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p>
        </w:tc>
        <w:tc>
          <w:tcPr>
            <w:tcW w:w="51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c>
          <w:tcPr>
            <w:tcW w:w="51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c>
          <w:tcPr>
            <w:tcW w:w="57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24</w:t>
            </w:r>
          </w:p>
        </w:tc>
        <w:tc>
          <w:tcPr>
            <w:tcW w:w="106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1908111346</w:t>
            </w:r>
          </w:p>
        </w:tc>
        <w:tc>
          <w:tcPr>
            <w:tcW w:w="2537"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高等代数</w:t>
            </w:r>
          </w:p>
        </w:tc>
        <w:tc>
          <w:tcPr>
            <w:tcW w:w="64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c>
          <w:tcPr>
            <w:tcW w:w="539"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458"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kern w:val="0"/>
                <w:sz w:val="18"/>
                <w:szCs w:val="18"/>
              </w:rPr>
              <w:t>18</w:t>
            </w:r>
          </w:p>
        </w:tc>
        <w:tc>
          <w:tcPr>
            <w:tcW w:w="54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3</w:t>
            </w:r>
          </w:p>
        </w:tc>
        <w:tc>
          <w:tcPr>
            <w:tcW w:w="51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p>
        </w:tc>
        <w:tc>
          <w:tcPr>
            <w:tcW w:w="81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p>
        </w:tc>
        <w:tc>
          <w:tcPr>
            <w:tcW w:w="51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c>
          <w:tcPr>
            <w:tcW w:w="51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c>
          <w:tcPr>
            <w:tcW w:w="57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ascii="宋体" w:hAnsi="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25</w:t>
            </w:r>
          </w:p>
        </w:tc>
        <w:tc>
          <w:tcPr>
            <w:tcW w:w="106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1908111321</w:t>
            </w:r>
          </w:p>
        </w:tc>
        <w:tc>
          <w:tcPr>
            <w:tcW w:w="2537"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儿童文学</w:t>
            </w:r>
          </w:p>
        </w:tc>
        <w:tc>
          <w:tcPr>
            <w:tcW w:w="649"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c>
          <w:tcPr>
            <w:tcW w:w="539"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45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24</w:t>
            </w:r>
          </w:p>
        </w:tc>
        <w:tc>
          <w:tcPr>
            <w:tcW w:w="54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12</w:t>
            </w: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w:t>
            </w:r>
          </w:p>
        </w:tc>
        <w:tc>
          <w:tcPr>
            <w:tcW w:w="51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p>
        </w:tc>
        <w:tc>
          <w:tcPr>
            <w:tcW w:w="817"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p>
        </w:tc>
        <w:tc>
          <w:tcPr>
            <w:tcW w:w="51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c>
          <w:tcPr>
            <w:tcW w:w="51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c>
          <w:tcPr>
            <w:tcW w:w="57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26</w:t>
            </w:r>
          </w:p>
        </w:tc>
        <w:tc>
          <w:tcPr>
            <w:tcW w:w="106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1908111319</w:t>
            </w:r>
          </w:p>
        </w:tc>
        <w:tc>
          <w:tcPr>
            <w:tcW w:w="2537"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小学生品德发展与道德教育</w:t>
            </w:r>
          </w:p>
        </w:tc>
        <w:tc>
          <w:tcPr>
            <w:tcW w:w="64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c>
          <w:tcPr>
            <w:tcW w:w="539"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458"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kern w:val="0"/>
                <w:sz w:val="18"/>
                <w:szCs w:val="18"/>
              </w:rPr>
              <w:t>24</w:t>
            </w:r>
          </w:p>
        </w:tc>
        <w:tc>
          <w:tcPr>
            <w:tcW w:w="54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12</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w:t>
            </w:r>
          </w:p>
        </w:tc>
        <w:tc>
          <w:tcPr>
            <w:tcW w:w="51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p>
        </w:tc>
        <w:tc>
          <w:tcPr>
            <w:tcW w:w="81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p>
        </w:tc>
        <w:tc>
          <w:tcPr>
            <w:tcW w:w="51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p>
        </w:tc>
        <w:tc>
          <w:tcPr>
            <w:tcW w:w="51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c>
          <w:tcPr>
            <w:tcW w:w="57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27</w:t>
            </w:r>
          </w:p>
        </w:tc>
        <w:tc>
          <w:tcPr>
            <w:tcW w:w="106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1908111347</w:t>
            </w:r>
          </w:p>
        </w:tc>
        <w:tc>
          <w:tcPr>
            <w:tcW w:w="2537"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解析几何</w:t>
            </w:r>
          </w:p>
        </w:tc>
        <w:tc>
          <w:tcPr>
            <w:tcW w:w="64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c>
          <w:tcPr>
            <w:tcW w:w="539"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458"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kern w:val="0"/>
                <w:sz w:val="18"/>
                <w:szCs w:val="18"/>
              </w:rPr>
              <w:t>18</w:t>
            </w:r>
          </w:p>
        </w:tc>
        <w:tc>
          <w:tcPr>
            <w:tcW w:w="54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w:t>
            </w:r>
          </w:p>
        </w:tc>
        <w:tc>
          <w:tcPr>
            <w:tcW w:w="51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p>
        </w:tc>
        <w:tc>
          <w:tcPr>
            <w:tcW w:w="81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p>
        </w:tc>
        <w:tc>
          <w:tcPr>
            <w:tcW w:w="51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p>
        </w:tc>
        <w:tc>
          <w:tcPr>
            <w:tcW w:w="51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c>
          <w:tcPr>
            <w:tcW w:w="57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28</w:t>
            </w:r>
          </w:p>
        </w:tc>
        <w:tc>
          <w:tcPr>
            <w:tcW w:w="106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1908111326</w:t>
            </w:r>
          </w:p>
        </w:tc>
        <w:tc>
          <w:tcPr>
            <w:tcW w:w="2537"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小学语文课程与教学</w:t>
            </w:r>
          </w:p>
        </w:tc>
        <w:tc>
          <w:tcPr>
            <w:tcW w:w="64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4</w:t>
            </w:r>
          </w:p>
        </w:tc>
        <w:tc>
          <w:tcPr>
            <w:tcW w:w="539"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72</w:t>
            </w:r>
          </w:p>
        </w:tc>
        <w:tc>
          <w:tcPr>
            <w:tcW w:w="458"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kern w:val="0"/>
                <w:sz w:val="18"/>
                <w:szCs w:val="18"/>
              </w:rPr>
              <w:t>42</w:t>
            </w:r>
          </w:p>
        </w:tc>
        <w:tc>
          <w:tcPr>
            <w:tcW w:w="54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30</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8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p>
        </w:tc>
        <w:tc>
          <w:tcPr>
            <w:tcW w:w="51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4</w:t>
            </w:r>
          </w:p>
        </w:tc>
        <w:tc>
          <w:tcPr>
            <w:tcW w:w="57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29</w:t>
            </w:r>
          </w:p>
        </w:tc>
        <w:tc>
          <w:tcPr>
            <w:tcW w:w="106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1908111327</w:t>
            </w:r>
          </w:p>
        </w:tc>
        <w:tc>
          <w:tcPr>
            <w:tcW w:w="2537"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小学数学课程与教学</w:t>
            </w:r>
          </w:p>
        </w:tc>
        <w:tc>
          <w:tcPr>
            <w:tcW w:w="64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4</w:t>
            </w:r>
          </w:p>
        </w:tc>
        <w:tc>
          <w:tcPr>
            <w:tcW w:w="539"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72</w:t>
            </w:r>
          </w:p>
        </w:tc>
        <w:tc>
          <w:tcPr>
            <w:tcW w:w="458"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kern w:val="0"/>
                <w:sz w:val="18"/>
                <w:szCs w:val="18"/>
              </w:rPr>
              <w:t>42</w:t>
            </w:r>
          </w:p>
        </w:tc>
        <w:tc>
          <w:tcPr>
            <w:tcW w:w="54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30</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8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p>
        </w:tc>
        <w:tc>
          <w:tcPr>
            <w:tcW w:w="51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4</w:t>
            </w:r>
          </w:p>
        </w:tc>
        <w:tc>
          <w:tcPr>
            <w:tcW w:w="57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30</w:t>
            </w:r>
          </w:p>
        </w:tc>
        <w:tc>
          <w:tcPr>
            <w:tcW w:w="106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1908111328</w:t>
            </w:r>
          </w:p>
        </w:tc>
        <w:tc>
          <w:tcPr>
            <w:tcW w:w="2537"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班级管理实务</w:t>
            </w:r>
          </w:p>
        </w:tc>
        <w:tc>
          <w:tcPr>
            <w:tcW w:w="64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c>
          <w:tcPr>
            <w:tcW w:w="539"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458"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kern w:val="0"/>
                <w:sz w:val="18"/>
                <w:szCs w:val="18"/>
              </w:rPr>
              <w:t>24</w:t>
            </w:r>
          </w:p>
        </w:tc>
        <w:tc>
          <w:tcPr>
            <w:tcW w:w="54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12</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8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p>
        </w:tc>
        <w:tc>
          <w:tcPr>
            <w:tcW w:w="51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c>
          <w:tcPr>
            <w:tcW w:w="57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31</w:t>
            </w:r>
          </w:p>
        </w:tc>
        <w:tc>
          <w:tcPr>
            <w:tcW w:w="106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1908111342</w:t>
            </w:r>
          </w:p>
        </w:tc>
        <w:tc>
          <w:tcPr>
            <w:tcW w:w="2537"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自然科学</w:t>
            </w:r>
          </w:p>
        </w:tc>
        <w:tc>
          <w:tcPr>
            <w:tcW w:w="649"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c>
          <w:tcPr>
            <w:tcW w:w="539"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45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18</w:t>
            </w:r>
          </w:p>
        </w:tc>
        <w:tc>
          <w:tcPr>
            <w:tcW w:w="54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4</w:t>
            </w:r>
          </w:p>
        </w:tc>
        <w:tc>
          <w:tcPr>
            <w:tcW w:w="51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p>
        </w:tc>
        <w:tc>
          <w:tcPr>
            <w:tcW w:w="817"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p>
        </w:tc>
        <w:tc>
          <w:tcPr>
            <w:tcW w:w="51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p>
        </w:tc>
        <w:tc>
          <w:tcPr>
            <w:tcW w:w="51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c>
          <w:tcPr>
            <w:tcW w:w="57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32</w:t>
            </w:r>
          </w:p>
        </w:tc>
        <w:tc>
          <w:tcPr>
            <w:tcW w:w="106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1908111330</w:t>
            </w:r>
          </w:p>
        </w:tc>
        <w:tc>
          <w:tcPr>
            <w:tcW w:w="2537"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教师职业礼仪与职业道德</w:t>
            </w:r>
          </w:p>
        </w:tc>
        <w:tc>
          <w:tcPr>
            <w:tcW w:w="649"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w:t>
            </w:r>
          </w:p>
        </w:tc>
        <w:tc>
          <w:tcPr>
            <w:tcW w:w="539"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45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6</w:t>
            </w:r>
          </w:p>
        </w:tc>
        <w:tc>
          <w:tcPr>
            <w:tcW w:w="54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12</w:t>
            </w: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4</w:t>
            </w:r>
          </w:p>
        </w:tc>
        <w:tc>
          <w:tcPr>
            <w:tcW w:w="51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p>
        </w:tc>
        <w:tc>
          <w:tcPr>
            <w:tcW w:w="817"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p>
        </w:tc>
        <w:tc>
          <w:tcPr>
            <w:tcW w:w="51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p>
        </w:tc>
        <w:tc>
          <w:tcPr>
            <w:tcW w:w="51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w:t>
            </w:r>
          </w:p>
        </w:tc>
        <w:tc>
          <w:tcPr>
            <w:tcW w:w="57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33</w:t>
            </w:r>
          </w:p>
        </w:tc>
        <w:tc>
          <w:tcPr>
            <w:tcW w:w="106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1908111331</w:t>
            </w:r>
          </w:p>
        </w:tc>
        <w:tc>
          <w:tcPr>
            <w:tcW w:w="2537"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教育政策法规解读</w:t>
            </w:r>
          </w:p>
        </w:tc>
        <w:tc>
          <w:tcPr>
            <w:tcW w:w="649"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w:t>
            </w:r>
          </w:p>
        </w:tc>
        <w:tc>
          <w:tcPr>
            <w:tcW w:w="539"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45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6</w:t>
            </w:r>
          </w:p>
        </w:tc>
        <w:tc>
          <w:tcPr>
            <w:tcW w:w="54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12</w:t>
            </w: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4</w:t>
            </w:r>
          </w:p>
        </w:tc>
        <w:tc>
          <w:tcPr>
            <w:tcW w:w="51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p>
        </w:tc>
        <w:tc>
          <w:tcPr>
            <w:tcW w:w="817"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p>
        </w:tc>
        <w:tc>
          <w:tcPr>
            <w:tcW w:w="51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p>
        </w:tc>
        <w:tc>
          <w:tcPr>
            <w:tcW w:w="51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w:t>
            </w:r>
          </w:p>
        </w:tc>
        <w:tc>
          <w:tcPr>
            <w:tcW w:w="57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34</w:t>
            </w:r>
          </w:p>
        </w:tc>
        <w:tc>
          <w:tcPr>
            <w:tcW w:w="106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1908111334</w:t>
            </w:r>
          </w:p>
        </w:tc>
        <w:tc>
          <w:tcPr>
            <w:tcW w:w="2537"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小学英语课程与教学</w:t>
            </w:r>
          </w:p>
        </w:tc>
        <w:tc>
          <w:tcPr>
            <w:tcW w:w="649"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c>
          <w:tcPr>
            <w:tcW w:w="539"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45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12</w:t>
            </w:r>
          </w:p>
        </w:tc>
        <w:tc>
          <w:tcPr>
            <w:tcW w:w="54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12</w:t>
            </w: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4</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8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1"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57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35</w:t>
            </w:r>
          </w:p>
        </w:tc>
        <w:tc>
          <w:tcPr>
            <w:tcW w:w="106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1908111332</w:t>
            </w:r>
          </w:p>
        </w:tc>
        <w:tc>
          <w:tcPr>
            <w:tcW w:w="2537"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小学综合实践活动设计</w:t>
            </w:r>
          </w:p>
        </w:tc>
        <w:tc>
          <w:tcPr>
            <w:tcW w:w="64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c>
          <w:tcPr>
            <w:tcW w:w="539"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458"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kern w:val="0"/>
                <w:sz w:val="18"/>
                <w:szCs w:val="18"/>
              </w:rPr>
              <w:t>6</w:t>
            </w:r>
          </w:p>
        </w:tc>
        <w:tc>
          <w:tcPr>
            <w:tcW w:w="54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6</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8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p>
        </w:tc>
        <w:tc>
          <w:tcPr>
            <w:tcW w:w="51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c>
          <w:tcPr>
            <w:tcW w:w="57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2</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36</w:t>
            </w:r>
          </w:p>
        </w:tc>
        <w:tc>
          <w:tcPr>
            <w:tcW w:w="106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1908111333</w:t>
            </w:r>
          </w:p>
        </w:tc>
        <w:tc>
          <w:tcPr>
            <w:tcW w:w="2537"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小学课堂教学与技能训练（语文、数学、英语、道德）</w:t>
            </w:r>
          </w:p>
        </w:tc>
        <w:tc>
          <w:tcPr>
            <w:tcW w:w="64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C</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4</w:t>
            </w:r>
          </w:p>
        </w:tc>
        <w:tc>
          <w:tcPr>
            <w:tcW w:w="539"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48</w:t>
            </w:r>
          </w:p>
        </w:tc>
        <w:tc>
          <w:tcPr>
            <w:tcW w:w="458"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kern w:val="0"/>
                <w:sz w:val="18"/>
                <w:szCs w:val="18"/>
              </w:rPr>
              <w:t>0</w:t>
            </w:r>
          </w:p>
        </w:tc>
        <w:tc>
          <w:tcPr>
            <w:tcW w:w="540"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48</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6</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8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1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p>
        </w:tc>
        <w:tc>
          <w:tcPr>
            <w:tcW w:w="511"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p>
        </w:tc>
        <w:tc>
          <w:tcPr>
            <w:tcW w:w="57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4</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37</w:t>
            </w:r>
          </w:p>
        </w:tc>
        <w:tc>
          <w:tcPr>
            <w:tcW w:w="106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1908111337</w:t>
            </w:r>
          </w:p>
        </w:tc>
        <w:tc>
          <w:tcPr>
            <w:tcW w:w="253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技能考证考级学习领域</w:t>
            </w:r>
          </w:p>
        </w:tc>
        <w:tc>
          <w:tcPr>
            <w:tcW w:w="64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5</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45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4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45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8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11"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7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具体见附表</w:t>
            </w:r>
          </w:p>
        </w:tc>
      </w:tr>
      <w:tr>
        <w:tblPrEx>
          <w:tblLayout w:type="fixed"/>
          <w:tblCellMar>
            <w:top w:w="0" w:type="dxa"/>
            <w:left w:w="108" w:type="dxa"/>
            <w:bottom w:w="0" w:type="dxa"/>
            <w:right w:w="108" w:type="dxa"/>
          </w:tblCellMar>
        </w:tblPrEx>
        <w:trPr>
          <w:trHeight w:val="383" w:hRule="atLeast"/>
        </w:trPr>
        <w:tc>
          <w:tcPr>
            <w:tcW w:w="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38</w:t>
            </w:r>
          </w:p>
        </w:tc>
        <w:tc>
          <w:tcPr>
            <w:tcW w:w="106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1908111338</w:t>
            </w:r>
          </w:p>
        </w:tc>
        <w:tc>
          <w:tcPr>
            <w:tcW w:w="253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毕业设计</w:t>
            </w:r>
          </w:p>
        </w:tc>
        <w:tc>
          <w:tcPr>
            <w:tcW w:w="64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C</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104</w:t>
            </w:r>
          </w:p>
        </w:tc>
        <w:tc>
          <w:tcPr>
            <w:tcW w:w="45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0</w:t>
            </w:r>
          </w:p>
        </w:tc>
        <w:tc>
          <w:tcPr>
            <w:tcW w:w="54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104</w:t>
            </w:r>
          </w:p>
        </w:tc>
        <w:tc>
          <w:tcPr>
            <w:tcW w:w="45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6　</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8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11"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7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4W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451" w:hRule="atLeast"/>
        </w:trPr>
        <w:tc>
          <w:tcPr>
            <w:tcW w:w="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39</w:t>
            </w:r>
          </w:p>
        </w:tc>
        <w:tc>
          <w:tcPr>
            <w:tcW w:w="106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1908111339</w:t>
            </w:r>
          </w:p>
        </w:tc>
        <w:tc>
          <w:tcPr>
            <w:tcW w:w="253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顶岗实习</w:t>
            </w:r>
          </w:p>
        </w:tc>
        <w:tc>
          <w:tcPr>
            <w:tcW w:w="64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C</w:t>
            </w:r>
          </w:p>
        </w:tc>
        <w:tc>
          <w:tcPr>
            <w:tcW w:w="46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20</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rPr>
              <w:t>520</w:t>
            </w:r>
          </w:p>
        </w:tc>
        <w:tc>
          <w:tcPr>
            <w:tcW w:w="45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0</w:t>
            </w:r>
          </w:p>
        </w:tc>
        <w:tc>
          <w:tcPr>
            <w:tcW w:w="54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8"/>
                <w:szCs w:val="18"/>
              </w:rPr>
              <w:t>520</w:t>
            </w:r>
          </w:p>
        </w:tc>
        <w:tc>
          <w:tcPr>
            <w:tcW w:w="45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5　</w:t>
            </w:r>
          </w:p>
        </w:tc>
        <w:tc>
          <w:tcPr>
            <w:tcW w:w="51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817"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517"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511"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57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20W</w:t>
            </w:r>
          </w:p>
        </w:tc>
        <w:tc>
          <w:tcPr>
            <w:tcW w:w="52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1033"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270" w:hRule="atLeast"/>
        </w:trPr>
        <w:tc>
          <w:tcPr>
            <w:tcW w:w="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300" w:type="dxa"/>
            <w:gridSpan w:val="7"/>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小计</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102</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1872</w:t>
            </w:r>
          </w:p>
        </w:tc>
        <w:tc>
          <w:tcPr>
            <w:tcW w:w="458"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704</w:t>
            </w:r>
          </w:p>
        </w:tc>
        <w:tc>
          <w:tcPr>
            <w:tcW w:w="540"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1168</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13</w:t>
            </w:r>
          </w:p>
        </w:tc>
        <w:tc>
          <w:tcPr>
            <w:tcW w:w="817"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15</w:t>
            </w:r>
          </w:p>
        </w:tc>
        <w:tc>
          <w:tcPr>
            <w:tcW w:w="517"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19</w:t>
            </w:r>
          </w:p>
        </w:tc>
        <w:tc>
          <w:tcPr>
            <w:tcW w:w="511"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20</w:t>
            </w:r>
          </w:p>
        </w:tc>
        <w:tc>
          <w:tcPr>
            <w:tcW w:w="579"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0</w:t>
            </w: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6</w:t>
            </w:r>
          </w:p>
        </w:tc>
        <w:tc>
          <w:tcPr>
            <w:tcW w:w="1635"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　</w:t>
            </w:r>
          </w:p>
        </w:tc>
        <w:tc>
          <w:tcPr>
            <w:tcW w:w="1667" w:type="dxa"/>
            <w:tcBorders>
              <w:top w:val="nil"/>
              <w:left w:val="nil"/>
              <w:bottom w:val="single" w:color="auto" w:sz="4" w:space="0"/>
              <w:right w:val="single" w:color="auto" w:sz="4" w:space="0"/>
            </w:tcBorders>
            <w:noWrap/>
            <w:vAlign w:val="center"/>
          </w:tcPr>
          <w:p>
            <w:pPr>
              <w:widowControl/>
              <w:jc w:val="left"/>
              <w:rPr>
                <w:rFonts w:ascii="等线" w:hAnsi="宋体" w:eastAsia="等线"/>
                <w:kern w:val="0"/>
                <w:sz w:val="22"/>
                <w:szCs w:val="22"/>
              </w:rPr>
            </w:pPr>
            <w:r>
              <w:rPr>
                <w:rFonts w:hint="eastAsia" w:ascii="等线" w:hAnsi="宋体" w:eastAsia="等线"/>
                <w:kern w:val="0"/>
                <w:sz w:val="22"/>
                <w:szCs w:val="22"/>
              </w:rPr>
              <w:t>　</w:t>
            </w:r>
          </w:p>
        </w:tc>
      </w:tr>
      <w:tr>
        <w:tblPrEx>
          <w:tblLayout w:type="fixed"/>
          <w:tblCellMar>
            <w:top w:w="0" w:type="dxa"/>
            <w:left w:w="108" w:type="dxa"/>
            <w:bottom w:w="0" w:type="dxa"/>
            <w:right w:w="108" w:type="dxa"/>
          </w:tblCellMar>
        </w:tblPrEx>
        <w:trPr>
          <w:trHeight w:val="586" w:hRule="atLeast"/>
        </w:trPr>
        <w:tc>
          <w:tcPr>
            <w:tcW w:w="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restart"/>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kern w:val="0"/>
                <w:sz w:val="16"/>
                <w:szCs w:val="16"/>
              </w:rPr>
            </w:pPr>
            <w:r>
              <w:rPr>
                <w:rFonts w:hint="eastAsia" w:ascii="宋体" w:hAnsi="宋体"/>
                <w:kern w:val="0"/>
                <w:sz w:val="16"/>
                <w:szCs w:val="16"/>
              </w:rPr>
              <w:t>专业选修课</w:t>
            </w: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w:t>
            </w:r>
          </w:p>
        </w:tc>
        <w:tc>
          <w:tcPr>
            <w:tcW w:w="1195"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w:t>
            </w:r>
          </w:p>
        </w:tc>
        <w:tc>
          <w:tcPr>
            <w:tcW w:w="240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选修1</w:t>
            </w:r>
          </w:p>
        </w:tc>
        <w:tc>
          <w:tcPr>
            <w:tcW w:w="649"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36</w:t>
            </w:r>
          </w:p>
        </w:tc>
        <w:tc>
          <w:tcPr>
            <w:tcW w:w="45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18</w:t>
            </w:r>
          </w:p>
        </w:tc>
        <w:tc>
          <w:tcPr>
            <w:tcW w:w="54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18</w:t>
            </w:r>
          </w:p>
        </w:tc>
        <w:tc>
          <w:tcPr>
            <w:tcW w:w="45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w:t>
            </w:r>
          </w:p>
        </w:tc>
        <w:tc>
          <w:tcPr>
            <w:tcW w:w="516"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817"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p>
        </w:tc>
        <w:tc>
          <w:tcPr>
            <w:tcW w:w="5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511"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7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系部</w:t>
            </w:r>
          </w:p>
        </w:tc>
        <w:tc>
          <w:tcPr>
            <w:tcW w:w="1667" w:type="dxa"/>
            <w:vMerge w:val="restart"/>
            <w:tcBorders>
              <w:top w:val="nil"/>
              <w:left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具体名称见附表，考核方式依据具体课程确定，选课方式见通知.任选课学期建议第3/4/学期，也可由学生自主选择选课学期。任选不少于6分。</w:t>
            </w:r>
          </w:p>
        </w:tc>
      </w:tr>
      <w:tr>
        <w:tblPrEx>
          <w:tblLayout w:type="fixed"/>
          <w:tblCellMar>
            <w:top w:w="0" w:type="dxa"/>
            <w:left w:w="108" w:type="dxa"/>
            <w:bottom w:w="0" w:type="dxa"/>
            <w:right w:w="108" w:type="dxa"/>
          </w:tblCellMar>
        </w:tblPrEx>
        <w:trPr>
          <w:trHeight w:val="489" w:hRule="atLeast"/>
        </w:trPr>
        <w:tc>
          <w:tcPr>
            <w:tcW w:w="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1195"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w:t>
            </w:r>
          </w:p>
        </w:tc>
        <w:tc>
          <w:tcPr>
            <w:tcW w:w="240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选修2</w:t>
            </w:r>
          </w:p>
        </w:tc>
        <w:tc>
          <w:tcPr>
            <w:tcW w:w="64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36</w:t>
            </w:r>
          </w:p>
        </w:tc>
        <w:tc>
          <w:tcPr>
            <w:tcW w:w="45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18</w:t>
            </w:r>
          </w:p>
        </w:tc>
        <w:tc>
          <w:tcPr>
            <w:tcW w:w="54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18</w:t>
            </w:r>
          </w:p>
        </w:tc>
        <w:tc>
          <w:tcPr>
            <w:tcW w:w="45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4</w:t>
            </w:r>
          </w:p>
        </w:tc>
        <w:tc>
          <w:tcPr>
            <w:tcW w:w="516"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817"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17"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11"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宋体" w:hAnsi="宋体"/>
                <w:kern w:val="0"/>
                <w:sz w:val="16"/>
                <w:szCs w:val="16"/>
              </w:rPr>
              <w:t>2</w:t>
            </w:r>
          </w:p>
        </w:tc>
        <w:tc>
          <w:tcPr>
            <w:tcW w:w="57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系部</w:t>
            </w:r>
          </w:p>
        </w:tc>
        <w:tc>
          <w:tcPr>
            <w:tcW w:w="1667" w:type="dxa"/>
            <w:vMerge w:val="continue"/>
            <w:tcBorders>
              <w:left w:val="single" w:color="auto" w:sz="4" w:space="0"/>
              <w:right w:val="single" w:color="auto" w:sz="4" w:space="0"/>
            </w:tcBorders>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476" w:hRule="atLeast"/>
        </w:trPr>
        <w:tc>
          <w:tcPr>
            <w:tcW w:w="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w:t>
            </w:r>
          </w:p>
        </w:tc>
        <w:tc>
          <w:tcPr>
            <w:tcW w:w="1195"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w:t>
            </w:r>
          </w:p>
        </w:tc>
        <w:tc>
          <w:tcPr>
            <w:tcW w:w="240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选修3</w:t>
            </w:r>
          </w:p>
        </w:tc>
        <w:tc>
          <w:tcPr>
            <w:tcW w:w="649"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36</w:t>
            </w:r>
          </w:p>
        </w:tc>
        <w:tc>
          <w:tcPr>
            <w:tcW w:w="45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18</w:t>
            </w:r>
          </w:p>
        </w:tc>
        <w:tc>
          <w:tcPr>
            <w:tcW w:w="54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18</w:t>
            </w:r>
          </w:p>
        </w:tc>
        <w:tc>
          <w:tcPr>
            <w:tcW w:w="45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6</w:t>
            </w:r>
          </w:p>
        </w:tc>
        <w:tc>
          <w:tcPr>
            <w:tcW w:w="51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817"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17"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11"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7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602" w:type="dxa"/>
            <w:tcBorders>
              <w:top w:val="nil"/>
              <w:left w:val="nil"/>
              <w:bottom w:val="single" w:color="auto" w:sz="4" w:space="0"/>
              <w:right w:val="single" w:color="auto" w:sz="4" w:space="0"/>
            </w:tcBorders>
            <w:vAlign w:val="center"/>
          </w:tcPr>
          <w:p>
            <w:pPr>
              <w:widowControl/>
              <w:rPr>
                <w:rFonts w:ascii="宋体" w:hAnsi="宋体"/>
                <w:kern w:val="0"/>
                <w:sz w:val="16"/>
                <w:szCs w:val="16"/>
              </w:rPr>
            </w:pP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系部</w:t>
            </w:r>
          </w:p>
        </w:tc>
        <w:tc>
          <w:tcPr>
            <w:tcW w:w="1667" w:type="dxa"/>
            <w:vMerge w:val="continue"/>
            <w:tcBorders>
              <w:left w:val="single" w:color="auto" w:sz="4" w:space="0"/>
              <w:right w:val="single" w:color="auto" w:sz="4" w:space="0"/>
            </w:tcBorders>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450" w:hRule="atLeast"/>
        </w:trPr>
        <w:tc>
          <w:tcPr>
            <w:tcW w:w="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4</w:t>
            </w:r>
          </w:p>
        </w:tc>
        <w:tc>
          <w:tcPr>
            <w:tcW w:w="1195"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lang w:bidi="ar"/>
              </w:rPr>
              <w:t>1908112313</w:t>
            </w:r>
          </w:p>
        </w:tc>
        <w:tc>
          <w:tcPr>
            <w:tcW w:w="240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小学教师资格实务</w:t>
            </w:r>
          </w:p>
        </w:tc>
        <w:tc>
          <w:tcPr>
            <w:tcW w:w="649"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2" w:type="dxa"/>
            <w:gridSpan w:val="2"/>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p>
        </w:tc>
        <w:tc>
          <w:tcPr>
            <w:tcW w:w="539"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p>
        </w:tc>
        <w:tc>
          <w:tcPr>
            <w:tcW w:w="45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40"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p>
        </w:tc>
        <w:tc>
          <w:tcPr>
            <w:tcW w:w="45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16"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817"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17"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rPr>
            </w:pPr>
          </w:p>
        </w:tc>
        <w:tc>
          <w:tcPr>
            <w:tcW w:w="511"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p>
        </w:tc>
        <w:tc>
          <w:tcPr>
            <w:tcW w:w="579"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rPr>
            </w:pP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ascii="Arial" w:hAnsi="Arial" w:eastAsia="仿宋" w:cs="Arial"/>
                <w:kern w:val="0"/>
                <w:sz w:val="18"/>
                <w:szCs w:val="18"/>
              </w:rPr>
              <w:t>√</w:t>
            </w:r>
          </w:p>
        </w:tc>
        <w:tc>
          <w:tcPr>
            <w:tcW w:w="602" w:type="dxa"/>
            <w:tcBorders>
              <w:top w:val="nil"/>
              <w:left w:val="nil"/>
              <w:bottom w:val="single" w:color="auto" w:sz="4" w:space="0"/>
              <w:right w:val="single" w:color="auto" w:sz="4" w:space="0"/>
            </w:tcBorders>
            <w:vAlign w:val="center"/>
          </w:tcPr>
          <w:p>
            <w:pPr>
              <w:widowControl/>
              <w:rPr>
                <w:rFonts w:ascii="宋体" w:hAnsi="宋体"/>
                <w:kern w:val="0"/>
                <w:sz w:val="16"/>
                <w:szCs w:val="16"/>
              </w:rPr>
            </w:pP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1667" w:type="dxa"/>
            <w:vMerge w:val="continue"/>
            <w:tcBorders>
              <w:left w:val="single" w:color="auto" w:sz="4" w:space="0"/>
              <w:right w:val="single" w:color="auto" w:sz="4" w:space="0"/>
            </w:tcBorders>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300" w:type="dxa"/>
            <w:gridSpan w:val="7"/>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小计</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6</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108</w:t>
            </w:r>
          </w:p>
        </w:tc>
        <w:tc>
          <w:tcPr>
            <w:tcW w:w="458"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54</w:t>
            </w:r>
          </w:p>
        </w:tc>
        <w:tc>
          <w:tcPr>
            <w:tcW w:w="540"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54</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p>
        </w:tc>
        <w:tc>
          <w:tcPr>
            <w:tcW w:w="817"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p>
        </w:tc>
        <w:tc>
          <w:tcPr>
            <w:tcW w:w="517"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2</w:t>
            </w:r>
          </w:p>
        </w:tc>
        <w:tc>
          <w:tcPr>
            <w:tcW w:w="511"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2</w:t>
            </w:r>
          </w:p>
        </w:tc>
        <w:tc>
          <w:tcPr>
            <w:tcW w:w="579"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2</w:t>
            </w:r>
          </w:p>
        </w:tc>
        <w:tc>
          <w:tcPr>
            <w:tcW w:w="1635"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　</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Layout w:type="fixed"/>
          <w:tblCellMar>
            <w:top w:w="0" w:type="dxa"/>
            <w:left w:w="108" w:type="dxa"/>
            <w:bottom w:w="0" w:type="dxa"/>
            <w:right w:w="108" w:type="dxa"/>
          </w:tblCellMar>
        </w:tblPrEx>
        <w:trPr>
          <w:trHeight w:val="383" w:hRule="atLeast"/>
        </w:trPr>
        <w:tc>
          <w:tcPr>
            <w:tcW w:w="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783" w:type="dxa"/>
            <w:gridSpan w:val="8"/>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专业（技能）课累计、占总学时比例</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108</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1980</w:t>
            </w:r>
          </w:p>
        </w:tc>
        <w:tc>
          <w:tcPr>
            <w:tcW w:w="458"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758</w:t>
            </w:r>
          </w:p>
        </w:tc>
        <w:tc>
          <w:tcPr>
            <w:tcW w:w="540"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1222</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13</w:t>
            </w:r>
          </w:p>
        </w:tc>
        <w:tc>
          <w:tcPr>
            <w:tcW w:w="817"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15</w:t>
            </w:r>
          </w:p>
        </w:tc>
        <w:tc>
          <w:tcPr>
            <w:tcW w:w="517"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21</w:t>
            </w:r>
          </w:p>
        </w:tc>
        <w:tc>
          <w:tcPr>
            <w:tcW w:w="511"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22</w:t>
            </w:r>
          </w:p>
        </w:tc>
        <w:tc>
          <w:tcPr>
            <w:tcW w:w="579"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8</w:t>
            </w:r>
          </w:p>
        </w:tc>
        <w:tc>
          <w:tcPr>
            <w:tcW w:w="1635"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kern w:val="0"/>
                <w:sz w:val="16"/>
                <w:szCs w:val="16"/>
              </w:rPr>
              <w:t>69%</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Layout w:type="fixed"/>
          <w:tblCellMar>
            <w:top w:w="0" w:type="dxa"/>
            <w:left w:w="108" w:type="dxa"/>
            <w:bottom w:w="0" w:type="dxa"/>
            <w:right w:w="108" w:type="dxa"/>
          </w:tblCellMar>
        </w:tblPrEx>
        <w:trPr>
          <w:trHeight w:val="409" w:hRule="atLeast"/>
        </w:trPr>
        <w:tc>
          <w:tcPr>
            <w:tcW w:w="8730" w:type="dxa"/>
            <w:gridSpan w:val="1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1W</w:t>
            </w:r>
          </w:p>
        </w:tc>
        <w:tc>
          <w:tcPr>
            <w:tcW w:w="8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w:t>
            </w:r>
          </w:p>
        </w:tc>
        <w:tc>
          <w:tcPr>
            <w:tcW w:w="5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w:t>
            </w:r>
          </w:p>
        </w:tc>
        <w:tc>
          <w:tcPr>
            <w:tcW w:w="511"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w:t>
            </w:r>
          </w:p>
        </w:tc>
        <w:tc>
          <w:tcPr>
            <w:tcW w:w="57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w:t>
            </w: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602"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409" w:hRule="atLeast"/>
        </w:trPr>
        <w:tc>
          <w:tcPr>
            <w:tcW w:w="8730" w:type="dxa"/>
            <w:gridSpan w:val="1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毕业鉴定</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8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17"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11"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7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2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w:t>
            </w:r>
          </w:p>
        </w:tc>
        <w:tc>
          <w:tcPr>
            <w:tcW w:w="602"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409" w:hRule="atLeast"/>
        </w:trPr>
        <w:tc>
          <w:tcPr>
            <w:tcW w:w="8730"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
                <w:bCs/>
                <w:kern w:val="0"/>
                <w:sz w:val="16"/>
                <w:szCs w:val="16"/>
              </w:rPr>
            </w:pPr>
            <w:r>
              <w:rPr>
                <w:rFonts w:hint="eastAsia" w:ascii="宋体" w:hAnsi="宋体"/>
                <w:b/>
                <w:bCs/>
                <w:kern w:val="0"/>
                <w:sz w:val="16"/>
                <w:szCs w:val="16"/>
              </w:rPr>
              <w:t>平均周学时</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b/>
                <w:bCs/>
                <w:kern w:val="0"/>
                <w:sz w:val="16"/>
                <w:szCs w:val="16"/>
              </w:rPr>
            </w:pPr>
            <w:r>
              <w:rPr>
                <w:rFonts w:hint="eastAsia" w:ascii="宋体" w:hAnsi="宋体"/>
                <w:b/>
                <w:bCs/>
                <w:kern w:val="0"/>
                <w:sz w:val="16"/>
                <w:szCs w:val="16"/>
              </w:rPr>
              <w:t>27</w:t>
            </w:r>
          </w:p>
        </w:tc>
        <w:tc>
          <w:tcPr>
            <w:tcW w:w="817"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b/>
                <w:bCs/>
                <w:kern w:val="0"/>
                <w:sz w:val="16"/>
                <w:szCs w:val="16"/>
              </w:rPr>
            </w:pPr>
            <w:r>
              <w:rPr>
                <w:rFonts w:hint="eastAsia" w:ascii="宋体" w:hAnsi="宋体"/>
                <w:b/>
                <w:bCs/>
                <w:kern w:val="0"/>
                <w:sz w:val="16"/>
                <w:szCs w:val="16"/>
              </w:rPr>
              <w:t>31</w:t>
            </w:r>
          </w:p>
        </w:tc>
        <w:tc>
          <w:tcPr>
            <w:tcW w:w="517"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b/>
                <w:bCs/>
                <w:kern w:val="0"/>
                <w:sz w:val="16"/>
                <w:szCs w:val="16"/>
              </w:rPr>
            </w:pPr>
            <w:r>
              <w:rPr>
                <w:rFonts w:hint="eastAsia" w:ascii="宋体" w:hAnsi="宋体"/>
                <w:b/>
                <w:bCs/>
                <w:kern w:val="0"/>
                <w:sz w:val="16"/>
                <w:szCs w:val="16"/>
              </w:rPr>
              <w:t>27</w:t>
            </w:r>
          </w:p>
        </w:tc>
        <w:tc>
          <w:tcPr>
            <w:tcW w:w="511"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b/>
                <w:bCs/>
                <w:kern w:val="0"/>
                <w:sz w:val="16"/>
                <w:szCs w:val="16"/>
              </w:rPr>
            </w:pPr>
            <w:r>
              <w:rPr>
                <w:rFonts w:hint="eastAsia" w:ascii="宋体" w:hAnsi="宋体"/>
                <w:b/>
                <w:bCs/>
                <w:kern w:val="0"/>
                <w:sz w:val="16"/>
                <w:szCs w:val="16"/>
              </w:rPr>
              <w:t>28</w:t>
            </w:r>
          </w:p>
        </w:tc>
        <w:tc>
          <w:tcPr>
            <w:tcW w:w="579"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b/>
                <w:bCs/>
                <w:kern w:val="0"/>
                <w:sz w:val="16"/>
                <w:szCs w:val="16"/>
              </w:rPr>
            </w:pPr>
          </w:p>
        </w:tc>
        <w:tc>
          <w:tcPr>
            <w:tcW w:w="528"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b/>
                <w:bCs/>
                <w:kern w:val="0"/>
                <w:sz w:val="16"/>
                <w:szCs w:val="16"/>
              </w:rPr>
            </w:pPr>
            <w:r>
              <w:rPr>
                <w:rFonts w:hint="eastAsia" w:ascii="宋体" w:hAnsi="宋体"/>
                <w:b/>
                <w:bCs/>
                <w:kern w:val="0"/>
                <w:sz w:val="16"/>
                <w:szCs w:val="16"/>
              </w:rPr>
              <w:t>8</w:t>
            </w:r>
          </w:p>
        </w:tc>
        <w:tc>
          <w:tcPr>
            <w:tcW w:w="602"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Layout w:type="fixed"/>
          <w:tblCellMar>
            <w:top w:w="0" w:type="dxa"/>
            <w:left w:w="108" w:type="dxa"/>
            <w:bottom w:w="0" w:type="dxa"/>
            <w:right w:w="108" w:type="dxa"/>
          </w:tblCellMar>
        </w:tblPrEx>
        <w:trPr>
          <w:trHeight w:val="409" w:hRule="atLeast"/>
        </w:trPr>
        <w:tc>
          <w:tcPr>
            <w:tcW w:w="6282"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
                <w:bCs/>
                <w:kern w:val="0"/>
                <w:sz w:val="16"/>
                <w:szCs w:val="16"/>
              </w:rPr>
            </w:pPr>
            <w:r>
              <w:rPr>
                <w:rFonts w:hint="eastAsia" w:ascii="宋体" w:hAnsi="宋体"/>
                <w:b/>
                <w:bCs/>
                <w:kern w:val="0"/>
                <w:sz w:val="16"/>
                <w:szCs w:val="16"/>
              </w:rPr>
              <w:t>学分总计、学时总计</w:t>
            </w:r>
          </w:p>
        </w:tc>
        <w:tc>
          <w:tcPr>
            <w:tcW w:w="2448" w:type="dxa"/>
            <w:gridSpan w:val="5"/>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b/>
                <w:bCs/>
                <w:kern w:val="0"/>
                <w:sz w:val="16"/>
                <w:szCs w:val="16"/>
              </w:rPr>
            </w:pPr>
            <w:r>
              <w:rPr>
                <w:rFonts w:hint="eastAsia" w:ascii="宋体" w:hAnsi="宋体"/>
                <w:b/>
                <w:bCs/>
                <w:kern w:val="0"/>
                <w:sz w:val="16"/>
                <w:szCs w:val="16"/>
              </w:rPr>
              <w:t>158</w:t>
            </w:r>
          </w:p>
        </w:tc>
        <w:tc>
          <w:tcPr>
            <w:tcW w:w="2361" w:type="dxa"/>
            <w:gridSpan w:val="4"/>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b/>
                <w:bCs/>
                <w:kern w:val="0"/>
                <w:sz w:val="16"/>
                <w:szCs w:val="16"/>
              </w:rPr>
            </w:pPr>
            <w:r>
              <w:rPr>
                <w:rFonts w:hint="eastAsia" w:ascii="宋体" w:hAnsi="宋体"/>
                <w:b/>
                <w:bCs/>
                <w:kern w:val="0"/>
                <w:sz w:val="16"/>
                <w:szCs w:val="16"/>
              </w:rPr>
              <w:t>2870</w:t>
            </w:r>
          </w:p>
        </w:tc>
        <w:tc>
          <w:tcPr>
            <w:tcW w:w="2742" w:type="dxa"/>
            <w:gridSpan w:val="4"/>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b/>
                <w:bCs/>
                <w:kern w:val="0"/>
                <w:sz w:val="16"/>
                <w:szCs w:val="16"/>
              </w:rPr>
            </w:pPr>
            <w:r>
              <w:rPr>
                <w:rFonts w:hint="eastAsia" w:ascii="宋体" w:hAnsi="宋体"/>
                <w:b/>
                <w:bCs/>
                <w:kern w:val="0"/>
                <w:sz w:val="16"/>
                <w:szCs w:val="16"/>
              </w:rPr>
              <w:t>—</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Layout w:type="fixed"/>
          <w:tblCellMar>
            <w:top w:w="0" w:type="dxa"/>
            <w:left w:w="108" w:type="dxa"/>
            <w:bottom w:w="0" w:type="dxa"/>
            <w:right w:w="108" w:type="dxa"/>
          </w:tblCellMar>
        </w:tblPrEx>
        <w:trPr>
          <w:trHeight w:val="409" w:hRule="atLeast"/>
        </w:trPr>
        <w:tc>
          <w:tcPr>
            <w:tcW w:w="6282"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
                <w:bCs/>
                <w:kern w:val="0"/>
                <w:sz w:val="16"/>
                <w:szCs w:val="16"/>
              </w:rPr>
            </w:pPr>
            <w:r>
              <w:rPr>
                <w:rFonts w:hint="eastAsia" w:ascii="宋体" w:hAnsi="宋体"/>
                <w:b/>
                <w:bCs/>
                <w:kern w:val="0"/>
                <w:sz w:val="16"/>
                <w:szCs w:val="16"/>
              </w:rPr>
              <w:t>选修课程：学分总计、学时总计、占总学时比例</w:t>
            </w:r>
          </w:p>
        </w:tc>
        <w:tc>
          <w:tcPr>
            <w:tcW w:w="2448" w:type="dxa"/>
            <w:gridSpan w:val="5"/>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b/>
                <w:bCs/>
                <w:kern w:val="0"/>
                <w:sz w:val="16"/>
                <w:szCs w:val="16"/>
              </w:rPr>
            </w:pPr>
            <w:r>
              <w:rPr>
                <w:rFonts w:hint="eastAsia" w:ascii="宋体" w:hAnsi="宋体"/>
                <w:b/>
                <w:bCs/>
                <w:kern w:val="0"/>
                <w:sz w:val="16"/>
                <w:szCs w:val="16"/>
              </w:rPr>
              <w:t>12</w:t>
            </w:r>
          </w:p>
        </w:tc>
        <w:tc>
          <w:tcPr>
            <w:tcW w:w="2361" w:type="dxa"/>
            <w:gridSpan w:val="4"/>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b/>
                <w:bCs/>
                <w:kern w:val="0"/>
                <w:sz w:val="16"/>
                <w:szCs w:val="16"/>
              </w:rPr>
            </w:pPr>
            <w:r>
              <w:rPr>
                <w:rFonts w:hint="eastAsia" w:ascii="宋体" w:hAnsi="宋体"/>
                <w:b/>
                <w:bCs/>
                <w:kern w:val="0"/>
                <w:sz w:val="16"/>
                <w:szCs w:val="16"/>
              </w:rPr>
              <w:t>216</w:t>
            </w:r>
          </w:p>
        </w:tc>
        <w:tc>
          <w:tcPr>
            <w:tcW w:w="2742" w:type="dxa"/>
            <w:gridSpan w:val="4"/>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b/>
                <w:bCs/>
                <w:kern w:val="0"/>
                <w:sz w:val="16"/>
                <w:szCs w:val="16"/>
              </w:rPr>
            </w:pPr>
            <w:r>
              <w:rPr>
                <w:rFonts w:hint="eastAsia" w:ascii="宋体" w:hAnsi="宋体"/>
                <w:b/>
                <w:bCs/>
                <w:kern w:val="0"/>
                <w:sz w:val="16"/>
                <w:szCs w:val="16"/>
              </w:rPr>
              <w:t>7.5%</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Layout w:type="fixed"/>
          <w:tblCellMar>
            <w:top w:w="0" w:type="dxa"/>
            <w:left w:w="108" w:type="dxa"/>
            <w:bottom w:w="0" w:type="dxa"/>
            <w:right w:w="108" w:type="dxa"/>
          </w:tblCellMar>
        </w:tblPrEx>
        <w:trPr>
          <w:trHeight w:val="409" w:hRule="atLeast"/>
        </w:trPr>
        <w:tc>
          <w:tcPr>
            <w:tcW w:w="6282"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
                <w:bCs/>
                <w:kern w:val="0"/>
                <w:sz w:val="16"/>
                <w:szCs w:val="16"/>
              </w:rPr>
            </w:pPr>
            <w:r>
              <w:rPr>
                <w:rFonts w:hint="eastAsia" w:ascii="宋体" w:hAnsi="宋体"/>
                <w:b/>
                <w:bCs/>
                <w:kern w:val="0"/>
                <w:sz w:val="16"/>
                <w:szCs w:val="16"/>
              </w:rPr>
              <w:t>实践性教学：学时总计、占总学时比例</w:t>
            </w:r>
          </w:p>
        </w:tc>
        <w:tc>
          <w:tcPr>
            <w:tcW w:w="2448" w:type="dxa"/>
            <w:gridSpan w:val="5"/>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b/>
                <w:bCs/>
                <w:kern w:val="0"/>
                <w:sz w:val="16"/>
                <w:szCs w:val="16"/>
              </w:rPr>
            </w:pPr>
            <w:r>
              <w:rPr>
                <w:rFonts w:hint="eastAsia" w:ascii="宋体" w:hAnsi="宋体"/>
                <w:b/>
                <w:bCs/>
                <w:kern w:val="0"/>
                <w:sz w:val="16"/>
                <w:szCs w:val="16"/>
              </w:rPr>
              <w:t>—</w:t>
            </w:r>
          </w:p>
        </w:tc>
        <w:tc>
          <w:tcPr>
            <w:tcW w:w="2361" w:type="dxa"/>
            <w:gridSpan w:val="4"/>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b/>
                <w:bCs/>
                <w:kern w:val="0"/>
                <w:sz w:val="16"/>
                <w:szCs w:val="16"/>
              </w:rPr>
            </w:pPr>
            <w:r>
              <w:rPr>
                <w:rFonts w:hint="eastAsia" w:ascii="宋体" w:hAnsi="宋体"/>
                <w:b/>
                <w:bCs/>
                <w:kern w:val="0"/>
                <w:sz w:val="16"/>
                <w:szCs w:val="16"/>
              </w:rPr>
              <w:t>1613</w:t>
            </w:r>
          </w:p>
        </w:tc>
        <w:tc>
          <w:tcPr>
            <w:tcW w:w="2742" w:type="dxa"/>
            <w:gridSpan w:val="4"/>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b/>
                <w:bCs/>
                <w:kern w:val="0"/>
                <w:sz w:val="16"/>
                <w:szCs w:val="16"/>
              </w:rPr>
            </w:pPr>
            <w:r>
              <w:rPr>
                <w:rFonts w:hint="eastAsia" w:ascii="宋体" w:hAnsi="宋体"/>
                <w:b/>
                <w:bCs/>
                <w:kern w:val="0"/>
                <w:sz w:val="16"/>
                <w:szCs w:val="16"/>
              </w:rPr>
              <w:t>56.2%</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bl>
    <w:p>
      <w:pPr>
        <w:spacing w:line="500" w:lineRule="exact"/>
        <w:rPr>
          <w:rFonts w:ascii="仿宋" w:hAnsi="仿宋" w:eastAsia="仿宋" w:cs="仿宋"/>
          <w:sz w:val="28"/>
          <w:szCs w:val="28"/>
        </w:rPr>
      </w:pPr>
    </w:p>
    <w:p>
      <w:pPr>
        <w:spacing w:line="500" w:lineRule="exact"/>
        <w:rPr>
          <w:rFonts w:ascii="仿宋" w:hAnsi="仿宋" w:eastAsia="仿宋" w:cs="仿宋"/>
          <w:sz w:val="28"/>
          <w:szCs w:val="28"/>
        </w:rPr>
      </w:pPr>
    </w:p>
    <w:p>
      <w:pPr>
        <w:spacing w:line="500" w:lineRule="exact"/>
        <w:rPr>
          <w:rFonts w:ascii="仿宋" w:hAnsi="仿宋" w:eastAsia="仿宋" w:cs="仿宋"/>
          <w:sz w:val="28"/>
          <w:szCs w:val="28"/>
        </w:rPr>
      </w:pPr>
    </w:p>
    <w:p>
      <w:pPr>
        <w:spacing w:line="500" w:lineRule="exact"/>
        <w:rPr>
          <w:rFonts w:ascii="仿宋" w:hAnsi="仿宋" w:eastAsia="仿宋" w:cs="仿宋"/>
          <w:sz w:val="28"/>
          <w:szCs w:val="28"/>
        </w:rPr>
      </w:pPr>
    </w:p>
    <w:p>
      <w:pPr>
        <w:spacing w:line="500" w:lineRule="exact"/>
        <w:rPr>
          <w:rFonts w:ascii="仿宋" w:hAnsi="仿宋" w:eastAsia="仿宋" w:cs="仿宋"/>
          <w:kern w:val="0"/>
          <w:sz w:val="24"/>
        </w:rPr>
        <w:sectPr>
          <w:headerReference r:id="rId4" w:type="default"/>
          <w:pgSz w:w="16838" w:h="11906" w:orient="landscape"/>
          <w:pgMar w:top="851" w:right="1134" w:bottom="851" w:left="1134" w:header="851" w:footer="992" w:gutter="0"/>
          <w:cols w:space="720" w:num="1"/>
          <w:docGrid w:type="linesAndChars" w:linePitch="312" w:charSpace="0"/>
        </w:sectPr>
      </w:pPr>
    </w:p>
    <w:p>
      <w:pPr>
        <w:ind w:firstLine="488" w:firstLineChars="200"/>
        <w:rPr>
          <w:rFonts w:ascii="黑体" w:hAnsi="宋体" w:eastAsia="黑体" w:cs="黑体"/>
          <w:kern w:val="0"/>
          <w:sz w:val="28"/>
          <w:szCs w:val="28"/>
          <w:lang w:bidi="ar"/>
        </w:rPr>
      </w:pPr>
      <w:r>
        <w:rPr>
          <w:rFonts w:hint="eastAsia" w:ascii="仿宋" w:hAnsi="仿宋" w:eastAsia="仿宋" w:cs="仿宋"/>
          <w:kern w:val="0"/>
          <w:sz w:val="24"/>
        </w:rPr>
        <w:t xml:space="preserve">附表2                   </w:t>
      </w:r>
      <w:r>
        <w:rPr>
          <w:rFonts w:hint="eastAsia" w:ascii="微软雅黑" w:hAnsi="微软雅黑" w:eastAsia="微软雅黑" w:cs="微软雅黑"/>
          <w:kern w:val="0"/>
          <w:sz w:val="28"/>
          <w:szCs w:val="28"/>
        </w:rPr>
        <w:t xml:space="preserve">  </w:t>
      </w:r>
      <w:r>
        <w:rPr>
          <w:rFonts w:hint="eastAsia" w:ascii="黑体" w:hAnsi="宋体" w:eastAsia="黑体" w:cs="黑体"/>
          <w:kern w:val="0"/>
          <w:sz w:val="28"/>
          <w:szCs w:val="28"/>
          <w:lang w:bidi="ar"/>
        </w:rPr>
        <w:t>选修模块安排表</w:t>
      </w:r>
    </w:p>
    <w:tbl>
      <w:tblPr>
        <w:tblStyle w:val="7"/>
        <w:tblW w:w="9332"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54"/>
        <w:gridCol w:w="1276"/>
        <w:gridCol w:w="3259"/>
        <w:gridCol w:w="675"/>
        <w:gridCol w:w="639"/>
        <w:gridCol w:w="651"/>
        <w:gridCol w:w="607"/>
        <w:gridCol w:w="567"/>
        <w:gridCol w:w="90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7" w:hRule="atLeast"/>
          <w:jc w:val="center"/>
        </w:trPr>
        <w:tc>
          <w:tcPr>
            <w:tcW w:w="754" w:type="dxa"/>
            <w:vMerge w:val="restart"/>
            <w:tcBorders>
              <w:top w:val="single" w:color="auto" w:sz="8" w:space="0"/>
              <w:bottom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课程属性</w:t>
            </w:r>
          </w:p>
        </w:tc>
        <w:tc>
          <w:tcPr>
            <w:tcW w:w="1276" w:type="dxa"/>
            <w:vMerge w:val="restart"/>
            <w:tcBorders>
              <w:top w:val="single" w:color="auto" w:sz="8" w:space="0"/>
              <w:bottom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课程代码</w:t>
            </w:r>
          </w:p>
        </w:tc>
        <w:tc>
          <w:tcPr>
            <w:tcW w:w="3259" w:type="dxa"/>
            <w:vMerge w:val="restart"/>
            <w:tcBorders>
              <w:top w:val="single" w:color="auto" w:sz="8" w:space="0"/>
              <w:bottom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课程名称</w:t>
            </w:r>
          </w:p>
        </w:tc>
        <w:tc>
          <w:tcPr>
            <w:tcW w:w="675" w:type="dxa"/>
            <w:vMerge w:val="restart"/>
            <w:tcBorders>
              <w:top w:val="single" w:color="auto" w:sz="8" w:space="0"/>
              <w:bottom w:val="single" w:color="auto" w:sz="8" w:space="0"/>
            </w:tcBorders>
            <w:vAlign w:val="center"/>
          </w:tcPr>
          <w:p>
            <w:pPr>
              <w:jc w:val="center"/>
              <w:rPr>
                <w:rFonts w:ascii="仿宋" w:hAnsi="仿宋" w:eastAsia="仿宋" w:cs="仿宋"/>
                <w:kern w:val="0"/>
                <w:sz w:val="20"/>
              </w:rPr>
            </w:pPr>
            <w:r>
              <w:rPr>
                <w:rFonts w:hint="eastAsia" w:ascii="仿宋" w:hAnsi="仿宋" w:eastAsia="仿宋" w:cs="仿宋"/>
                <w:kern w:val="0"/>
                <w:sz w:val="20"/>
              </w:rPr>
              <w:t>课程类型</w:t>
            </w:r>
          </w:p>
        </w:tc>
        <w:tc>
          <w:tcPr>
            <w:tcW w:w="639" w:type="dxa"/>
            <w:vMerge w:val="restart"/>
            <w:tcBorders>
              <w:top w:val="single" w:color="auto" w:sz="8" w:space="0"/>
              <w:bottom w:val="single" w:color="auto" w:sz="8" w:space="0"/>
            </w:tcBorders>
            <w:vAlign w:val="center"/>
          </w:tcPr>
          <w:p>
            <w:pPr>
              <w:jc w:val="center"/>
              <w:rPr>
                <w:rFonts w:ascii="仿宋" w:hAnsi="仿宋" w:eastAsia="仿宋" w:cs="仿宋"/>
                <w:kern w:val="0"/>
                <w:sz w:val="20"/>
              </w:rPr>
            </w:pPr>
            <w:r>
              <w:rPr>
                <w:rFonts w:hint="eastAsia" w:ascii="仿宋" w:hAnsi="仿宋" w:eastAsia="仿宋" w:cs="仿宋"/>
                <w:kern w:val="0"/>
                <w:sz w:val="20"/>
              </w:rPr>
              <w:t>总时数</w:t>
            </w:r>
          </w:p>
        </w:tc>
        <w:tc>
          <w:tcPr>
            <w:tcW w:w="651" w:type="dxa"/>
            <w:tcBorders>
              <w:top w:val="single" w:color="auto" w:sz="8" w:space="0"/>
              <w:bottom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其中</w:t>
            </w:r>
          </w:p>
        </w:tc>
        <w:tc>
          <w:tcPr>
            <w:tcW w:w="1174" w:type="dxa"/>
            <w:gridSpan w:val="2"/>
            <w:tcBorders>
              <w:top w:val="single" w:color="auto" w:sz="8" w:space="0"/>
              <w:bottom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考核方式</w:t>
            </w:r>
          </w:p>
        </w:tc>
        <w:tc>
          <w:tcPr>
            <w:tcW w:w="904" w:type="dxa"/>
            <w:vMerge w:val="restart"/>
            <w:tcBorders>
              <w:top w:val="single" w:color="auto" w:sz="8" w:space="0"/>
              <w:bottom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课程学分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2" w:hRule="atLeast"/>
          <w:jc w:val="center"/>
        </w:trPr>
        <w:tc>
          <w:tcPr>
            <w:tcW w:w="754" w:type="dxa"/>
            <w:vMerge w:val="continue"/>
            <w:tcBorders>
              <w:top w:val="single" w:color="auto" w:sz="8" w:space="0"/>
            </w:tcBorders>
            <w:vAlign w:val="center"/>
          </w:tcPr>
          <w:p>
            <w:pPr>
              <w:widowControl/>
              <w:jc w:val="center"/>
              <w:rPr>
                <w:rFonts w:ascii="仿宋" w:hAnsi="仿宋" w:eastAsia="仿宋" w:cs="仿宋"/>
                <w:kern w:val="0"/>
                <w:sz w:val="20"/>
              </w:rPr>
            </w:pPr>
          </w:p>
        </w:tc>
        <w:tc>
          <w:tcPr>
            <w:tcW w:w="1276" w:type="dxa"/>
            <w:vMerge w:val="continue"/>
            <w:tcBorders>
              <w:top w:val="single" w:color="auto" w:sz="8" w:space="0"/>
            </w:tcBorders>
            <w:vAlign w:val="center"/>
          </w:tcPr>
          <w:p>
            <w:pPr>
              <w:widowControl/>
              <w:jc w:val="center"/>
              <w:rPr>
                <w:rFonts w:ascii="仿宋" w:hAnsi="仿宋" w:eastAsia="仿宋" w:cs="仿宋"/>
                <w:kern w:val="0"/>
                <w:sz w:val="20"/>
              </w:rPr>
            </w:pPr>
          </w:p>
        </w:tc>
        <w:tc>
          <w:tcPr>
            <w:tcW w:w="3259" w:type="dxa"/>
            <w:vMerge w:val="continue"/>
            <w:tcBorders>
              <w:top w:val="single" w:color="auto" w:sz="8" w:space="0"/>
            </w:tcBorders>
            <w:vAlign w:val="center"/>
          </w:tcPr>
          <w:p>
            <w:pPr>
              <w:widowControl/>
              <w:jc w:val="center"/>
              <w:rPr>
                <w:rFonts w:ascii="仿宋" w:hAnsi="仿宋" w:eastAsia="仿宋" w:cs="仿宋"/>
                <w:kern w:val="0"/>
                <w:sz w:val="20"/>
              </w:rPr>
            </w:pPr>
          </w:p>
        </w:tc>
        <w:tc>
          <w:tcPr>
            <w:tcW w:w="675" w:type="dxa"/>
            <w:vMerge w:val="continue"/>
            <w:tcBorders>
              <w:top w:val="single" w:color="auto" w:sz="8" w:space="0"/>
            </w:tcBorders>
            <w:vAlign w:val="center"/>
          </w:tcPr>
          <w:p>
            <w:pPr>
              <w:widowControl/>
              <w:jc w:val="center"/>
              <w:rPr>
                <w:rFonts w:ascii="仿宋" w:hAnsi="仿宋" w:eastAsia="仿宋" w:cs="仿宋"/>
                <w:kern w:val="0"/>
                <w:sz w:val="20"/>
              </w:rPr>
            </w:pPr>
          </w:p>
        </w:tc>
        <w:tc>
          <w:tcPr>
            <w:tcW w:w="639" w:type="dxa"/>
            <w:vMerge w:val="continue"/>
            <w:tcBorders>
              <w:top w:val="single" w:color="auto" w:sz="8" w:space="0"/>
            </w:tcBorders>
            <w:vAlign w:val="center"/>
          </w:tcPr>
          <w:p>
            <w:pPr>
              <w:widowControl/>
              <w:jc w:val="center"/>
              <w:rPr>
                <w:rFonts w:ascii="仿宋" w:hAnsi="仿宋" w:eastAsia="仿宋" w:cs="仿宋"/>
                <w:kern w:val="0"/>
                <w:sz w:val="20"/>
              </w:rPr>
            </w:pPr>
          </w:p>
        </w:tc>
        <w:tc>
          <w:tcPr>
            <w:tcW w:w="651" w:type="dxa"/>
            <w:tcBorders>
              <w:top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实践时数</w:t>
            </w:r>
          </w:p>
        </w:tc>
        <w:tc>
          <w:tcPr>
            <w:tcW w:w="607" w:type="dxa"/>
            <w:tcBorders>
              <w:top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考查</w:t>
            </w:r>
          </w:p>
        </w:tc>
        <w:tc>
          <w:tcPr>
            <w:tcW w:w="567" w:type="dxa"/>
            <w:tcBorders>
              <w:top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考试</w:t>
            </w:r>
          </w:p>
        </w:tc>
        <w:tc>
          <w:tcPr>
            <w:tcW w:w="904" w:type="dxa"/>
            <w:vMerge w:val="continue"/>
            <w:tcBorders>
              <w:top w:val="single" w:color="auto" w:sz="8" w:space="0"/>
            </w:tcBorders>
            <w:vAlign w:val="center"/>
          </w:tcPr>
          <w:p>
            <w:pPr>
              <w:widowControl/>
              <w:jc w:val="center"/>
              <w:rPr>
                <w:rFonts w:ascii="仿宋" w:hAnsi="仿宋" w:eastAsia="仿宋" w:cs="仿宋"/>
                <w:kern w:val="0"/>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8" w:hRule="exact"/>
          <w:jc w:val="center"/>
        </w:trPr>
        <w:tc>
          <w:tcPr>
            <w:tcW w:w="754" w:type="dxa"/>
            <w:vMerge w:val="restart"/>
            <w:tcBorders>
              <w:left w:val="single" w:color="000000" w:sz="8" w:space="0"/>
            </w:tcBorders>
            <w:shd w:val="clear" w:color="auto" w:fill="auto"/>
            <w:vAlign w:val="center"/>
          </w:tcPr>
          <w:p>
            <w:pPr>
              <w:widowControl/>
              <w:jc w:val="center"/>
              <w:rPr>
                <w:rFonts w:ascii="仿宋" w:hAnsi="仿宋" w:eastAsia="仿宋" w:cs="仿宋"/>
                <w:kern w:val="0"/>
                <w:sz w:val="20"/>
              </w:rPr>
            </w:pPr>
            <w:r>
              <w:rPr>
                <w:rFonts w:hint="eastAsia" w:ascii="仿宋" w:hAnsi="仿宋" w:eastAsia="仿宋" w:cs="仿宋"/>
                <w:kern w:val="0"/>
                <w:sz w:val="20"/>
              </w:rPr>
              <w:t>公共选修课程</w:t>
            </w:r>
          </w:p>
        </w:tc>
        <w:tc>
          <w:tcPr>
            <w:tcW w:w="1276" w:type="dxa"/>
            <w:shd w:val="clear" w:color="auto" w:fill="auto"/>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1900002301</w:t>
            </w:r>
          </w:p>
        </w:tc>
        <w:tc>
          <w:tcPr>
            <w:tcW w:w="3259" w:type="dxa"/>
            <w:shd w:val="clear" w:color="auto" w:fill="FFFFFF"/>
            <w:vAlign w:val="center"/>
          </w:tcPr>
          <w:p>
            <w:pPr>
              <w:widowControl/>
              <w:jc w:val="center"/>
              <w:rPr>
                <w:rFonts w:ascii="仿宋" w:hAnsi="仿宋" w:eastAsia="仿宋" w:cs="仿宋"/>
                <w:kern w:val="0"/>
                <w:sz w:val="20"/>
              </w:rPr>
            </w:pPr>
            <w:r>
              <w:rPr>
                <w:rFonts w:hint="eastAsia" w:eastAsia="仿宋_GB2312" w:cs="仿宋_GB2312"/>
                <w:kern w:val="0"/>
                <w:sz w:val="20"/>
              </w:rPr>
              <w:t>党史国史</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shd w:val="clear" w:color="auto" w:fill="auto"/>
            <w:vAlign w:val="center"/>
          </w:tcPr>
          <w:p>
            <w:pPr>
              <w:widowControl/>
              <w:jc w:val="center"/>
              <w:rPr>
                <w:rFonts w:ascii="仿宋" w:hAnsi="仿宋" w:eastAsia="仿宋" w:cs="仿宋"/>
                <w:kern w:val="0"/>
                <w:sz w:val="20"/>
              </w:rPr>
            </w:pPr>
          </w:p>
        </w:tc>
        <w:tc>
          <w:tcPr>
            <w:tcW w:w="1276" w:type="dxa"/>
            <w:shd w:val="clear" w:color="auto" w:fill="auto"/>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1900002302</w:t>
            </w:r>
          </w:p>
        </w:tc>
        <w:tc>
          <w:tcPr>
            <w:tcW w:w="3259" w:type="dxa"/>
            <w:shd w:val="clear" w:color="auto" w:fill="FFFFFF"/>
            <w:vAlign w:val="center"/>
          </w:tcPr>
          <w:p>
            <w:pPr>
              <w:widowControl/>
              <w:jc w:val="center"/>
              <w:rPr>
                <w:rFonts w:ascii="仿宋" w:hAnsi="仿宋" w:eastAsia="仿宋" w:cs="仿宋"/>
                <w:kern w:val="0"/>
                <w:sz w:val="20"/>
              </w:rPr>
            </w:pPr>
            <w:r>
              <w:rPr>
                <w:rFonts w:hint="eastAsia" w:eastAsia="仿宋_GB2312" w:cs="仿宋_GB2312"/>
                <w:kern w:val="0"/>
                <w:sz w:val="20"/>
              </w:rPr>
              <w:t>应用文写作</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1900002303</w:t>
            </w:r>
          </w:p>
        </w:tc>
        <w:tc>
          <w:tcPr>
            <w:tcW w:w="3259" w:type="dxa"/>
            <w:vAlign w:val="center"/>
          </w:tcPr>
          <w:p>
            <w:pPr>
              <w:widowControl/>
              <w:jc w:val="center"/>
              <w:rPr>
                <w:rFonts w:ascii="仿宋" w:hAnsi="仿宋" w:eastAsia="仿宋" w:cs="仿宋"/>
                <w:kern w:val="0"/>
                <w:sz w:val="20"/>
              </w:rPr>
            </w:pPr>
            <w:r>
              <w:rPr>
                <w:rFonts w:hint="eastAsia" w:eastAsia="仿宋_GB2312" w:cs="仿宋_GB2312"/>
                <w:kern w:val="0"/>
                <w:sz w:val="20"/>
              </w:rPr>
              <w:t>演讲与口才</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1900002304</w:t>
            </w:r>
          </w:p>
        </w:tc>
        <w:tc>
          <w:tcPr>
            <w:tcW w:w="3259" w:type="dxa"/>
            <w:vAlign w:val="center"/>
          </w:tcPr>
          <w:p>
            <w:pPr>
              <w:widowControl/>
              <w:jc w:val="center"/>
              <w:rPr>
                <w:rFonts w:ascii="仿宋" w:hAnsi="仿宋" w:eastAsia="仿宋" w:cs="仿宋"/>
                <w:kern w:val="0"/>
                <w:sz w:val="20"/>
              </w:rPr>
            </w:pPr>
            <w:r>
              <w:rPr>
                <w:rFonts w:hint="eastAsia" w:eastAsia="仿宋_GB2312" w:cs="仿宋_GB2312"/>
                <w:kern w:val="0"/>
                <w:sz w:val="20"/>
              </w:rPr>
              <w:t>礼仪</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1900002305</w:t>
            </w:r>
          </w:p>
        </w:tc>
        <w:tc>
          <w:tcPr>
            <w:tcW w:w="3259" w:type="dxa"/>
            <w:vAlign w:val="center"/>
          </w:tcPr>
          <w:p>
            <w:pPr>
              <w:widowControl/>
              <w:jc w:val="center"/>
              <w:rPr>
                <w:rFonts w:ascii="仿宋" w:hAnsi="仿宋" w:eastAsia="仿宋" w:cs="仿宋"/>
                <w:kern w:val="0"/>
                <w:sz w:val="20"/>
              </w:rPr>
            </w:pPr>
            <w:r>
              <w:rPr>
                <w:rFonts w:hint="eastAsia" w:eastAsia="仿宋_GB2312" w:cs="仿宋_GB2312"/>
                <w:kern w:val="0"/>
                <w:sz w:val="20"/>
              </w:rPr>
              <w:t>全国计算机二级MS Office</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1900002306</w:t>
            </w:r>
          </w:p>
        </w:tc>
        <w:tc>
          <w:tcPr>
            <w:tcW w:w="3259" w:type="dxa"/>
            <w:vAlign w:val="center"/>
          </w:tcPr>
          <w:p>
            <w:pPr>
              <w:widowControl/>
              <w:jc w:val="center"/>
              <w:rPr>
                <w:rFonts w:ascii="仿宋" w:hAnsi="仿宋" w:eastAsia="仿宋" w:cs="仿宋"/>
                <w:kern w:val="0"/>
                <w:sz w:val="20"/>
              </w:rPr>
            </w:pPr>
            <w:r>
              <w:rPr>
                <w:rFonts w:hint="eastAsia" w:eastAsia="仿宋_GB2312" w:cs="仿宋_GB2312"/>
                <w:kern w:val="0"/>
                <w:sz w:val="20"/>
              </w:rPr>
              <w:t>书法</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1900002307</w:t>
            </w:r>
          </w:p>
        </w:tc>
        <w:tc>
          <w:tcPr>
            <w:tcW w:w="3259" w:type="dxa"/>
            <w:vAlign w:val="center"/>
          </w:tcPr>
          <w:p>
            <w:pPr>
              <w:widowControl/>
              <w:jc w:val="center"/>
              <w:rPr>
                <w:rFonts w:ascii="仿宋" w:hAnsi="仿宋" w:eastAsia="仿宋" w:cs="仿宋"/>
                <w:kern w:val="0"/>
                <w:sz w:val="20"/>
              </w:rPr>
            </w:pPr>
            <w:r>
              <w:rPr>
                <w:rFonts w:hint="eastAsia" w:eastAsia="仿宋_GB2312" w:cs="仿宋_GB2312"/>
                <w:kern w:val="0"/>
                <w:sz w:val="20"/>
              </w:rPr>
              <w:t>音乐鉴赏</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1900002308</w:t>
            </w:r>
          </w:p>
        </w:tc>
        <w:tc>
          <w:tcPr>
            <w:tcW w:w="3259" w:type="dxa"/>
            <w:vAlign w:val="center"/>
          </w:tcPr>
          <w:p>
            <w:pPr>
              <w:widowControl/>
              <w:jc w:val="center"/>
              <w:rPr>
                <w:rFonts w:ascii="仿宋" w:hAnsi="仿宋" w:eastAsia="仿宋" w:cs="仿宋"/>
                <w:kern w:val="0"/>
                <w:sz w:val="20"/>
              </w:rPr>
            </w:pPr>
            <w:r>
              <w:rPr>
                <w:rFonts w:hint="eastAsia" w:eastAsia="仿宋_GB2312" w:cs="仿宋_GB2312"/>
                <w:kern w:val="0"/>
                <w:sz w:val="20"/>
              </w:rPr>
              <w:t>美术鉴赏</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1900002309</w:t>
            </w:r>
          </w:p>
        </w:tc>
        <w:tc>
          <w:tcPr>
            <w:tcW w:w="3259" w:type="dxa"/>
            <w:vAlign w:val="center"/>
          </w:tcPr>
          <w:p>
            <w:pPr>
              <w:widowControl/>
              <w:jc w:val="center"/>
              <w:rPr>
                <w:rFonts w:ascii="仿宋" w:hAnsi="仿宋" w:eastAsia="仿宋" w:cs="仿宋"/>
                <w:kern w:val="0"/>
                <w:sz w:val="20"/>
              </w:rPr>
            </w:pPr>
            <w:r>
              <w:rPr>
                <w:rFonts w:hint="eastAsia" w:eastAsia="仿宋_GB2312" w:cs="仿宋_GB2312"/>
                <w:kern w:val="0"/>
                <w:sz w:val="20"/>
              </w:rPr>
              <w:t>影视鉴赏</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1900002310</w:t>
            </w:r>
          </w:p>
        </w:tc>
        <w:tc>
          <w:tcPr>
            <w:tcW w:w="3259" w:type="dxa"/>
          </w:tcPr>
          <w:p>
            <w:pPr>
              <w:widowControl/>
              <w:jc w:val="center"/>
              <w:rPr>
                <w:rFonts w:ascii="仿宋" w:hAnsi="仿宋" w:eastAsia="仿宋" w:cs="仿宋"/>
                <w:kern w:val="0"/>
                <w:sz w:val="20"/>
              </w:rPr>
            </w:pPr>
            <w:r>
              <w:rPr>
                <w:rFonts w:hint="eastAsia" w:eastAsia="仿宋_GB2312" w:cs="仿宋_GB2312"/>
                <w:kern w:val="0"/>
                <w:sz w:val="20"/>
              </w:rPr>
              <w:t>形体训练与舞蹈欣赏</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1900002311</w:t>
            </w:r>
          </w:p>
        </w:tc>
        <w:tc>
          <w:tcPr>
            <w:tcW w:w="3259" w:type="dxa"/>
            <w:vAlign w:val="center"/>
          </w:tcPr>
          <w:p>
            <w:pPr>
              <w:widowControl/>
              <w:jc w:val="center"/>
              <w:rPr>
                <w:rFonts w:ascii="仿宋" w:hAnsi="仿宋" w:eastAsia="仿宋" w:cs="仿宋"/>
                <w:kern w:val="0"/>
                <w:sz w:val="20"/>
              </w:rPr>
            </w:pPr>
            <w:r>
              <w:rPr>
                <w:rFonts w:hint="eastAsia" w:eastAsia="仿宋_GB2312" w:cs="仿宋_GB2312"/>
                <w:kern w:val="0"/>
                <w:sz w:val="20"/>
              </w:rPr>
              <w:t>蒙古原生态音乐欣赏与实践</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1900002312</w:t>
            </w:r>
          </w:p>
        </w:tc>
        <w:tc>
          <w:tcPr>
            <w:tcW w:w="3259" w:type="dxa"/>
          </w:tcPr>
          <w:p>
            <w:pPr>
              <w:widowControl/>
              <w:jc w:val="center"/>
              <w:rPr>
                <w:rFonts w:ascii="仿宋" w:hAnsi="仿宋" w:eastAsia="仿宋" w:cs="仿宋"/>
                <w:kern w:val="0"/>
                <w:sz w:val="20"/>
              </w:rPr>
            </w:pPr>
            <w:r>
              <w:rPr>
                <w:rFonts w:hint="eastAsia" w:eastAsia="仿宋_GB2312" w:cs="仿宋_GB2312"/>
                <w:kern w:val="0"/>
                <w:sz w:val="20"/>
              </w:rPr>
              <w:t>音乐通识讲座</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1900002313</w:t>
            </w:r>
          </w:p>
        </w:tc>
        <w:tc>
          <w:tcPr>
            <w:tcW w:w="3259" w:type="dxa"/>
          </w:tcPr>
          <w:p>
            <w:pPr>
              <w:widowControl/>
              <w:jc w:val="center"/>
              <w:rPr>
                <w:rFonts w:ascii="仿宋" w:hAnsi="仿宋" w:eastAsia="仿宋" w:cs="仿宋"/>
                <w:kern w:val="0"/>
                <w:sz w:val="20"/>
              </w:rPr>
            </w:pPr>
            <w:r>
              <w:rPr>
                <w:rFonts w:hint="eastAsia" w:eastAsia="仿宋_GB2312" w:cs="仿宋_GB2312"/>
                <w:kern w:val="0"/>
                <w:sz w:val="20"/>
              </w:rPr>
              <w:t>编织艺术DIY</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1900002314</w:t>
            </w:r>
          </w:p>
        </w:tc>
        <w:tc>
          <w:tcPr>
            <w:tcW w:w="3259" w:type="dxa"/>
          </w:tcPr>
          <w:p>
            <w:pPr>
              <w:widowControl/>
              <w:jc w:val="center"/>
              <w:rPr>
                <w:rFonts w:ascii="仿宋" w:hAnsi="仿宋" w:eastAsia="仿宋" w:cs="仿宋"/>
                <w:kern w:val="0"/>
                <w:sz w:val="20"/>
              </w:rPr>
            </w:pPr>
            <w:r>
              <w:rPr>
                <w:rFonts w:hint="eastAsia" w:eastAsia="仿宋_GB2312" w:cs="仿宋_GB2312"/>
                <w:kern w:val="0"/>
                <w:sz w:val="20"/>
              </w:rPr>
              <w:t>流行歌曲欣赏与演唱</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1900002315</w:t>
            </w:r>
          </w:p>
        </w:tc>
        <w:tc>
          <w:tcPr>
            <w:tcW w:w="3259" w:type="dxa"/>
          </w:tcPr>
          <w:p>
            <w:pPr>
              <w:widowControl/>
              <w:jc w:val="center"/>
              <w:rPr>
                <w:rFonts w:ascii="仿宋" w:hAnsi="仿宋" w:eastAsia="仿宋" w:cs="仿宋"/>
                <w:kern w:val="0"/>
                <w:sz w:val="20"/>
              </w:rPr>
            </w:pPr>
            <w:r>
              <w:rPr>
                <w:rFonts w:hint="eastAsia" w:eastAsia="仿宋_GB2312" w:cs="仿宋_GB2312"/>
                <w:kern w:val="0"/>
                <w:sz w:val="20"/>
              </w:rPr>
              <w:t>小提琴音乐欣赏</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1900002316</w:t>
            </w:r>
          </w:p>
        </w:tc>
        <w:tc>
          <w:tcPr>
            <w:tcW w:w="3259" w:type="dxa"/>
          </w:tcPr>
          <w:p>
            <w:pPr>
              <w:widowControl/>
              <w:jc w:val="center"/>
              <w:rPr>
                <w:rFonts w:ascii="仿宋" w:hAnsi="仿宋" w:eastAsia="仿宋" w:cs="仿宋"/>
                <w:kern w:val="0"/>
                <w:sz w:val="20"/>
              </w:rPr>
            </w:pPr>
            <w:r>
              <w:rPr>
                <w:rFonts w:hint="eastAsia" w:eastAsia="仿宋_GB2312" w:cs="仿宋_GB2312"/>
                <w:kern w:val="0"/>
                <w:sz w:val="20"/>
              </w:rPr>
              <w:t>钢琴音乐欣赏</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1900002317</w:t>
            </w:r>
          </w:p>
        </w:tc>
        <w:tc>
          <w:tcPr>
            <w:tcW w:w="3259" w:type="dxa"/>
          </w:tcPr>
          <w:p>
            <w:pPr>
              <w:widowControl/>
              <w:jc w:val="center"/>
              <w:rPr>
                <w:rFonts w:eastAsia="仿宋_GB2312" w:cs="仿宋_GB2312"/>
                <w:kern w:val="0"/>
                <w:sz w:val="20"/>
              </w:rPr>
            </w:pPr>
            <w:r>
              <w:rPr>
                <w:rFonts w:hint="eastAsia" w:eastAsia="仿宋_GB2312" w:cs="仿宋_GB2312"/>
                <w:kern w:val="0"/>
                <w:sz w:val="20"/>
              </w:rPr>
              <w:t>古筝</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1900002318</w:t>
            </w:r>
          </w:p>
        </w:tc>
        <w:tc>
          <w:tcPr>
            <w:tcW w:w="3259" w:type="dxa"/>
          </w:tcPr>
          <w:p>
            <w:pPr>
              <w:widowControl/>
              <w:jc w:val="center"/>
              <w:rPr>
                <w:rFonts w:ascii="仿宋" w:hAnsi="仿宋" w:eastAsia="仿宋" w:cs="仿宋"/>
                <w:kern w:val="0"/>
                <w:sz w:val="20"/>
              </w:rPr>
            </w:pPr>
            <w:r>
              <w:rPr>
                <w:rFonts w:hint="eastAsia" w:eastAsia="仿宋_GB2312" w:cs="仿宋_GB2312"/>
                <w:kern w:val="0"/>
                <w:sz w:val="20"/>
              </w:rPr>
              <w:t>实用手绘海报</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1900002319</w:t>
            </w:r>
          </w:p>
        </w:tc>
        <w:tc>
          <w:tcPr>
            <w:tcW w:w="3259" w:type="dxa"/>
          </w:tcPr>
          <w:p>
            <w:pPr>
              <w:widowControl/>
              <w:jc w:val="center"/>
              <w:rPr>
                <w:rFonts w:ascii="仿宋" w:hAnsi="仿宋" w:eastAsia="仿宋" w:cs="仿宋"/>
                <w:kern w:val="0"/>
                <w:sz w:val="20"/>
              </w:rPr>
            </w:pPr>
            <w:r>
              <w:rPr>
                <w:rFonts w:hint="eastAsia" w:eastAsia="仿宋_GB2312" w:cs="仿宋_GB2312"/>
                <w:kern w:val="0"/>
                <w:sz w:val="20"/>
              </w:rPr>
              <w:t>创意染织</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1900002320</w:t>
            </w:r>
          </w:p>
        </w:tc>
        <w:tc>
          <w:tcPr>
            <w:tcW w:w="3259" w:type="dxa"/>
          </w:tcPr>
          <w:p>
            <w:pPr>
              <w:widowControl/>
              <w:jc w:val="center"/>
              <w:rPr>
                <w:rFonts w:ascii="仿宋" w:hAnsi="仿宋" w:eastAsia="仿宋" w:cs="仿宋"/>
                <w:kern w:val="0"/>
                <w:sz w:val="20"/>
              </w:rPr>
            </w:pPr>
            <w:r>
              <w:rPr>
                <w:rFonts w:hint="eastAsia" w:eastAsia="仿宋_GB2312" w:cs="仿宋_GB2312"/>
                <w:kern w:val="0"/>
                <w:sz w:val="20"/>
              </w:rPr>
              <w:t>陶艺</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1900002321</w:t>
            </w:r>
          </w:p>
        </w:tc>
        <w:tc>
          <w:tcPr>
            <w:tcW w:w="3259" w:type="dxa"/>
          </w:tcPr>
          <w:p>
            <w:pPr>
              <w:widowControl/>
              <w:jc w:val="center"/>
              <w:rPr>
                <w:rFonts w:ascii="仿宋" w:hAnsi="仿宋" w:eastAsia="仿宋" w:cs="仿宋"/>
                <w:kern w:val="0"/>
                <w:sz w:val="20"/>
              </w:rPr>
            </w:pPr>
            <w:r>
              <w:rPr>
                <w:rFonts w:hint="eastAsia" w:eastAsia="仿宋_GB2312" w:cs="仿宋_GB2312"/>
                <w:kern w:val="0"/>
                <w:sz w:val="20"/>
              </w:rPr>
              <w:t>民族饰品设计与制作</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1900002322</w:t>
            </w:r>
          </w:p>
        </w:tc>
        <w:tc>
          <w:tcPr>
            <w:tcW w:w="3259" w:type="dxa"/>
            <w:vAlign w:val="center"/>
          </w:tcPr>
          <w:p>
            <w:pPr>
              <w:widowControl/>
              <w:jc w:val="center"/>
              <w:rPr>
                <w:rFonts w:ascii="仿宋" w:hAnsi="仿宋" w:eastAsia="仿宋" w:cs="仿宋"/>
                <w:kern w:val="0"/>
                <w:sz w:val="20"/>
              </w:rPr>
            </w:pPr>
            <w:r>
              <w:rPr>
                <w:rFonts w:hint="eastAsia" w:eastAsia="仿宋_GB2312" w:cs="仿宋_GB2312"/>
                <w:kern w:val="0"/>
                <w:sz w:val="20"/>
              </w:rPr>
              <w:t>茶艺</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1900002323</w:t>
            </w:r>
          </w:p>
        </w:tc>
        <w:tc>
          <w:tcPr>
            <w:tcW w:w="3259" w:type="dxa"/>
            <w:vAlign w:val="center"/>
          </w:tcPr>
          <w:p>
            <w:pPr>
              <w:widowControl/>
              <w:jc w:val="center"/>
              <w:rPr>
                <w:rFonts w:ascii="仿宋" w:hAnsi="仿宋" w:eastAsia="仿宋" w:cs="仿宋"/>
                <w:kern w:val="0"/>
                <w:sz w:val="20"/>
              </w:rPr>
            </w:pPr>
            <w:r>
              <w:rPr>
                <w:rFonts w:hint="eastAsia" w:eastAsia="仿宋_GB2312" w:cs="仿宋_GB2312"/>
                <w:kern w:val="0"/>
                <w:sz w:val="20"/>
              </w:rPr>
              <w:t>插花技艺</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1900002324</w:t>
            </w:r>
          </w:p>
        </w:tc>
        <w:tc>
          <w:tcPr>
            <w:tcW w:w="3259" w:type="dxa"/>
            <w:vAlign w:val="center"/>
          </w:tcPr>
          <w:p>
            <w:pPr>
              <w:widowControl/>
              <w:jc w:val="center"/>
              <w:rPr>
                <w:rFonts w:ascii="仿宋" w:hAnsi="仿宋" w:eastAsia="仿宋" w:cs="仿宋"/>
                <w:kern w:val="0"/>
                <w:sz w:val="20"/>
              </w:rPr>
            </w:pPr>
            <w:r>
              <w:rPr>
                <w:rFonts w:hint="eastAsia" w:eastAsia="仿宋_GB2312" w:cs="仿宋_GB2312"/>
                <w:kern w:val="0"/>
                <w:sz w:val="20"/>
              </w:rPr>
              <w:t>宠物美容</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1900002325</w:t>
            </w:r>
          </w:p>
        </w:tc>
        <w:tc>
          <w:tcPr>
            <w:tcW w:w="3259" w:type="dxa"/>
          </w:tcPr>
          <w:p>
            <w:pPr>
              <w:widowControl/>
              <w:jc w:val="center"/>
              <w:rPr>
                <w:rFonts w:ascii="仿宋" w:hAnsi="仿宋" w:eastAsia="仿宋" w:cs="仿宋"/>
                <w:kern w:val="0"/>
                <w:sz w:val="20"/>
              </w:rPr>
            </w:pPr>
            <w:r>
              <w:rPr>
                <w:rFonts w:hint="eastAsia" w:eastAsia="仿宋_GB2312" w:cs="仿宋_GB2312"/>
                <w:kern w:val="0"/>
                <w:sz w:val="20"/>
              </w:rPr>
              <w:t>照片后期处理</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1900002326</w:t>
            </w:r>
          </w:p>
        </w:tc>
        <w:tc>
          <w:tcPr>
            <w:tcW w:w="3259" w:type="dxa"/>
          </w:tcPr>
          <w:p>
            <w:pPr>
              <w:widowControl/>
              <w:jc w:val="center"/>
              <w:rPr>
                <w:rFonts w:ascii="仿宋" w:hAnsi="仿宋" w:eastAsia="仿宋" w:cs="仿宋"/>
                <w:kern w:val="0"/>
                <w:sz w:val="20"/>
              </w:rPr>
            </w:pPr>
            <w:r>
              <w:rPr>
                <w:rFonts w:hint="eastAsia" w:eastAsia="仿宋_GB2312" w:cs="仿宋_GB2312"/>
                <w:kern w:val="0"/>
                <w:sz w:val="20"/>
              </w:rPr>
              <w:t>创意手工</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1900002327</w:t>
            </w:r>
          </w:p>
        </w:tc>
        <w:tc>
          <w:tcPr>
            <w:tcW w:w="3259" w:type="dxa"/>
            <w:vAlign w:val="center"/>
          </w:tcPr>
          <w:p>
            <w:pPr>
              <w:widowControl/>
              <w:jc w:val="center"/>
              <w:rPr>
                <w:rFonts w:ascii="仿宋" w:hAnsi="仿宋" w:eastAsia="仿宋" w:cs="仿宋"/>
                <w:kern w:val="0"/>
                <w:sz w:val="20"/>
              </w:rPr>
            </w:pPr>
            <w:r>
              <w:rPr>
                <w:rFonts w:hint="eastAsia" w:eastAsia="仿宋_GB2312" w:cs="仿宋_GB2312"/>
                <w:kern w:val="0"/>
                <w:sz w:val="20"/>
              </w:rPr>
              <w:t>钢笔画</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1900002328</w:t>
            </w:r>
          </w:p>
        </w:tc>
        <w:tc>
          <w:tcPr>
            <w:tcW w:w="3259" w:type="dxa"/>
          </w:tcPr>
          <w:p>
            <w:pPr>
              <w:widowControl/>
              <w:jc w:val="center"/>
              <w:rPr>
                <w:rFonts w:eastAsia="仿宋_GB2312" w:cs="仿宋_GB2312"/>
                <w:kern w:val="0"/>
                <w:sz w:val="20"/>
              </w:rPr>
            </w:pPr>
            <w:r>
              <w:rPr>
                <w:rFonts w:hint="eastAsia" w:eastAsia="仿宋_GB2312" w:cs="仿宋_GB2312"/>
                <w:kern w:val="0"/>
                <w:sz w:val="20"/>
              </w:rPr>
              <w:t>体育选项（足球）限选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1900002329</w:t>
            </w:r>
          </w:p>
        </w:tc>
        <w:tc>
          <w:tcPr>
            <w:tcW w:w="3259" w:type="dxa"/>
          </w:tcPr>
          <w:p>
            <w:pPr>
              <w:widowControl/>
              <w:jc w:val="center"/>
              <w:rPr>
                <w:rFonts w:eastAsia="仿宋_GB2312" w:cs="仿宋_GB2312"/>
                <w:kern w:val="0"/>
                <w:sz w:val="20"/>
              </w:rPr>
            </w:pPr>
            <w:r>
              <w:rPr>
                <w:rFonts w:hint="eastAsia" w:eastAsia="仿宋_GB2312" w:cs="仿宋_GB2312"/>
                <w:kern w:val="0"/>
                <w:sz w:val="20"/>
              </w:rPr>
              <w:t>体育选项（篮球）限选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1900002330</w:t>
            </w:r>
          </w:p>
        </w:tc>
        <w:tc>
          <w:tcPr>
            <w:tcW w:w="3259" w:type="dxa"/>
          </w:tcPr>
          <w:p>
            <w:pPr>
              <w:widowControl/>
              <w:jc w:val="center"/>
              <w:rPr>
                <w:rFonts w:eastAsia="仿宋_GB2312" w:cs="仿宋_GB2312"/>
                <w:kern w:val="0"/>
                <w:sz w:val="20"/>
              </w:rPr>
            </w:pPr>
            <w:r>
              <w:rPr>
                <w:rFonts w:hint="eastAsia" w:eastAsia="仿宋_GB2312" w:cs="仿宋_GB2312"/>
                <w:kern w:val="0"/>
                <w:sz w:val="20"/>
              </w:rPr>
              <w:t>体育选项（排球）限选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1900002331</w:t>
            </w:r>
          </w:p>
        </w:tc>
        <w:tc>
          <w:tcPr>
            <w:tcW w:w="3259" w:type="dxa"/>
          </w:tcPr>
          <w:p>
            <w:pPr>
              <w:widowControl/>
              <w:jc w:val="center"/>
              <w:rPr>
                <w:rFonts w:eastAsia="仿宋_GB2312" w:cs="仿宋_GB2312"/>
                <w:kern w:val="0"/>
                <w:sz w:val="20"/>
              </w:rPr>
            </w:pPr>
            <w:r>
              <w:rPr>
                <w:rFonts w:hint="eastAsia" w:eastAsia="仿宋_GB2312" w:cs="仿宋_GB2312"/>
                <w:kern w:val="0"/>
                <w:sz w:val="20"/>
              </w:rPr>
              <w:t>体育选项（健美操）限选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1900002332</w:t>
            </w:r>
          </w:p>
        </w:tc>
        <w:tc>
          <w:tcPr>
            <w:tcW w:w="3259" w:type="dxa"/>
          </w:tcPr>
          <w:p>
            <w:pPr>
              <w:widowControl/>
              <w:jc w:val="center"/>
              <w:rPr>
                <w:rFonts w:eastAsia="仿宋_GB2312" w:cs="仿宋_GB2312"/>
                <w:kern w:val="0"/>
                <w:sz w:val="20"/>
              </w:rPr>
            </w:pPr>
            <w:r>
              <w:rPr>
                <w:rFonts w:hint="eastAsia" w:eastAsia="仿宋_GB2312" w:cs="仿宋_GB2312"/>
                <w:kern w:val="0"/>
                <w:sz w:val="20"/>
              </w:rPr>
              <w:t>体育选项（乒乓球）限选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1900002333</w:t>
            </w:r>
          </w:p>
        </w:tc>
        <w:tc>
          <w:tcPr>
            <w:tcW w:w="3259" w:type="dxa"/>
          </w:tcPr>
          <w:p>
            <w:pPr>
              <w:widowControl/>
              <w:jc w:val="center"/>
              <w:rPr>
                <w:rFonts w:eastAsia="仿宋_GB2312" w:cs="仿宋_GB2312"/>
                <w:kern w:val="0"/>
                <w:sz w:val="20"/>
              </w:rPr>
            </w:pPr>
            <w:r>
              <w:rPr>
                <w:rFonts w:hint="eastAsia" w:eastAsia="仿宋_GB2312" w:cs="仿宋_GB2312"/>
                <w:kern w:val="0"/>
                <w:sz w:val="20"/>
              </w:rPr>
              <w:t>体育选项（羽毛球）限选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1900002334</w:t>
            </w:r>
          </w:p>
        </w:tc>
        <w:tc>
          <w:tcPr>
            <w:tcW w:w="3259" w:type="dxa"/>
          </w:tcPr>
          <w:p>
            <w:pPr>
              <w:widowControl/>
              <w:jc w:val="center"/>
              <w:rPr>
                <w:rFonts w:eastAsia="仿宋_GB2312" w:cs="仿宋_GB2312"/>
                <w:kern w:val="0"/>
                <w:sz w:val="20"/>
              </w:rPr>
            </w:pPr>
            <w:r>
              <w:rPr>
                <w:rFonts w:hint="eastAsia" w:eastAsia="仿宋_GB2312" w:cs="仿宋_GB2312"/>
                <w:kern w:val="0"/>
                <w:sz w:val="20"/>
              </w:rPr>
              <w:t>体育选项（毽球）限选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1900002335</w:t>
            </w:r>
          </w:p>
        </w:tc>
        <w:tc>
          <w:tcPr>
            <w:tcW w:w="3259" w:type="dxa"/>
          </w:tcPr>
          <w:p>
            <w:pPr>
              <w:widowControl/>
              <w:jc w:val="center"/>
              <w:rPr>
                <w:rFonts w:eastAsia="仿宋_GB2312" w:cs="仿宋_GB2312"/>
                <w:kern w:val="0"/>
                <w:sz w:val="20"/>
              </w:rPr>
            </w:pPr>
            <w:r>
              <w:rPr>
                <w:rFonts w:hint="eastAsia" w:eastAsia="仿宋_GB2312" w:cs="仿宋_GB2312"/>
                <w:kern w:val="0"/>
                <w:sz w:val="20"/>
              </w:rPr>
              <w:t>体育选项（太极拳）限选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1900002336</w:t>
            </w:r>
          </w:p>
        </w:tc>
        <w:tc>
          <w:tcPr>
            <w:tcW w:w="3259" w:type="dxa"/>
          </w:tcPr>
          <w:p>
            <w:pPr>
              <w:widowControl/>
              <w:jc w:val="center"/>
              <w:rPr>
                <w:rFonts w:eastAsia="仿宋_GB2312" w:cs="仿宋_GB2312"/>
                <w:kern w:val="0"/>
                <w:sz w:val="20"/>
              </w:rPr>
            </w:pPr>
            <w:r>
              <w:rPr>
                <w:rFonts w:hint="eastAsia" w:eastAsia="仿宋_GB2312" w:cs="仿宋_GB2312"/>
                <w:kern w:val="0"/>
                <w:sz w:val="20"/>
              </w:rPr>
              <w:t>体育选项（博克）限选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1900002337</w:t>
            </w:r>
          </w:p>
        </w:tc>
        <w:tc>
          <w:tcPr>
            <w:tcW w:w="3259" w:type="dxa"/>
          </w:tcPr>
          <w:p>
            <w:pPr>
              <w:widowControl/>
              <w:jc w:val="center"/>
              <w:rPr>
                <w:rFonts w:eastAsia="仿宋_GB2312" w:cs="仿宋_GB2312"/>
                <w:kern w:val="0"/>
                <w:sz w:val="20"/>
              </w:rPr>
            </w:pPr>
            <w:r>
              <w:rPr>
                <w:rFonts w:hint="eastAsia" w:eastAsia="仿宋_GB2312" w:cs="仿宋_GB2312"/>
                <w:kern w:val="0"/>
                <w:sz w:val="20"/>
              </w:rPr>
              <w:t>体育选项（射箭）限选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1900002338</w:t>
            </w:r>
          </w:p>
        </w:tc>
        <w:tc>
          <w:tcPr>
            <w:tcW w:w="3259" w:type="dxa"/>
          </w:tcPr>
          <w:p>
            <w:pPr>
              <w:widowControl/>
              <w:jc w:val="center"/>
              <w:rPr>
                <w:rFonts w:eastAsia="仿宋_GB2312" w:cs="仿宋_GB2312"/>
                <w:kern w:val="0"/>
                <w:sz w:val="20"/>
              </w:rPr>
            </w:pPr>
            <w:r>
              <w:rPr>
                <w:rFonts w:hint="eastAsia" w:eastAsia="仿宋_GB2312" w:cs="仿宋_GB2312"/>
                <w:kern w:val="0"/>
                <w:sz w:val="20"/>
              </w:rPr>
              <w:t>饮食与营养</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1900002339</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动画英语</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1900002340</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英语日常口语</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1900002341</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幼儿英语语感启蒙手指操</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1900002342</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英语（3级考试）</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1900002343</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英文电影赏析</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1900002344</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大学语文</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1900002345</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蒙古文化史</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bottom w:val="nil"/>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1900002346</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网络在线课程</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restart"/>
            <w:tcBorders>
              <w:top w:val="nil"/>
              <w:left w:val="single" w:color="000000" w:sz="8" w:space="0"/>
              <w:right w:val="single" w:color="000000" w:sz="8" w:space="0"/>
            </w:tcBorders>
            <w:vAlign w:val="center"/>
          </w:tcPr>
          <w:p>
            <w:pPr>
              <w:widowControl/>
              <w:jc w:val="center"/>
              <w:rPr>
                <w:rFonts w:ascii="仿宋" w:hAnsi="仿宋" w:eastAsia="仿宋" w:cs="仿宋"/>
                <w:kern w:val="0"/>
                <w:sz w:val="20"/>
              </w:rPr>
            </w:pPr>
          </w:p>
          <w:p>
            <w:pPr>
              <w:widowControl/>
              <w:jc w:val="center"/>
              <w:rPr>
                <w:rFonts w:ascii="仿宋" w:hAnsi="仿宋" w:eastAsia="仿宋" w:cs="仿宋"/>
                <w:kern w:val="0"/>
                <w:sz w:val="20"/>
              </w:rPr>
            </w:pPr>
          </w:p>
          <w:p>
            <w:pPr>
              <w:widowControl/>
              <w:jc w:val="center"/>
              <w:rPr>
                <w:rFonts w:ascii="仿宋" w:hAnsi="仿宋" w:eastAsia="仿宋" w:cs="仿宋"/>
                <w:kern w:val="0"/>
                <w:sz w:val="20"/>
              </w:rPr>
            </w:pPr>
          </w:p>
          <w:p>
            <w:pPr>
              <w:widowControl/>
              <w:jc w:val="center"/>
              <w:rPr>
                <w:rFonts w:ascii="仿宋" w:hAnsi="仿宋" w:eastAsia="仿宋" w:cs="仿宋"/>
                <w:kern w:val="0"/>
                <w:sz w:val="20"/>
              </w:rPr>
            </w:pPr>
          </w:p>
          <w:p>
            <w:pPr>
              <w:widowControl/>
              <w:jc w:val="center"/>
              <w:rPr>
                <w:rFonts w:ascii="仿宋" w:hAnsi="仿宋" w:eastAsia="仿宋" w:cs="仿宋"/>
                <w:kern w:val="0"/>
                <w:sz w:val="20"/>
              </w:rPr>
            </w:pPr>
          </w:p>
          <w:p>
            <w:pPr>
              <w:widowControl/>
              <w:jc w:val="center"/>
              <w:rPr>
                <w:rFonts w:ascii="仿宋" w:hAnsi="仿宋" w:eastAsia="仿宋" w:cs="仿宋"/>
                <w:kern w:val="0"/>
                <w:sz w:val="20"/>
              </w:rPr>
            </w:pPr>
          </w:p>
          <w:p>
            <w:pPr>
              <w:widowControl/>
              <w:jc w:val="center"/>
              <w:rPr>
                <w:rFonts w:ascii="仿宋" w:hAnsi="仿宋" w:eastAsia="仿宋" w:cs="仿宋"/>
                <w:kern w:val="0"/>
                <w:sz w:val="20"/>
              </w:rPr>
            </w:pPr>
          </w:p>
          <w:p>
            <w:pPr>
              <w:widowControl/>
              <w:jc w:val="center"/>
              <w:rPr>
                <w:rFonts w:ascii="仿宋" w:hAnsi="仿宋" w:eastAsia="仿宋" w:cs="仿宋"/>
                <w:kern w:val="0"/>
                <w:sz w:val="20"/>
              </w:rPr>
            </w:pPr>
          </w:p>
          <w:p>
            <w:pPr>
              <w:widowControl/>
              <w:jc w:val="center"/>
              <w:rPr>
                <w:rFonts w:ascii="仿宋" w:hAnsi="仿宋" w:eastAsia="仿宋" w:cs="仿宋"/>
                <w:kern w:val="0"/>
                <w:sz w:val="20"/>
              </w:rPr>
            </w:pPr>
          </w:p>
          <w:p>
            <w:pPr>
              <w:widowControl/>
              <w:jc w:val="center"/>
              <w:rPr>
                <w:rFonts w:ascii="仿宋" w:hAnsi="仿宋" w:eastAsia="仿宋" w:cs="仿宋"/>
                <w:kern w:val="0"/>
                <w:sz w:val="20"/>
              </w:rPr>
            </w:pPr>
          </w:p>
          <w:p>
            <w:pPr>
              <w:widowControl/>
              <w:jc w:val="center"/>
              <w:rPr>
                <w:rFonts w:ascii="仿宋" w:hAnsi="仿宋" w:eastAsia="仿宋" w:cs="仿宋"/>
                <w:kern w:val="0"/>
                <w:sz w:val="20"/>
              </w:rPr>
            </w:pPr>
          </w:p>
          <w:p>
            <w:pPr>
              <w:widowControl/>
              <w:jc w:val="center"/>
              <w:rPr>
                <w:rFonts w:ascii="仿宋" w:hAnsi="仿宋" w:eastAsia="仿宋" w:cs="仿宋"/>
                <w:kern w:val="0"/>
                <w:sz w:val="20"/>
              </w:rPr>
            </w:pPr>
          </w:p>
          <w:p>
            <w:pPr>
              <w:widowControl/>
              <w:jc w:val="center"/>
              <w:rPr>
                <w:rFonts w:ascii="仿宋" w:hAnsi="仿宋" w:eastAsia="仿宋" w:cs="仿宋"/>
                <w:kern w:val="0"/>
                <w:sz w:val="20"/>
              </w:rPr>
            </w:pPr>
          </w:p>
        </w:tc>
        <w:tc>
          <w:tcPr>
            <w:tcW w:w="1276" w:type="dxa"/>
            <w:tcBorders>
              <w:left w:val="single" w:color="000000"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1900002347</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大学美育</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tcBorders>
              <w:right w:val="single" w:color="000000"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1900002348</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法律大讲堂</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1900002349</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英语（4级考试）</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1900002350</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日语</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1900002351</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围棋</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1900002352</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少儿版画</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1900002353</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美的必修课</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1900002354</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学礼以立大国范</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1900002355</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马场马术（公选）</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1900002356</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体育选项（网球）限选</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1900002357</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体育选项（田径/跑跳）</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1900002358</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体育选项（田径/投掷）</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1900002359</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体育选项（拳击）限选</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1900002360</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四史</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1900002361</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皮雕皮画制作</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8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1900002362</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硬笔书法</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1900002363</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平地骑乘（公选）</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1900002364</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马文化传播（公选）</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1900002365</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体育选项（国际象棋）限选</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1900002366</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体育选项（瑜伽）限选</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1900002367</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国学品鉴</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1900002368</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3D打印</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1900002369</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网络直播运营</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1900002370</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话剧赏析与表演</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1900002371</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上大学，不迷茫</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1900002372</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网络安全法</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1900002652</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改革开放与新时代</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1900002653</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职场高级写作</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1900002654</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行为生活方式与健康</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1900002655</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关爱生命——急救与自救技能</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1900002656</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中华国学</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1900002657</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中国传统文化</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1900002658</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组织行为与领导力</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1900002659</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走进管理</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1900002660</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美学与人生</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1900002661</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大学计算机——计算思维与网络素养</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1900002662</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名企风采</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1900002663</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生活与会计</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1900002664</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职业沟通技能</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1900002665</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创新创业仿真综合实训</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1900002666</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园林艺术赏析</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bottom w:val="single" w:color="auto"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1900002667</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大学生安全教育</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restart"/>
            <w:vAlign w:val="center"/>
          </w:tcPr>
          <w:p>
            <w:pPr>
              <w:widowControl/>
              <w:jc w:val="center"/>
              <w:rPr>
                <w:rFonts w:ascii="仿宋" w:hAnsi="仿宋" w:eastAsia="仿宋" w:cs="仿宋"/>
                <w:kern w:val="0"/>
                <w:sz w:val="20"/>
              </w:rPr>
            </w:pPr>
            <w:r>
              <w:rPr>
                <w:rFonts w:hint="eastAsia" w:ascii="仿宋" w:hAnsi="仿宋" w:eastAsia="仿宋" w:cs="仿宋"/>
                <w:kern w:val="0"/>
                <w:sz w:val="20"/>
              </w:rPr>
              <w:t>专业选修</w:t>
            </w:r>
          </w:p>
          <w:p>
            <w:pPr>
              <w:widowControl/>
              <w:jc w:val="center"/>
              <w:rPr>
                <w:rFonts w:ascii="仿宋" w:hAnsi="仿宋" w:eastAsia="仿宋" w:cs="仿宋"/>
                <w:kern w:val="0"/>
                <w:sz w:val="20"/>
              </w:rPr>
            </w:pPr>
            <w:r>
              <w:rPr>
                <w:rFonts w:hint="eastAsia" w:ascii="仿宋" w:hAnsi="仿宋" w:eastAsia="仿宋" w:cs="仿宋"/>
                <w:kern w:val="0"/>
                <w:sz w:val="20"/>
              </w:rPr>
              <w:t xml:space="preserve">课程  </w:t>
            </w: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1908112339</w:t>
            </w:r>
          </w:p>
        </w:tc>
        <w:tc>
          <w:tcPr>
            <w:tcW w:w="3259"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中外教育史</w:t>
            </w:r>
          </w:p>
        </w:tc>
        <w:tc>
          <w:tcPr>
            <w:tcW w:w="675" w:type="dxa"/>
            <w:vAlign w:val="center"/>
          </w:tcPr>
          <w:p>
            <w:pPr>
              <w:widowControl/>
              <w:jc w:val="center"/>
              <w:rPr>
                <w:rFonts w:ascii="宋体" w:hAnsi="宋体"/>
                <w:kern w:val="0"/>
                <w:sz w:val="16"/>
                <w:szCs w:val="16"/>
              </w:rPr>
            </w:pPr>
            <w:r>
              <w:rPr>
                <w:rFonts w:hint="eastAsia" w:ascii="宋体" w:hAnsi="宋体"/>
                <w:kern w:val="0"/>
                <w:sz w:val="16"/>
                <w:szCs w:val="16"/>
              </w:rPr>
              <w:t>A</w:t>
            </w:r>
          </w:p>
        </w:tc>
        <w:tc>
          <w:tcPr>
            <w:tcW w:w="639" w:type="dxa"/>
            <w:vAlign w:val="center"/>
          </w:tcPr>
          <w:p>
            <w:pPr>
              <w:widowControl/>
              <w:jc w:val="center"/>
              <w:rPr>
                <w:rFonts w:ascii="宋体" w:hAnsi="宋体"/>
                <w:kern w:val="0"/>
                <w:sz w:val="16"/>
                <w:szCs w:val="16"/>
              </w:rPr>
            </w:pPr>
            <w:r>
              <w:rPr>
                <w:rFonts w:hint="eastAsia" w:ascii="宋体" w:hAnsi="宋体"/>
                <w:kern w:val="0"/>
                <w:sz w:val="16"/>
                <w:szCs w:val="16"/>
              </w:rPr>
              <w:t>36</w:t>
            </w:r>
          </w:p>
        </w:tc>
        <w:tc>
          <w:tcPr>
            <w:tcW w:w="651" w:type="dxa"/>
            <w:vAlign w:val="center"/>
          </w:tcPr>
          <w:p>
            <w:pPr>
              <w:widowControl/>
              <w:jc w:val="center"/>
              <w:rPr>
                <w:rFonts w:ascii="宋体" w:hAnsi="宋体"/>
                <w:kern w:val="0"/>
                <w:sz w:val="16"/>
                <w:szCs w:val="16"/>
              </w:rPr>
            </w:pPr>
            <w:r>
              <w:rPr>
                <w:rFonts w:hint="eastAsia" w:ascii="宋体" w:hAnsi="宋体"/>
                <w:kern w:val="0"/>
                <w:sz w:val="16"/>
                <w:szCs w:val="16"/>
              </w:rPr>
              <w:t>0</w:t>
            </w:r>
          </w:p>
        </w:tc>
        <w:tc>
          <w:tcPr>
            <w:tcW w:w="607" w:type="dxa"/>
            <w:vAlign w:val="center"/>
          </w:tcPr>
          <w:p>
            <w:pPr>
              <w:widowControl/>
              <w:jc w:val="center"/>
              <w:rPr>
                <w:rFonts w:ascii="宋体" w:hAnsi="宋体"/>
                <w:kern w:val="0"/>
                <w:sz w:val="16"/>
                <w:szCs w:val="16"/>
              </w:rPr>
            </w:pPr>
            <w:r>
              <w:rPr>
                <w:rFonts w:hint="eastAsia" w:ascii="宋体" w:hAnsi="宋体"/>
                <w:kern w:val="0"/>
                <w:sz w:val="16"/>
                <w:szCs w:val="16"/>
              </w:rPr>
              <w:t>1-6</w:t>
            </w:r>
          </w:p>
        </w:tc>
        <w:tc>
          <w:tcPr>
            <w:tcW w:w="567" w:type="dxa"/>
            <w:vAlign w:val="center"/>
          </w:tcPr>
          <w:p>
            <w:pPr>
              <w:widowControl/>
              <w:jc w:val="center"/>
              <w:rPr>
                <w:rFonts w:ascii="宋体" w:hAnsi="宋体"/>
                <w:kern w:val="0"/>
                <w:sz w:val="16"/>
                <w:szCs w:val="16"/>
              </w:rPr>
            </w:pPr>
          </w:p>
        </w:tc>
        <w:tc>
          <w:tcPr>
            <w:tcW w:w="904" w:type="dxa"/>
            <w:vAlign w:val="center"/>
          </w:tcPr>
          <w:p>
            <w:pPr>
              <w:widowControl/>
              <w:jc w:val="center"/>
              <w:rPr>
                <w:rFonts w:ascii="宋体" w:hAnsi="宋体"/>
                <w:kern w:val="0"/>
                <w:sz w:val="16"/>
                <w:szCs w:val="16"/>
              </w:rPr>
            </w:pPr>
            <w:r>
              <w:rPr>
                <w:rFonts w:hint="eastAsia" w:ascii="宋体" w:hAnsi="宋体"/>
                <w:kern w:val="0"/>
                <w:sz w:val="16"/>
                <w:szCs w:val="16"/>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1908112302</w:t>
            </w:r>
          </w:p>
        </w:tc>
        <w:tc>
          <w:tcPr>
            <w:tcW w:w="325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感觉统合训练</w:t>
            </w:r>
          </w:p>
        </w:tc>
        <w:tc>
          <w:tcPr>
            <w:tcW w:w="675" w:type="dxa"/>
            <w:vAlign w:val="center"/>
          </w:tcPr>
          <w:p>
            <w:pPr>
              <w:widowControl/>
              <w:jc w:val="center"/>
              <w:rPr>
                <w:rFonts w:ascii="宋体" w:hAnsi="宋体"/>
                <w:kern w:val="0"/>
                <w:sz w:val="16"/>
                <w:szCs w:val="16"/>
              </w:rPr>
            </w:pPr>
            <w:r>
              <w:rPr>
                <w:rFonts w:hint="eastAsia" w:ascii="宋体" w:hAnsi="宋体"/>
                <w:kern w:val="0"/>
                <w:sz w:val="16"/>
                <w:szCs w:val="16"/>
              </w:rPr>
              <w:t>B</w:t>
            </w:r>
          </w:p>
        </w:tc>
        <w:tc>
          <w:tcPr>
            <w:tcW w:w="639" w:type="dxa"/>
            <w:vAlign w:val="center"/>
          </w:tcPr>
          <w:p>
            <w:pPr>
              <w:widowControl/>
              <w:jc w:val="center"/>
              <w:rPr>
                <w:rFonts w:ascii="宋体" w:hAnsi="宋体"/>
                <w:kern w:val="0"/>
                <w:sz w:val="16"/>
                <w:szCs w:val="16"/>
              </w:rPr>
            </w:pPr>
            <w:r>
              <w:rPr>
                <w:rFonts w:hint="eastAsia" w:ascii="宋体" w:hAnsi="宋体"/>
                <w:kern w:val="0"/>
                <w:sz w:val="16"/>
                <w:szCs w:val="16"/>
              </w:rPr>
              <w:t>36</w:t>
            </w:r>
          </w:p>
        </w:tc>
        <w:tc>
          <w:tcPr>
            <w:tcW w:w="651" w:type="dxa"/>
            <w:vAlign w:val="center"/>
          </w:tcPr>
          <w:p>
            <w:pPr>
              <w:widowControl/>
              <w:jc w:val="center"/>
              <w:rPr>
                <w:rFonts w:ascii="宋体" w:hAnsi="宋体"/>
                <w:kern w:val="0"/>
                <w:sz w:val="16"/>
                <w:szCs w:val="16"/>
              </w:rPr>
            </w:pPr>
            <w:r>
              <w:rPr>
                <w:rFonts w:hint="eastAsia" w:ascii="宋体" w:hAnsi="宋体"/>
                <w:kern w:val="0"/>
                <w:sz w:val="16"/>
                <w:szCs w:val="16"/>
              </w:rPr>
              <w:t>18</w:t>
            </w:r>
          </w:p>
        </w:tc>
        <w:tc>
          <w:tcPr>
            <w:tcW w:w="607" w:type="dxa"/>
            <w:vAlign w:val="center"/>
          </w:tcPr>
          <w:p>
            <w:pPr>
              <w:widowControl/>
              <w:jc w:val="center"/>
              <w:rPr>
                <w:rFonts w:ascii="宋体" w:hAnsi="宋体"/>
                <w:kern w:val="0"/>
                <w:sz w:val="16"/>
                <w:szCs w:val="16"/>
              </w:rPr>
            </w:pPr>
            <w:r>
              <w:rPr>
                <w:rFonts w:hint="eastAsia" w:ascii="宋体" w:hAnsi="宋体"/>
                <w:kern w:val="0"/>
                <w:sz w:val="16"/>
                <w:szCs w:val="16"/>
              </w:rPr>
              <w:t>1-6</w:t>
            </w:r>
          </w:p>
        </w:tc>
        <w:tc>
          <w:tcPr>
            <w:tcW w:w="567" w:type="dxa"/>
            <w:vAlign w:val="center"/>
          </w:tcPr>
          <w:p>
            <w:pPr>
              <w:widowControl/>
              <w:jc w:val="center"/>
              <w:rPr>
                <w:rFonts w:ascii="宋体" w:hAnsi="宋体"/>
                <w:kern w:val="0"/>
                <w:sz w:val="16"/>
                <w:szCs w:val="16"/>
              </w:rPr>
            </w:pPr>
          </w:p>
        </w:tc>
        <w:tc>
          <w:tcPr>
            <w:tcW w:w="904" w:type="dxa"/>
            <w:vAlign w:val="center"/>
          </w:tcPr>
          <w:p>
            <w:pPr>
              <w:widowControl/>
              <w:jc w:val="center"/>
              <w:rPr>
                <w:rFonts w:ascii="宋体" w:hAnsi="宋体"/>
                <w:kern w:val="0"/>
                <w:sz w:val="16"/>
                <w:szCs w:val="16"/>
              </w:rPr>
            </w:pPr>
            <w:r>
              <w:rPr>
                <w:rFonts w:hint="eastAsia" w:ascii="宋体" w:hAnsi="宋体"/>
                <w:kern w:val="0"/>
                <w:sz w:val="16"/>
                <w:szCs w:val="16"/>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1908112303</w:t>
            </w:r>
          </w:p>
        </w:tc>
        <w:tc>
          <w:tcPr>
            <w:tcW w:w="325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蒙台梭利教学法</w:t>
            </w:r>
          </w:p>
        </w:tc>
        <w:tc>
          <w:tcPr>
            <w:tcW w:w="675" w:type="dxa"/>
            <w:vAlign w:val="center"/>
          </w:tcPr>
          <w:p>
            <w:pPr>
              <w:widowControl/>
              <w:jc w:val="center"/>
              <w:rPr>
                <w:rFonts w:ascii="宋体" w:hAnsi="宋体"/>
                <w:kern w:val="0"/>
                <w:sz w:val="16"/>
                <w:szCs w:val="16"/>
              </w:rPr>
            </w:pPr>
            <w:r>
              <w:rPr>
                <w:rFonts w:hint="eastAsia" w:ascii="宋体" w:hAnsi="宋体"/>
                <w:kern w:val="0"/>
                <w:sz w:val="16"/>
                <w:szCs w:val="16"/>
              </w:rPr>
              <w:t>B</w:t>
            </w:r>
          </w:p>
        </w:tc>
        <w:tc>
          <w:tcPr>
            <w:tcW w:w="639" w:type="dxa"/>
            <w:vAlign w:val="center"/>
          </w:tcPr>
          <w:p>
            <w:pPr>
              <w:widowControl/>
              <w:jc w:val="center"/>
              <w:rPr>
                <w:rFonts w:ascii="宋体" w:hAnsi="宋体"/>
                <w:kern w:val="0"/>
                <w:sz w:val="16"/>
                <w:szCs w:val="16"/>
              </w:rPr>
            </w:pPr>
            <w:r>
              <w:rPr>
                <w:rFonts w:hint="eastAsia" w:ascii="宋体" w:hAnsi="宋体"/>
                <w:kern w:val="0"/>
                <w:sz w:val="16"/>
                <w:szCs w:val="16"/>
              </w:rPr>
              <w:t>36</w:t>
            </w:r>
          </w:p>
        </w:tc>
        <w:tc>
          <w:tcPr>
            <w:tcW w:w="651" w:type="dxa"/>
            <w:vAlign w:val="center"/>
          </w:tcPr>
          <w:p>
            <w:pPr>
              <w:widowControl/>
              <w:jc w:val="center"/>
              <w:rPr>
                <w:rFonts w:ascii="宋体" w:hAnsi="宋体"/>
                <w:kern w:val="0"/>
                <w:sz w:val="16"/>
                <w:szCs w:val="16"/>
              </w:rPr>
            </w:pPr>
            <w:r>
              <w:rPr>
                <w:rFonts w:hint="eastAsia" w:ascii="宋体" w:hAnsi="宋体"/>
                <w:kern w:val="0"/>
                <w:sz w:val="16"/>
                <w:szCs w:val="16"/>
              </w:rPr>
              <w:t>18</w:t>
            </w:r>
          </w:p>
        </w:tc>
        <w:tc>
          <w:tcPr>
            <w:tcW w:w="607" w:type="dxa"/>
            <w:vAlign w:val="center"/>
          </w:tcPr>
          <w:p>
            <w:pPr>
              <w:widowControl/>
              <w:jc w:val="center"/>
              <w:rPr>
                <w:rFonts w:ascii="宋体" w:hAnsi="宋体"/>
                <w:kern w:val="0"/>
                <w:sz w:val="16"/>
                <w:szCs w:val="16"/>
              </w:rPr>
            </w:pPr>
            <w:r>
              <w:rPr>
                <w:rFonts w:hint="eastAsia" w:ascii="宋体" w:hAnsi="宋体"/>
                <w:kern w:val="0"/>
                <w:sz w:val="16"/>
                <w:szCs w:val="16"/>
              </w:rPr>
              <w:t>1-6</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1908112304</w:t>
            </w:r>
          </w:p>
        </w:tc>
        <w:tc>
          <w:tcPr>
            <w:tcW w:w="325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奥尔夫音乐教学法</w:t>
            </w:r>
          </w:p>
        </w:tc>
        <w:tc>
          <w:tcPr>
            <w:tcW w:w="675" w:type="dxa"/>
            <w:vAlign w:val="center"/>
          </w:tcPr>
          <w:p>
            <w:pPr>
              <w:widowControl/>
              <w:jc w:val="center"/>
              <w:rPr>
                <w:rFonts w:ascii="宋体" w:hAnsi="宋体"/>
                <w:kern w:val="0"/>
                <w:sz w:val="16"/>
                <w:szCs w:val="16"/>
              </w:rPr>
            </w:pPr>
            <w:r>
              <w:rPr>
                <w:rFonts w:hint="eastAsia" w:ascii="宋体" w:hAnsi="宋体"/>
                <w:kern w:val="0"/>
                <w:sz w:val="16"/>
                <w:szCs w:val="16"/>
              </w:rPr>
              <w:t>B</w:t>
            </w:r>
          </w:p>
        </w:tc>
        <w:tc>
          <w:tcPr>
            <w:tcW w:w="639" w:type="dxa"/>
            <w:vAlign w:val="center"/>
          </w:tcPr>
          <w:p>
            <w:pPr>
              <w:widowControl/>
              <w:jc w:val="center"/>
              <w:rPr>
                <w:rFonts w:ascii="宋体" w:hAnsi="宋体"/>
                <w:kern w:val="0"/>
                <w:sz w:val="16"/>
                <w:szCs w:val="16"/>
              </w:rPr>
            </w:pPr>
            <w:r>
              <w:rPr>
                <w:rFonts w:hint="eastAsia" w:ascii="宋体" w:hAnsi="宋体"/>
                <w:kern w:val="0"/>
                <w:sz w:val="16"/>
                <w:szCs w:val="16"/>
              </w:rPr>
              <w:t>36</w:t>
            </w:r>
          </w:p>
        </w:tc>
        <w:tc>
          <w:tcPr>
            <w:tcW w:w="651" w:type="dxa"/>
            <w:vAlign w:val="center"/>
          </w:tcPr>
          <w:p>
            <w:pPr>
              <w:widowControl/>
              <w:jc w:val="center"/>
              <w:rPr>
                <w:rFonts w:ascii="宋体" w:hAnsi="宋体"/>
                <w:kern w:val="0"/>
                <w:sz w:val="16"/>
                <w:szCs w:val="16"/>
              </w:rPr>
            </w:pPr>
            <w:r>
              <w:rPr>
                <w:rFonts w:hint="eastAsia" w:ascii="宋体" w:hAnsi="宋体"/>
                <w:kern w:val="0"/>
                <w:sz w:val="16"/>
                <w:szCs w:val="16"/>
              </w:rPr>
              <w:t>18</w:t>
            </w:r>
          </w:p>
        </w:tc>
        <w:tc>
          <w:tcPr>
            <w:tcW w:w="607" w:type="dxa"/>
            <w:vAlign w:val="center"/>
          </w:tcPr>
          <w:p>
            <w:pPr>
              <w:widowControl/>
              <w:jc w:val="center"/>
              <w:rPr>
                <w:rFonts w:ascii="宋体" w:hAnsi="宋体"/>
                <w:kern w:val="0"/>
                <w:sz w:val="16"/>
                <w:szCs w:val="16"/>
              </w:rPr>
            </w:pPr>
            <w:r>
              <w:rPr>
                <w:rFonts w:hint="eastAsia" w:ascii="宋体" w:hAnsi="宋体"/>
                <w:kern w:val="0"/>
                <w:sz w:val="16"/>
                <w:szCs w:val="16"/>
              </w:rPr>
              <w:t>1-6</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1908112305</w:t>
            </w:r>
          </w:p>
        </w:tc>
        <w:tc>
          <w:tcPr>
            <w:tcW w:w="325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婴儿抚触与按摩</w:t>
            </w:r>
          </w:p>
        </w:tc>
        <w:tc>
          <w:tcPr>
            <w:tcW w:w="675" w:type="dxa"/>
            <w:vAlign w:val="center"/>
          </w:tcPr>
          <w:p>
            <w:pPr>
              <w:widowControl/>
              <w:jc w:val="center"/>
              <w:rPr>
                <w:rFonts w:ascii="宋体" w:hAnsi="宋体"/>
                <w:kern w:val="0"/>
                <w:sz w:val="16"/>
                <w:szCs w:val="16"/>
              </w:rPr>
            </w:pPr>
            <w:r>
              <w:rPr>
                <w:rFonts w:hint="eastAsia" w:ascii="宋体" w:hAnsi="宋体"/>
                <w:kern w:val="0"/>
                <w:sz w:val="16"/>
                <w:szCs w:val="16"/>
              </w:rPr>
              <w:t>B</w:t>
            </w:r>
          </w:p>
        </w:tc>
        <w:tc>
          <w:tcPr>
            <w:tcW w:w="639" w:type="dxa"/>
            <w:vAlign w:val="center"/>
          </w:tcPr>
          <w:p>
            <w:pPr>
              <w:widowControl/>
              <w:jc w:val="center"/>
              <w:rPr>
                <w:rFonts w:ascii="宋体" w:hAnsi="宋体"/>
                <w:kern w:val="0"/>
                <w:sz w:val="16"/>
                <w:szCs w:val="16"/>
              </w:rPr>
            </w:pPr>
            <w:r>
              <w:rPr>
                <w:rFonts w:hint="eastAsia" w:ascii="宋体" w:hAnsi="宋体"/>
                <w:kern w:val="0"/>
                <w:sz w:val="16"/>
                <w:szCs w:val="16"/>
              </w:rPr>
              <w:t>18</w:t>
            </w:r>
          </w:p>
        </w:tc>
        <w:tc>
          <w:tcPr>
            <w:tcW w:w="651" w:type="dxa"/>
            <w:vAlign w:val="center"/>
          </w:tcPr>
          <w:p>
            <w:pPr>
              <w:widowControl/>
              <w:jc w:val="center"/>
              <w:rPr>
                <w:rFonts w:ascii="宋体" w:hAnsi="宋体"/>
                <w:kern w:val="0"/>
                <w:sz w:val="16"/>
                <w:szCs w:val="16"/>
              </w:rPr>
            </w:pPr>
            <w:r>
              <w:rPr>
                <w:rFonts w:hint="eastAsia" w:ascii="宋体" w:hAnsi="宋体"/>
                <w:kern w:val="0"/>
                <w:sz w:val="16"/>
                <w:szCs w:val="16"/>
              </w:rPr>
              <w:t>10</w:t>
            </w:r>
          </w:p>
        </w:tc>
        <w:tc>
          <w:tcPr>
            <w:tcW w:w="607" w:type="dxa"/>
            <w:vAlign w:val="center"/>
          </w:tcPr>
          <w:p>
            <w:pPr>
              <w:widowControl/>
              <w:jc w:val="center"/>
              <w:rPr>
                <w:rFonts w:ascii="宋体" w:hAnsi="宋体"/>
                <w:kern w:val="0"/>
                <w:sz w:val="16"/>
                <w:szCs w:val="16"/>
              </w:rPr>
            </w:pPr>
            <w:r>
              <w:rPr>
                <w:rFonts w:hint="eastAsia" w:ascii="宋体" w:hAnsi="宋体"/>
                <w:kern w:val="0"/>
                <w:sz w:val="16"/>
                <w:szCs w:val="16"/>
              </w:rPr>
              <w:t>1-6</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1908112306</w:t>
            </w:r>
          </w:p>
        </w:tc>
        <w:tc>
          <w:tcPr>
            <w:tcW w:w="325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古筝</w:t>
            </w:r>
          </w:p>
        </w:tc>
        <w:tc>
          <w:tcPr>
            <w:tcW w:w="675"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B</w:t>
            </w:r>
          </w:p>
        </w:tc>
        <w:tc>
          <w:tcPr>
            <w:tcW w:w="639"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36</w:t>
            </w:r>
          </w:p>
        </w:tc>
        <w:tc>
          <w:tcPr>
            <w:tcW w:w="651"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28</w:t>
            </w:r>
          </w:p>
        </w:tc>
        <w:tc>
          <w:tcPr>
            <w:tcW w:w="607"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1-6</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1908112307</w:t>
            </w:r>
          </w:p>
        </w:tc>
        <w:tc>
          <w:tcPr>
            <w:tcW w:w="325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手绘POP</w:t>
            </w:r>
          </w:p>
        </w:tc>
        <w:tc>
          <w:tcPr>
            <w:tcW w:w="675"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B</w:t>
            </w:r>
          </w:p>
        </w:tc>
        <w:tc>
          <w:tcPr>
            <w:tcW w:w="639"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36</w:t>
            </w:r>
          </w:p>
        </w:tc>
        <w:tc>
          <w:tcPr>
            <w:tcW w:w="651"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32</w:t>
            </w:r>
          </w:p>
        </w:tc>
        <w:tc>
          <w:tcPr>
            <w:tcW w:w="607"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1-6</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1908112308</w:t>
            </w:r>
          </w:p>
        </w:tc>
        <w:tc>
          <w:tcPr>
            <w:tcW w:w="325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学前儿童英语活动设计</w:t>
            </w:r>
          </w:p>
        </w:tc>
        <w:tc>
          <w:tcPr>
            <w:tcW w:w="675"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B</w:t>
            </w:r>
          </w:p>
        </w:tc>
        <w:tc>
          <w:tcPr>
            <w:tcW w:w="639"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36</w:t>
            </w:r>
          </w:p>
        </w:tc>
        <w:tc>
          <w:tcPr>
            <w:tcW w:w="651"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18</w:t>
            </w:r>
          </w:p>
        </w:tc>
        <w:tc>
          <w:tcPr>
            <w:tcW w:w="607"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1-6</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宋体" w:hAnsi="宋体"/>
                <w:kern w:val="0"/>
                <w:sz w:val="16"/>
                <w:szCs w:val="16"/>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1908112309</w:t>
            </w:r>
          </w:p>
        </w:tc>
        <w:tc>
          <w:tcPr>
            <w:tcW w:w="325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幼儿园科学小实验</w:t>
            </w:r>
          </w:p>
        </w:tc>
        <w:tc>
          <w:tcPr>
            <w:tcW w:w="675" w:type="dxa"/>
            <w:vAlign w:val="center"/>
          </w:tcPr>
          <w:p>
            <w:pPr>
              <w:widowControl/>
              <w:jc w:val="center"/>
              <w:rPr>
                <w:rFonts w:ascii="宋体" w:hAnsi="宋体"/>
                <w:kern w:val="0"/>
                <w:sz w:val="16"/>
                <w:szCs w:val="16"/>
              </w:rPr>
            </w:pPr>
            <w:r>
              <w:rPr>
                <w:rFonts w:hint="eastAsia" w:ascii="宋体" w:hAnsi="宋体"/>
                <w:kern w:val="0"/>
                <w:sz w:val="16"/>
                <w:szCs w:val="16"/>
              </w:rPr>
              <w:t>B</w:t>
            </w:r>
          </w:p>
        </w:tc>
        <w:tc>
          <w:tcPr>
            <w:tcW w:w="639" w:type="dxa"/>
            <w:vAlign w:val="center"/>
          </w:tcPr>
          <w:p>
            <w:pPr>
              <w:widowControl/>
              <w:jc w:val="center"/>
              <w:rPr>
                <w:rFonts w:ascii="宋体" w:hAnsi="宋体"/>
                <w:kern w:val="0"/>
                <w:sz w:val="16"/>
                <w:szCs w:val="16"/>
              </w:rPr>
            </w:pPr>
            <w:r>
              <w:rPr>
                <w:rFonts w:hint="eastAsia" w:ascii="宋体" w:hAnsi="宋体"/>
                <w:kern w:val="0"/>
                <w:sz w:val="16"/>
                <w:szCs w:val="16"/>
              </w:rPr>
              <w:t>36</w:t>
            </w:r>
          </w:p>
        </w:tc>
        <w:tc>
          <w:tcPr>
            <w:tcW w:w="651" w:type="dxa"/>
            <w:vAlign w:val="center"/>
          </w:tcPr>
          <w:p>
            <w:pPr>
              <w:widowControl/>
              <w:jc w:val="center"/>
              <w:rPr>
                <w:rFonts w:ascii="宋体" w:hAnsi="宋体"/>
                <w:kern w:val="0"/>
                <w:sz w:val="16"/>
                <w:szCs w:val="16"/>
              </w:rPr>
            </w:pPr>
            <w:r>
              <w:rPr>
                <w:rFonts w:hint="eastAsia" w:ascii="宋体" w:hAnsi="宋体"/>
                <w:kern w:val="0"/>
                <w:sz w:val="16"/>
                <w:szCs w:val="16"/>
              </w:rPr>
              <w:t>28</w:t>
            </w:r>
          </w:p>
        </w:tc>
        <w:tc>
          <w:tcPr>
            <w:tcW w:w="607" w:type="dxa"/>
            <w:vAlign w:val="center"/>
          </w:tcPr>
          <w:p>
            <w:pPr>
              <w:widowControl/>
              <w:jc w:val="center"/>
              <w:rPr>
                <w:rFonts w:ascii="宋体" w:hAnsi="宋体"/>
                <w:kern w:val="0"/>
                <w:sz w:val="16"/>
                <w:szCs w:val="16"/>
              </w:rPr>
            </w:pPr>
            <w:r>
              <w:rPr>
                <w:rFonts w:hint="eastAsia" w:ascii="宋体" w:hAnsi="宋体"/>
                <w:kern w:val="0"/>
                <w:sz w:val="16"/>
                <w:szCs w:val="16"/>
              </w:rPr>
              <w:t>1-6</w:t>
            </w:r>
          </w:p>
        </w:tc>
        <w:tc>
          <w:tcPr>
            <w:tcW w:w="567" w:type="dxa"/>
            <w:vAlign w:val="center"/>
          </w:tcPr>
          <w:p>
            <w:pPr>
              <w:widowControl/>
              <w:jc w:val="center"/>
              <w:rPr>
                <w:rFonts w:ascii="宋体" w:hAnsi="宋体"/>
                <w:kern w:val="0"/>
                <w:sz w:val="16"/>
                <w:szCs w:val="16"/>
              </w:rPr>
            </w:pPr>
          </w:p>
        </w:tc>
        <w:tc>
          <w:tcPr>
            <w:tcW w:w="904" w:type="dxa"/>
            <w:vAlign w:val="center"/>
          </w:tcPr>
          <w:p>
            <w:pPr>
              <w:widowControl/>
              <w:jc w:val="center"/>
              <w:rPr>
                <w:rFonts w:ascii="宋体" w:hAnsi="宋体"/>
                <w:kern w:val="0"/>
                <w:sz w:val="16"/>
                <w:szCs w:val="16"/>
              </w:rPr>
            </w:pPr>
            <w:r>
              <w:rPr>
                <w:rFonts w:hint="eastAsia" w:ascii="宋体" w:hAnsi="宋体"/>
                <w:kern w:val="0"/>
                <w:sz w:val="16"/>
                <w:szCs w:val="16"/>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1908112310</w:t>
            </w:r>
          </w:p>
        </w:tc>
        <w:tc>
          <w:tcPr>
            <w:tcW w:w="325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幼儿戏剧表演</w:t>
            </w:r>
          </w:p>
        </w:tc>
        <w:tc>
          <w:tcPr>
            <w:tcW w:w="675" w:type="dxa"/>
            <w:vAlign w:val="center"/>
          </w:tcPr>
          <w:p>
            <w:pPr>
              <w:widowControl/>
              <w:jc w:val="center"/>
              <w:rPr>
                <w:rFonts w:ascii="宋体" w:hAnsi="宋体"/>
                <w:kern w:val="0"/>
                <w:sz w:val="16"/>
                <w:szCs w:val="16"/>
              </w:rPr>
            </w:pPr>
            <w:r>
              <w:rPr>
                <w:rFonts w:hint="eastAsia" w:ascii="宋体" w:hAnsi="宋体"/>
                <w:kern w:val="0"/>
                <w:sz w:val="16"/>
                <w:szCs w:val="16"/>
              </w:rPr>
              <w:t>B</w:t>
            </w:r>
          </w:p>
        </w:tc>
        <w:tc>
          <w:tcPr>
            <w:tcW w:w="639" w:type="dxa"/>
            <w:vAlign w:val="center"/>
          </w:tcPr>
          <w:p>
            <w:pPr>
              <w:widowControl/>
              <w:jc w:val="center"/>
              <w:rPr>
                <w:rFonts w:ascii="宋体" w:hAnsi="宋体"/>
                <w:kern w:val="0"/>
                <w:sz w:val="16"/>
                <w:szCs w:val="16"/>
              </w:rPr>
            </w:pPr>
            <w:r>
              <w:rPr>
                <w:rFonts w:hint="eastAsia" w:ascii="宋体" w:hAnsi="宋体"/>
                <w:kern w:val="0"/>
                <w:sz w:val="16"/>
                <w:szCs w:val="16"/>
              </w:rPr>
              <w:t>36</w:t>
            </w:r>
          </w:p>
        </w:tc>
        <w:tc>
          <w:tcPr>
            <w:tcW w:w="651" w:type="dxa"/>
            <w:vAlign w:val="center"/>
          </w:tcPr>
          <w:p>
            <w:pPr>
              <w:widowControl/>
              <w:jc w:val="center"/>
              <w:rPr>
                <w:rFonts w:ascii="宋体" w:hAnsi="宋体"/>
                <w:kern w:val="0"/>
                <w:sz w:val="16"/>
                <w:szCs w:val="16"/>
              </w:rPr>
            </w:pPr>
            <w:r>
              <w:rPr>
                <w:rFonts w:hint="eastAsia" w:ascii="宋体" w:hAnsi="宋体"/>
                <w:kern w:val="0"/>
                <w:sz w:val="16"/>
                <w:szCs w:val="16"/>
              </w:rPr>
              <w:t>28</w:t>
            </w:r>
          </w:p>
        </w:tc>
        <w:tc>
          <w:tcPr>
            <w:tcW w:w="607" w:type="dxa"/>
            <w:vAlign w:val="center"/>
          </w:tcPr>
          <w:p>
            <w:pPr>
              <w:widowControl/>
              <w:jc w:val="center"/>
              <w:rPr>
                <w:rFonts w:ascii="宋体" w:hAnsi="宋体"/>
                <w:kern w:val="0"/>
                <w:sz w:val="16"/>
                <w:szCs w:val="16"/>
              </w:rPr>
            </w:pPr>
            <w:r>
              <w:rPr>
                <w:rFonts w:hint="eastAsia" w:ascii="宋体" w:hAnsi="宋体"/>
                <w:kern w:val="0"/>
                <w:sz w:val="16"/>
                <w:szCs w:val="16"/>
              </w:rPr>
              <w:t>1-6</w:t>
            </w:r>
          </w:p>
        </w:tc>
        <w:tc>
          <w:tcPr>
            <w:tcW w:w="567" w:type="dxa"/>
            <w:vAlign w:val="center"/>
          </w:tcPr>
          <w:p>
            <w:pPr>
              <w:widowControl/>
              <w:jc w:val="center"/>
              <w:rPr>
                <w:rFonts w:ascii="宋体" w:hAnsi="宋体"/>
                <w:kern w:val="0"/>
                <w:sz w:val="16"/>
                <w:szCs w:val="16"/>
              </w:rPr>
            </w:pPr>
          </w:p>
        </w:tc>
        <w:tc>
          <w:tcPr>
            <w:tcW w:w="904" w:type="dxa"/>
            <w:vAlign w:val="center"/>
          </w:tcPr>
          <w:p>
            <w:pPr>
              <w:widowControl/>
              <w:jc w:val="center"/>
              <w:rPr>
                <w:rFonts w:ascii="宋体" w:hAnsi="宋体"/>
                <w:kern w:val="0"/>
                <w:sz w:val="16"/>
                <w:szCs w:val="16"/>
              </w:rPr>
            </w:pPr>
            <w:r>
              <w:rPr>
                <w:rFonts w:hint="eastAsia" w:ascii="宋体" w:hAnsi="宋体"/>
                <w:kern w:val="0"/>
                <w:sz w:val="16"/>
                <w:szCs w:val="16"/>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1908112311</w:t>
            </w:r>
          </w:p>
        </w:tc>
        <w:tc>
          <w:tcPr>
            <w:tcW w:w="325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幼儿园管理</w:t>
            </w:r>
          </w:p>
        </w:tc>
        <w:tc>
          <w:tcPr>
            <w:tcW w:w="675" w:type="dxa"/>
            <w:vAlign w:val="center"/>
          </w:tcPr>
          <w:p>
            <w:pPr>
              <w:widowControl/>
              <w:jc w:val="center"/>
              <w:rPr>
                <w:rFonts w:ascii="宋体" w:hAnsi="宋体"/>
                <w:kern w:val="0"/>
                <w:sz w:val="16"/>
                <w:szCs w:val="16"/>
              </w:rPr>
            </w:pPr>
            <w:r>
              <w:rPr>
                <w:rFonts w:hint="eastAsia" w:ascii="宋体" w:hAnsi="宋体"/>
                <w:kern w:val="0"/>
                <w:sz w:val="16"/>
                <w:szCs w:val="16"/>
              </w:rPr>
              <w:t>B</w:t>
            </w:r>
          </w:p>
        </w:tc>
        <w:tc>
          <w:tcPr>
            <w:tcW w:w="639" w:type="dxa"/>
            <w:vAlign w:val="center"/>
          </w:tcPr>
          <w:p>
            <w:pPr>
              <w:widowControl/>
              <w:jc w:val="center"/>
              <w:rPr>
                <w:rFonts w:ascii="宋体" w:hAnsi="宋体"/>
                <w:kern w:val="0"/>
                <w:sz w:val="16"/>
                <w:szCs w:val="16"/>
              </w:rPr>
            </w:pPr>
            <w:r>
              <w:rPr>
                <w:rFonts w:hint="eastAsia" w:ascii="宋体" w:hAnsi="宋体"/>
                <w:kern w:val="0"/>
                <w:sz w:val="16"/>
                <w:szCs w:val="16"/>
              </w:rPr>
              <w:t>36</w:t>
            </w:r>
          </w:p>
        </w:tc>
        <w:tc>
          <w:tcPr>
            <w:tcW w:w="651" w:type="dxa"/>
            <w:vAlign w:val="center"/>
          </w:tcPr>
          <w:p>
            <w:pPr>
              <w:widowControl/>
              <w:jc w:val="center"/>
              <w:rPr>
                <w:rFonts w:ascii="宋体" w:hAnsi="宋体"/>
                <w:kern w:val="0"/>
                <w:sz w:val="16"/>
                <w:szCs w:val="16"/>
              </w:rPr>
            </w:pPr>
            <w:r>
              <w:rPr>
                <w:rFonts w:hint="eastAsia" w:ascii="宋体" w:hAnsi="宋体"/>
                <w:kern w:val="0"/>
                <w:sz w:val="16"/>
                <w:szCs w:val="16"/>
              </w:rPr>
              <w:t>16</w:t>
            </w:r>
          </w:p>
        </w:tc>
        <w:tc>
          <w:tcPr>
            <w:tcW w:w="607" w:type="dxa"/>
            <w:vAlign w:val="center"/>
          </w:tcPr>
          <w:p>
            <w:pPr>
              <w:widowControl/>
              <w:jc w:val="center"/>
              <w:rPr>
                <w:rFonts w:ascii="宋体" w:hAnsi="宋体"/>
                <w:kern w:val="0"/>
                <w:sz w:val="16"/>
                <w:szCs w:val="16"/>
              </w:rPr>
            </w:pPr>
            <w:r>
              <w:rPr>
                <w:rFonts w:hint="eastAsia" w:ascii="宋体" w:hAnsi="宋体"/>
                <w:kern w:val="0"/>
                <w:sz w:val="16"/>
                <w:szCs w:val="16"/>
              </w:rPr>
              <w:t>1-6</w:t>
            </w:r>
          </w:p>
        </w:tc>
        <w:tc>
          <w:tcPr>
            <w:tcW w:w="567" w:type="dxa"/>
            <w:vAlign w:val="center"/>
          </w:tcPr>
          <w:p>
            <w:pPr>
              <w:widowControl/>
              <w:jc w:val="center"/>
              <w:rPr>
                <w:rFonts w:ascii="宋体" w:hAnsi="宋体"/>
                <w:kern w:val="0"/>
                <w:sz w:val="16"/>
                <w:szCs w:val="16"/>
              </w:rPr>
            </w:pPr>
          </w:p>
        </w:tc>
        <w:tc>
          <w:tcPr>
            <w:tcW w:w="904" w:type="dxa"/>
            <w:vAlign w:val="center"/>
          </w:tcPr>
          <w:p>
            <w:pPr>
              <w:widowControl/>
              <w:jc w:val="center"/>
              <w:rPr>
                <w:rFonts w:ascii="宋体" w:hAnsi="宋体"/>
                <w:kern w:val="0"/>
                <w:sz w:val="16"/>
                <w:szCs w:val="16"/>
              </w:rPr>
            </w:pPr>
            <w:r>
              <w:rPr>
                <w:rFonts w:hint="eastAsia" w:ascii="宋体" w:hAnsi="宋体"/>
                <w:kern w:val="0"/>
                <w:sz w:val="16"/>
                <w:szCs w:val="16"/>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1908112312</w:t>
            </w:r>
          </w:p>
        </w:tc>
        <w:tc>
          <w:tcPr>
            <w:tcW w:w="325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幼儿园教师资格证考试实务</w:t>
            </w:r>
          </w:p>
        </w:tc>
        <w:tc>
          <w:tcPr>
            <w:tcW w:w="675" w:type="dxa"/>
            <w:vAlign w:val="center"/>
          </w:tcPr>
          <w:p>
            <w:pPr>
              <w:widowControl/>
              <w:jc w:val="center"/>
              <w:rPr>
                <w:rFonts w:ascii="宋体" w:hAnsi="宋体"/>
                <w:kern w:val="0"/>
                <w:sz w:val="16"/>
                <w:szCs w:val="16"/>
              </w:rPr>
            </w:pPr>
            <w:r>
              <w:rPr>
                <w:rFonts w:hint="eastAsia" w:ascii="宋体" w:hAnsi="宋体"/>
                <w:kern w:val="0"/>
                <w:sz w:val="16"/>
                <w:szCs w:val="16"/>
              </w:rPr>
              <w:t>A</w:t>
            </w:r>
          </w:p>
        </w:tc>
        <w:tc>
          <w:tcPr>
            <w:tcW w:w="639" w:type="dxa"/>
            <w:vAlign w:val="center"/>
          </w:tcPr>
          <w:p>
            <w:pPr>
              <w:widowControl/>
              <w:jc w:val="center"/>
              <w:rPr>
                <w:rFonts w:ascii="宋体" w:hAnsi="宋体"/>
                <w:kern w:val="0"/>
                <w:sz w:val="16"/>
                <w:szCs w:val="16"/>
              </w:rPr>
            </w:pPr>
            <w:r>
              <w:rPr>
                <w:rFonts w:hint="eastAsia" w:ascii="宋体" w:hAnsi="宋体"/>
                <w:kern w:val="0"/>
                <w:sz w:val="16"/>
                <w:szCs w:val="16"/>
              </w:rPr>
              <w:t>36</w:t>
            </w:r>
          </w:p>
        </w:tc>
        <w:tc>
          <w:tcPr>
            <w:tcW w:w="651" w:type="dxa"/>
            <w:vAlign w:val="center"/>
          </w:tcPr>
          <w:p>
            <w:pPr>
              <w:widowControl/>
              <w:jc w:val="center"/>
              <w:rPr>
                <w:rFonts w:ascii="宋体" w:hAnsi="宋体"/>
                <w:kern w:val="0"/>
                <w:sz w:val="16"/>
                <w:szCs w:val="16"/>
              </w:rPr>
            </w:pPr>
            <w:r>
              <w:rPr>
                <w:rFonts w:hint="eastAsia" w:ascii="宋体" w:hAnsi="宋体"/>
                <w:kern w:val="0"/>
                <w:sz w:val="16"/>
                <w:szCs w:val="16"/>
              </w:rPr>
              <w:t>0</w:t>
            </w:r>
          </w:p>
        </w:tc>
        <w:tc>
          <w:tcPr>
            <w:tcW w:w="607" w:type="dxa"/>
            <w:vAlign w:val="center"/>
          </w:tcPr>
          <w:p>
            <w:pPr>
              <w:widowControl/>
              <w:jc w:val="center"/>
              <w:rPr>
                <w:rFonts w:ascii="宋体" w:hAnsi="宋体"/>
                <w:kern w:val="0"/>
                <w:sz w:val="16"/>
                <w:szCs w:val="16"/>
              </w:rPr>
            </w:pPr>
            <w:r>
              <w:rPr>
                <w:rFonts w:hint="eastAsia" w:ascii="宋体" w:hAnsi="宋体"/>
                <w:kern w:val="0"/>
                <w:sz w:val="16"/>
                <w:szCs w:val="16"/>
              </w:rPr>
              <w:t>1-6</w:t>
            </w:r>
          </w:p>
        </w:tc>
        <w:tc>
          <w:tcPr>
            <w:tcW w:w="567" w:type="dxa"/>
            <w:vAlign w:val="center"/>
          </w:tcPr>
          <w:p>
            <w:pPr>
              <w:widowControl/>
              <w:jc w:val="center"/>
              <w:rPr>
                <w:rFonts w:ascii="宋体" w:hAnsi="宋体"/>
                <w:kern w:val="0"/>
                <w:sz w:val="16"/>
                <w:szCs w:val="16"/>
              </w:rPr>
            </w:pPr>
          </w:p>
        </w:tc>
        <w:tc>
          <w:tcPr>
            <w:tcW w:w="904" w:type="dxa"/>
            <w:vAlign w:val="center"/>
          </w:tcPr>
          <w:p>
            <w:pPr>
              <w:widowControl/>
              <w:jc w:val="center"/>
              <w:rPr>
                <w:rFonts w:ascii="宋体" w:hAnsi="宋体"/>
                <w:kern w:val="0"/>
                <w:sz w:val="16"/>
                <w:szCs w:val="16"/>
              </w:rPr>
            </w:pPr>
            <w:r>
              <w:rPr>
                <w:rFonts w:hint="eastAsia" w:ascii="宋体" w:hAnsi="宋体"/>
                <w:kern w:val="0"/>
                <w:sz w:val="16"/>
                <w:szCs w:val="16"/>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1908112313</w:t>
            </w:r>
          </w:p>
        </w:tc>
        <w:tc>
          <w:tcPr>
            <w:tcW w:w="325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小学教师资格证考试实务</w:t>
            </w:r>
          </w:p>
        </w:tc>
        <w:tc>
          <w:tcPr>
            <w:tcW w:w="675" w:type="dxa"/>
            <w:vAlign w:val="center"/>
          </w:tcPr>
          <w:p>
            <w:pPr>
              <w:widowControl/>
              <w:jc w:val="center"/>
              <w:rPr>
                <w:rFonts w:ascii="宋体" w:hAnsi="宋体"/>
                <w:kern w:val="0"/>
                <w:sz w:val="16"/>
                <w:szCs w:val="16"/>
              </w:rPr>
            </w:pPr>
            <w:r>
              <w:rPr>
                <w:rFonts w:hint="eastAsia" w:ascii="宋体" w:hAnsi="宋体"/>
                <w:kern w:val="0"/>
                <w:sz w:val="16"/>
                <w:szCs w:val="16"/>
              </w:rPr>
              <w:t>A</w:t>
            </w:r>
          </w:p>
        </w:tc>
        <w:tc>
          <w:tcPr>
            <w:tcW w:w="639" w:type="dxa"/>
            <w:vAlign w:val="center"/>
          </w:tcPr>
          <w:p>
            <w:pPr>
              <w:widowControl/>
              <w:jc w:val="center"/>
              <w:rPr>
                <w:rFonts w:ascii="宋体" w:hAnsi="宋体"/>
                <w:kern w:val="0"/>
                <w:sz w:val="16"/>
                <w:szCs w:val="16"/>
              </w:rPr>
            </w:pPr>
            <w:r>
              <w:rPr>
                <w:rFonts w:hint="eastAsia" w:ascii="宋体" w:hAnsi="宋体"/>
                <w:kern w:val="0"/>
                <w:sz w:val="16"/>
                <w:szCs w:val="16"/>
              </w:rPr>
              <w:t>36</w:t>
            </w:r>
          </w:p>
        </w:tc>
        <w:tc>
          <w:tcPr>
            <w:tcW w:w="651" w:type="dxa"/>
            <w:vAlign w:val="center"/>
          </w:tcPr>
          <w:p>
            <w:pPr>
              <w:widowControl/>
              <w:jc w:val="center"/>
              <w:rPr>
                <w:rFonts w:ascii="宋体" w:hAnsi="宋体"/>
                <w:kern w:val="0"/>
                <w:sz w:val="16"/>
                <w:szCs w:val="16"/>
              </w:rPr>
            </w:pPr>
            <w:r>
              <w:rPr>
                <w:rFonts w:hint="eastAsia" w:ascii="宋体" w:hAnsi="宋体"/>
                <w:kern w:val="0"/>
                <w:sz w:val="16"/>
                <w:szCs w:val="16"/>
              </w:rPr>
              <w:t>0</w:t>
            </w:r>
          </w:p>
        </w:tc>
        <w:tc>
          <w:tcPr>
            <w:tcW w:w="607" w:type="dxa"/>
            <w:vAlign w:val="center"/>
          </w:tcPr>
          <w:p>
            <w:pPr>
              <w:widowControl/>
              <w:jc w:val="center"/>
              <w:rPr>
                <w:rFonts w:ascii="宋体" w:hAnsi="宋体"/>
                <w:kern w:val="0"/>
                <w:sz w:val="16"/>
                <w:szCs w:val="16"/>
              </w:rPr>
            </w:pPr>
            <w:r>
              <w:rPr>
                <w:rFonts w:hint="eastAsia" w:ascii="宋体" w:hAnsi="宋体"/>
                <w:kern w:val="0"/>
                <w:sz w:val="16"/>
                <w:szCs w:val="16"/>
              </w:rPr>
              <w:t>1-6</w:t>
            </w:r>
          </w:p>
        </w:tc>
        <w:tc>
          <w:tcPr>
            <w:tcW w:w="567" w:type="dxa"/>
            <w:vAlign w:val="center"/>
          </w:tcPr>
          <w:p>
            <w:pPr>
              <w:widowControl/>
              <w:jc w:val="center"/>
              <w:rPr>
                <w:rFonts w:ascii="宋体" w:hAnsi="宋体"/>
                <w:kern w:val="0"/>
                <w:sz w:val="16"/>
                <w:szCs w:val="16"/>
              </w:rPr>
            </w:pPr>
          </w:p>
        </w:tc>
        <w:tc>
          <w:tcPr>
            <w:tcW w:w="904" w:type="dxa"/>
            <w:vAlign w:val="center"/>
          </w:tcPr>
          <w:p>
            <w:pPr>
              <w:widowControl/>
              <w:jc w:val="center"/>
              <w:rPr>
                <w:rFonts w:ascii="宋体" w:hAnsi="宋体"/>
                <w:kern w:val="0"/>
                <w:sz w:val="16"/>
                <w:szCs w:val="16"/>
              </w:rPr>
            </w:pPr>
            <w:r>
              <w:rPr>
                <w:rFonts w:hint="eastAsia" w:ascii="宋体" w:hAnsi="宋体"/>
                <w:kern w:val="0"/>
                <w:sz w:val="16"/>
                <w:szCs w:val="16"/>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1908112314</w:t>
            </w:r>
          </w:p>
        </w:tc>
        <w:tc>
          <w:tcPr>
            <w:tcW w:w="325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文化经典阅读</w:t>
            </w:r>
          </w:p>
        </w:tc>
        <w:tc>
          <w:tcPr>
            <w:tcW w:w="675" w:type="dxa"/>
            <w:vAlign w:val="center"/>
          </w:tcPr>
          <w:p>
            <w:pPr>
              <w:widowControl/>
              <w:jc w:val="center"/>
              <w:rPr>
                <w:rFonts w:ascii="宋体" w:hAnsi="宋体"/>
                <w:kern w:val="0"/>
                <w:sz w:val="16"/>
                <w:szCs w:val="16"/>
              </w:rPr>
            </w:pPr>
            <w:r>
              <w:rPr>
                <w:rFonts w:hint="eastAsia" w:ascii="宋体" w:hAnsi="宋体"/>
                <w:kern w:val="0"/>
                <w:sz w:val="16"/>
                <w:szCs w:val="16"/>
              </w:rPr>
              <w:t>A</w:t>
            </w:r>
          </w:p>
        </w:tc>
        <w:tc>
          <w:tcPr>
            <w:tcW w:w="639" w:type="dxa"/>
            <w:vAlign w:val="center"/>
          </w:tcPr>
          <w:p>
            <w:pPr>
              <w:widowControl/>
              <w:jc w:val="center"/>
              <w:rPr>
                <w:rFonts w:ascii="宋体" w:hAnsi="宋体"/>
                <w:kern w:val="0"/>
                <w:sz w:val="16"/>
                <w:szCs w:val="16"/>
              </w:rPr>
            </w:pPr>
            <w:r>
              <w:rPr>
                <w:rFonts w:hint="eastAsia" w:ascii="宋体" w:hAnsi="宋体"/>
                <w:kern w:val="0"/>
                <w:sz w:val="16"/>
                <w:szCs w:val="16"/>
              </w:rPr>
              <w:t>36</w:t>
            </w:r>
          </w:p>
        </w:tc>
        <w:tc>
          <w:tcPr>
            <w:tcW w:w="651" w:type="dxa"/>
            <w:vAlign w:val="center"/>
          </w:tcPr>
          <w:p>
            <w:pPr>
              <w:widowControl/>
              <w:jc w:val="center"/>
              <w:rPr>
                <w:rFonts w:ascii="宋体" w:hAnsi="宋体"/>
                <w:kern w:val="0"/>
                <w:sz w:val="16"/>
                <w:szCs w:val="16"/>
              </w:rPr>
            </w:pPr>
            <w:r>
              <w:rPr>
                <w:rFonts w:hint="eastAsia" w:ascii="宋体" w:hAnsi="宋体"/>
                <w:kern w:val="0"/>
                <w:sz w:val="16"/>
                <w:szCs w:val="16"/>
              </w:rPr>
              <w:t>0</w:t>
            </w:r>
          </w:p>
        </w:tc>
        <w:tc>
          <w:tcPr>
            <w:tcW w:w="607" w:type="dxa"/>
            <w:vAlign w:val="center"/>
          </w:tcPr>
          <w:p>
            <w:pPr>
              <w:widowControl/>
              <w:jc w:val="center"/>
              <w:rPr>
                <w:rFonts w:ascii="宋体" w:hAnsi="宋体"/>
                <w:kern w:val="0"/>
                <w:sz w:val="16"/>
                <w:szCs w:val="16"/>
              </w:rPr>
            </w:pPr>
            <w:r>
              <w:rPr>
                <w:rFonts w:hint="eastAsia" w:ascii="宋体" w:hAnsi="宋体"/>
                <w:kern w:val="0"/>
                <w:sz w:val="16"/>
                <w:szCs w:val="16"/>
              </w:rPr>
              <w:t>1-6</w:t>
            </w:r>
          </w:p>
        </w:tc>
        <w:tc>
          <w:tcPr>
            <w:tcW w:w="567" w:type="dxa"/>
            <w:vAlign w:val="center"/>
          </w:tcPr>
          <w:p>
            <w:pPr>
              <w:widowControl/>
              <w:jc w:val="center"/>
              <w:rPr>
                <w:rFonts w:ascii="宋体" w:hAnsi="宋体"/>
                <w:kern w:val="0"/>
                <w:sz w:val="16"/>
                <w:szCs w:val="16"/>
              </w:rPr>
            </w:pPr>
          </w:p>
        </w:tc>
        <w:tc>
          <w:tcPr>
            <w:tcW w:w="904" w:type="dxa"/>
            <w:vAlign w:val="center"/>
          </w:tcPr>
          <w:p>
            <w:pPr>
              <w:widowControl/>
              <w:jc w:val="center"/>
              <w:rPr>
                <w:rFonts w:ascii="宋体" w:hAnsi="宋体"/>
                <w:kern w:val="0"/>
                <w:sz w:val="16"/>
                <w:szCs w:val="16"/>
              </w:rPr>
            </w:pPr>
            <w:r>
              <w:rPr>
                <w:rFonts w:hint="eastAsia" w:ascii="宋体" w:hAnsi="宋体"/>
                <w:kern w:val="0"/>
                <w:sz w:val="16"/>
                <w:szCs w:val="16"/>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1908112315</w:t>
            </w:r>
          </w:p>
        </w:tc>
        <w:tc>
          <w:tcPr>
            <w:tcW w:w="325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红楼梦专题</w:t>
            </w:r>
          </w:p>
        </w:tc>
        <w:tc>
          <w:tcPr>
            <w:tcW w:w="675" w:type="dxa"/>
            <w:vAlign w:val="center"/>
          </w:tcPr>
          <w:p>
            <w:pPr>
              <w:widowControl/>
              <w:jc w:val="center"/>
              <w:rPr>
                <w:rFonts w:ascii="宋体" w:hAnsi="宋体"/>
                <w:kern w:val="0"/>
                <w:sz w:val="16"/>
                <w:szCs w:val="16"/>
              </w:rPr>
            </w:pPr>
            <w:r>
              <w:rPr>
                <w:rFonts w:hint="eastAsia" w:ascii="宋体" w:hAnsi="宋体"/>
                <w:kern w:val="0"/>
                <w:sz w:val="16"/>
                <w:szCs w:val="16"/>
              </w:rPr>
              <w:t>A</w:t>
            </w:r>
          </w:p>
        </w:tc>
        <w:tc>
          <w:tcPr>
            <w:tcW w:w="639" w:type="dxa"/>
            <w:vAlign w:val="center"/>
          </w:tcPr>
          <w:p>
            <w:pPr>
              <w:widowControl/>
              <w:jc w:val="center"/>
              <w:rPr>
                <w:rFonts w:ascii="宋体" w:hAnsi="宋体"/>
                <w:kern w:val="0"/>
                <w:sz w:val="16"/>
                <w:szCs w:val="16"/>
              </w:rPr>
            </w:pPr>
            <w:r>
              <w:rPr>
                <w:rFonts w:hint="eastAsia" w:ascii="宋体" w:hAnsi="宋体"/>
                <w:kern w:val="0"/>
                <w:sz w:val="16"/>
                <w:szCs w:val="16"/>
              </w:rPr>
              <w:t>36</w:t>
            </w:r>
          </w:p>
        </w:tc>
        <w:tc>
          <w:tcPr>
            <w:tcW w:w="651" w:type="dxa"/>
            <w:vAlign w:val="center"/>
          </w:tcPr>
          <w:p>
            <w:pPr>
              <w:widowControl/>
              <w:jc w:val="center"/>
              <w:rPr>
                <w:rFonts w:ascii="宋体" w:hAnsi="宋体"/>
                <w:kern w:val="0"/>
                <w:sz w:val="16"/>
                <w:szCs w:val="16"/>
              </w:rPr>
            </w:pPr>
            <w:r>
              <w:rPr>
                <w:rFonts w:hint="eastAsia" w:ascii="宋体" w:hAnsi="宋体"/>
                <w:kern w:val="0"/>
                <w:sz w:val="16"/>
                <w:szCs w:val="16"/>
              </w:rPr>
              <w:t>0</w:t>
            </w:r>
          </w:p>
        </w:tc>
        <w:tc>
          <w:tcPr>
            <w:tcW w:w="607" w:type="dxa"/>
            <w:vAlign w:val="center"/>
          </w:tcPr>
          <w:p>
            <w:pPr>
              <w:widowControl/>
              <w:jc w:val="center"/>
              <w:rPr>
                <w:rFonts w:ascii="宋体" w:hAnsi="宋体"/>
                <w:kern w:val="0"/>
                <w:sz w:val="16"/>
                <w:szCs w:val="16"/>
              </w:rPr>
            </w:pPr>
            <w:r>
              <w:rPr>
                <w:rFonts w:hint="eastAsia" w:ascii="宋体" w:hAnsi="宋体"/>
                <w:kern w:val="0"/>
                <w:sz w:val="16"/>
                <w:szCs w:val="16"/>
              </w:rPr>
              <w:t>1-6</w:t>
            </w:r>
          </w:p>
        </w:tc>
        <w:tc>
          <w:tcPr>
            <w:tcW w:w="567" w:type="dxa"/>
            <w:vAlign w:val="center"/>
          </w:tcPr>
          <w:p>
            <w:pPr>
              <w:widowControl/>
              <w:jc w:val="center"/>
              <w:rPr>
                <w:rFonts w:ascii="宋体" w:hAnsi="宋体"/>
                <w:kern w:val="0"/>
                <w:sz w:val="16"/>
                <w:szCs w:val="16"/>
              </w:rPr>
            </w:pPr>
          </w:p>
        </w:tc>
        <w:tc>
          <w:tcPr>
            <w:tcW w:w="904" w:type="dxa"/>
            <w:vAlign w:val="center"/>
          </w:tcPr>
          <w:p>
            <w:pPr>
              <w:widowControl/>
              <w:jc w:val="center"/>
              <w:rPr>
                <w:rFonts w:ascii="宋体" w:hAnsi="宋体"/>
                <w:kern w:val="0"/>
                <w:sz w:val="16"/>
                <w:szCs w:val="16"/>
              </w:rPr>
            </w:pPr>
            <w:r>
              <w:rPr>
                <w:rFonts w:hint="eastAsia" w:ascii="宋体" w:hAnsi="宋体"/>
                <w:kern w:val="0"/>
                <w:sz w:val="16"/>
                <w:szCs w:val="16"/>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1908112316</w:t>
            </w:r>
          </w:p>
        </w:tc>
        <w:tc>
          <w:tcPr>
            <w:tcW w:w="325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台港澳文学专题</w:t>
            </w:r>
          </w:p>
        </w:tc>
        <w:tc>
          <w:tcPr>
            <w:tcW w:w="675" w:type="dxa"/>
            <w:vAlign w:val="center"/>
          </w:tcPr>
          <w:p>
            <w:pPr>
              <w:widowControl/>
              <w:jc w:val="center"/>
              <w:rPr>
                <w:rFonts w:ascii="宋体" w:hAnsi="宋体"/>
                <w:kern w:val="0"/>
                <w:sz w:val="16"/>
                <w:szCs w:val="16"/>
              </w:rPr>
            </w:pPr>
            <w:r>
              <w:rPr>
                <w:rFonts w:hint="eastAsia" w:ascii="宋体" w:hAnsi="宋体"/>
                <w:kern w:val="0"/>
                <w:sz w:val="16"/>
                <w:szCs w:val="16"/>
              </w:rPr>
              <w:t>A</w:t>
            </w:r>
          </w:p>
        </w:tc>
        <w:tc>
          <w:tcPr>
            <w:tcW w:w="639" w:type="dxa"/>
            <w:vAlign w:val="center"/>
          </w:tcPr>
          <w:p>
            <w:pPr>
              <w:widowControl/>
              <w:jc w:val="center"/>
              <w:rPr>
                <w:rFonts w:ascii="宋体" w:hAnsi="宋体"/>
                <w:kern w:val="0"/>
                <w:sz w:val="16"/>
                <w:szCs w:val="16"/>
              </w:rPr>
            </w:pPr>
            <w:r>
              <w:rPr>
                <w:rFonts w:hint="eastAsia" w:ascii="宋体" w:hAnsi="宋体"/>
                <w:kern w:val="0"/>
                <w:sz w:val="16"/>
                <w:szCs w:val="16"/>
              </w:rPr>
              <w:t>36</w:t>
            </w:r>
          </w:p>
        </w:tc>
        <w:tc>
          <w:tcPr>
            <w:tcW w:w="651" w:type="dxa"/>
            <w:vAlign w:val="center"/>
          </w:tcPr>
          <w:p>
            <w:pPr>
              <w:widowControl/>
              <w:jc w:val="center"/>
              <w:rPr>
                <w:rFonts w:ascii="宋体" w:hAnsi="宋体"/>
                <w:kern w:val="0"/>
                <w:sz w:val="16"/>
                <w:szCs w:val="16"/>
              </w:rPr>
            </w:pPr>
            <w:r>
              <w:rPr>
                <w:rFonts w:hint="eastAsia" w:ascii="宋体" w:hAnsi="宋体"/>
                <w:kern w:val="0"/>
                <w:sz w:val="16"/>
                <w:szCs w:val="16"/>
              </w:rPr>
              <w:t>0</w:t>
            </w:r>
          </w:p>
        </w:tc>
        <w:tc>
          <w:tcPr>
            <w:tcW w:w="607" w:type="dxa"/>
            <w:vAlign w:val="center"/>
          </w:tcPr>
          <w:p>
            <w:pPr>
              <w:widowControl/>
              <w:jc w:val="center"/>
              <w:rPr>
                <w:rFonts w:ascii="宋体" w:hAnsi="宋体"/>
                <w:kern w:val="0"/>
                <w:sz w:val="16"/>
                <w:szCs w:val="16"/>
              </w:rPr>
            </w:pPr>
            <w:r>
              <w:rPr>
                <w:rFonts w:hint="eastAsia" w:ascii="宋体" w:hAnsi="宋体"/>
                <w:kern w:val="0"/>
                <w:sz w:val="16"/>
                <w:szCs w:val="16"/>
              </w:rPr>
              <w:t>1-6</w:t>
            </w:r>
          </w:p>
        </w:tc>
        <w:tc>
          <w:tcPr>
            <w:tcW w:w="567" w:type="dxa"/>
            <w:vAlign w:val="center"/>
          </w:tcPr>
          <w:p>
            <w:pPr>
              <w:widowControl/>
              <w:jc w:val="center"/>
              <w:rPr>
                <w:rFonts w:ascii="宋体" w:hAnsi="宋体"/>
                <w:kern w:val="0"/>
                <w:sz w:val="16"/>
                <w:szCs w:val="16"/>
              </w:rPr>
            </w:pPr>
          </w:p>
        </w:tc>
        <w:tc>
          <w:tcPr>
            <w:tcW w:w="904" w:type="dxa"/>
            <w:vAlign w:val="center"/>
          </w:tcPr>
          <w:p>
            <w:pPr>
              <w:widowControl/>
              <w:jc w:val="center"/>
              <w:rPr>
                <w:rFonts w:ascii="宋体" w:hAnsi="宋体"/>
                <w:kern w:val="0"/>
                <w:sz w:val="16"/>
                <w:szCs w:val="16"/>
              </w:rPr>
            </w:pPr>
            <w:r>
              <w:rPr>
                <w:rFonts w:hint="eastAsia" w:ascii="宋体" w:hAnsi="宋体"/>
                <w:kern w:val="0"/>
                <w:sz w:val="16"/>
                <w:szCs w:val="16"/>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1908112317</w:t>
            </w:r>
          </w:p>
        </w:tc>
        <w:tc>
          <w:tcPr>
            <w:tcW w:w="325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唐诗宋词专题</w:t>
            </w:r>
          </w:p>
        </w:tc>
        <w:tc>
          <w:tcPr>
            <w:tcW w:w="675" w:type="dxa"/>
            <w:vAlign w:val="center"/>
          </w:tcPr>
          <w:p>
            <w:pPr>
              <w:widowControl/>
              <w:jc w:val="center"/>
              <w:rPr>
                <w:rFonts w:ascii="宋体" w:hAnsi="宋体"/>
                <w:kern w:val="0"/>
                <w:sz w:val="16"/>
                <w:szCs w:val="16"/>
              </w:rPr>
            </w:pPr>
            <w:r>
              <w:rPr>
                <w:rFonts w:hint="eastAsia" w:ascii="宋体" w:hAnsi="宋体"/>
                <w:kern w:val="0"/>
                <w:sz w:val="16"/>
                <w:szCs w:val="16"/>
              </w:rPr>
              <w:t>A</w:t>
            </w:r>
          </w:p>
        </w:tc>
        <w:tc>
          <w:tcPr>
            <w:tcW w:w="639" w:type="dxa"/>
            <w:vAlign w:val="center"/>
          </w:tcPr>
          <w:p>
            <w:pPr>
              <w:widowControl/>
              <w:jc w:val="center"/>
              <w:rPr>
                <w:rFonts w:ascii="宋体" w:hAnsi="宋体"/>
                <w:kern w:val="0"/>
                <w:sz w:val="16"/>
                <w:szCs w:val="16"/>
              </w:rPr>
            </w:pPr>
            <w:r>
              <w:rPr>
                <w:rFonts w:hint="eastAsia" w:ascii="宋体" w:hAnsi="宋体"/>
                <w:kern w:val="0"/>
                <w:sz w:val="16"/>
                <w:szCs w:val="16"/>
              </w:rPr>
              <w:t>36</w:t>
            </w:r>
          </w:p>
        </w:tc>
        <w:tc>
          <w:tcPr>
            <w:tcW w:w="651" w:type="dxa"/>
            <w:vAlign w:val="center"/>
          </w:tcPr>
          <w:p>
            <w:pPr>
              <w:widowControl/>
              <w:jc w:val="center"/>
              <w:rPr>
                <w:rFonts w:ascii="宋体" w:hAnsi="宋体"/>
                <w:kern w:val="0"/>
                <w:sz w:val="16"/>
                <w:szCs w:val="16"/>
              </w:rPr>
            </w:pPr>
            <w:r>
              <w:rPr>
                <w:rFonts w:hint="eastAsia" w:ascii="宋体" w:hAnsi="宋体"/>
                <w:kern w:val="0"/>
                <w:sz w:val="16"/>
                <w:szCs w:val="16"/>
              </w:rPr>
              <w:t>0</w:t>
            </w:r>
          </w:p>
        </w:tc>
        <w:tc>
          <w:tcPr>
            <w:tcW w:w="607" w:type="dxa"/>
            <w:vAlign w:val="center"/>
          </w:tcPr>
          <w:p>
            <w:pPr>
              <w:widowControl/>
              <w:jc w:val="center"/>
              <w:rPr>
                <w:rFonts w:ascii="宋体" w:hAnsi="宋体"/>
                <w:kern w:val="0"/>
                <w:sz w:val="16"/>
                <w:szCs w:val="16"/>
              </w:rPr>
            </w:pPr>
            <w:r>
              <w:rPr>
                <w:rFonts w:hint="eastAsia" w:ascii="宋体" w:hAnsi="宋体"/>
                <w:kern w:val="0"/>
                <w:sz w:val="16"/>
                <w:szCs w:val="16"/>
              </w:rPr>
              <w:t>1-6</w:t>
            </w:r>
          </w:p>
        </w:tc>
        <w:tc>
          <w:tcPr>
            <w:tcW w:w="567" w:type="dxa"/>
            <w:vAlign w:val="center"/>
          </w:tcPr>
          <w:p>
            <w:pPr>
              <w:widowControl/>
              <w:jc w:val="center"/>
              <w:rPr>
                <w:rFonts w:ascii="宋体" w:hAnsi="宋体"/>
                <w:kern w:val="0"/>
                <w:sz w:val="16"/>
                <w:szCs w:val="16"/>
              </w:rPr>
            </w:pPr>
          </w:p>
        </w:tc>
        <w:tc>
          <w:tcPr>
            <w:tcW w:w="904" w:type="dxa"/>
            <w:vAlign w:val="center"/>
          </w:tcPr>
          <w:p>
            <w:pPr>
              <w:widowControl/>
              <w:jc w:val="center"/>
              <w:rPr>
                <w:rFonts w:ascii="宋体" w:hAnsi="宋体"/>
                <w:kern w:val="0"/>
                <w:sz w:val="16"/>
                <w:szCs w:val="16"/>
              </w:rPr>
            </w:pPr>
            <w:r>
              <w:rPr>
                <w:rFonts w:hint="eastAsia" w:ascii="宋体" w:hAnsi="宋体"/>
                <w:kern w:val="0"/>
                <w:sz w:val="16"/>
                <w:szCs w:val="16"/>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1908112318</w:t>
            </w:r>
          </w:p>
        </w:tc>
        <w:tc>
          <w:tcPr>
            <w:tcW w:w="325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太极</w:t>
            </w:r>
          </w:p>
        </w:tc>
        <w:tc>
          <w:tcPr>
            <w:tcW w:w="675" w:type="dxa"/>
            <w:vAlign w:val="center"/>
          </w:tcPr>
          <w:p>
            <w:pPr>
              <w:widowControl/>
              <w:jc w:val="center"/>
              <w:rPr>
                <w:rFonts w:ascii="宋体" w:hAnsi="宋体"/>
                <w:kern w:val="0"/>
                <w:sz w:val="16"/>
                <w:szCs w:val="16"/>
              </w:rPr>
            </w:pPr>
            <w:r>
              <w:rPr>
                <w:rFonts w:hint="eastAsia" w:ascii="宋体" w:hAnsi="宋体"/>
                <w:kern w:val="0"/>
                <w:sz w:val="16"/>
                <w:szCs w:val="16"/>
              </w:rPr>
              <w:t>C</w:t>
            </w:r>
          </w:p>
        </w:tc>
        <w:tc>
          <w:tcPr>
            <w:tcW w:w="639" w:type="dxa"/>
            <w:vAlign w:val="center"/>
          </w:tcPr>
          <w:p>
            <w:pPr>
              <w:widowControl/>
              <w:jc w:val="center"/>
              <w:rPr>
                <w:rFonts w:ascii="宋体" w:hAnsi="宋体"/>
                <w:kern w:val="0"/>
                <w:sz w:val="16"/>
                <w:szCs w:val="16"/>
              </w:rPr>
            </w:pPr>
            <w:r>
              <w:rPr>
                <w:rFonts w:hint="eastAsia" w:ascii="宋体" w:hAnsi="宋体"/>
                <w:kern w:val="0"/>
                <w:sz w:val="16"/>
                <w:szCs w:val="16"/>
              </w:rPr>
              <w:t>36</w:t>
            </w:r>
          </w:p>
        </w:tc>
        <w:tc>
          <w:tcPr>
            <w:tcW w:w="651" w:type="dxa"/>
            <w:vAlign w:val="center"/>
          </w:tcPr>
          <w:p>
            <w:pPr>
              <w:widowControl/>
              <w:jc w:val="center"/>
              <w:rPr>
                <w:rFonts w:ascii="宋体" w:hAnsi="宋体"/>
                <w:kern w:val="0"/>
                <w:sz w:val="16"/>
                <w:szCs w:val="16"/>
              </w:rPr>
            </w:pPr>
            <w:r>
              <w:rPr>
                <w:rFonts w:hint="eastAsia" w:ascii="宋体" w:hAnsi="宋体"/>
                <w:kern w:val="0"/>
                <w:sz w:val="16"/>
                <w:szCs w:val="16"/>
              </w:rPr>
              <w:t>36</w:t>
            </w:r>
          </w:p>
        </w:tc>
        <w:tc>
          <w:tcPr>
            <w:tcW w:w="607" w:type="dxa"/>
            <w:vAlign w:val="center"/>
          </w:tcPr>
          <w:p>
            <w:pPr>
              <w:widowControl/>
              <w:jc w:val="center"/>
              <w:rPr>
                <w:rFonts w:ascii="宋体" w:hAnsi="宋体"/>
                <w:kern w:val="0"/>
                <w:sz w:val="16"/>
                <w:szCs w:val="16"/>
              </w:rPr>
            </w:pPr>
            <w:r>
              <w:rPr>
                <w:rFonts w:hint="eastAsia" w:ascii="宋体" w:hAnsi="宋体"/>
                <w:kern w:val="0"/>
                <w:sz w:val="16"/>
                <w:szCs w:val="16"/>
              </w:rPr>
              <w:t>1-6</w:t>
            </w:r>
          </w:p>
        </w:tc>
        <w:tc>
          <w:tcPr>
            <w:tcW w:w="567" w:type="dxa"/>
            <w:vAlign w:val="center"/>
          </w:tcPr>
          <w:p>
            <w:pPr>
              <w:widowControl/>
              <w:jc w:val="center"/>
              <w:rPr>
                <w:rFonts w:ascii="宋体" w:hAnsi="宋体"/>
                <w:kern w:val="0"/>
                <w:sz w:val="16"/>
                <w:szCs w:val="16"/>
              </w:rPr>
            </w:pPr>
          </w:p>
        </w:tc>
        <w:tc>
          <w:tcPr>
            <w:tcW w:w="904" w:type="dxa"/>
            <w:vAlign w:val="center"/>
          </w:tcPr>
          <w:p>
            <w:pPr>
              <w:widowControl/>
              <w:jc w:val="center"/>
              <w:rPr>
                <w:rFonts w:ascii="宋体" w:hAnsi="宋体"/>
                <w:kern w:val="0"/>
                <w:sz w:val="16"/>
                <w:szCs w:val="16"/>
              </w:rPr>
            </w:pPr>
            <w:r>
              <w:rPr>
                <w:rFonts w:hint="eastAsia" w:ascii="宋体" w:hAnsi="宋体"/>
                <w:kern w:val="0"/>
                <w:sz w:val="16"/>
                <w:szCs w:val="16"/>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1908112319</w:t>
            </w:r>
          </w:p>
        </w:tc>
        <w:tc>
          <w:tcPr>
            <w:tcW w:w="325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儿童棋类游戏（围棋）</w:t>
            </w:r>
          </w:p>
        </w:tc>
        <w:tc>
          <w:tcPr>
            <w:tcW w:w="675" w:type="dxa"/>
            <w:vAlign w:val="center"/>
          </w:tcPr>
          <w:p>
            <w:pPr>
              <w:widowControl/>
              <w:jc w:val="center"/>
              <w:rPr>
                <w:rFonts w:ascii="宋体" w:hAnsi="宋体"/>
                <w:kern w:val="0"/>
                <w:sz w:val="16"/>
                <w:szCs w:val="16"/>
              </w:rPr>
            </w:pPr>
            <w:r>
              <w:rPr>
                <w:rFonts w:hint="eastAsia" w:ascii="宋体" w:hAnsi="宋体"/>
                <w:kern w:val="0"/>
                <w:sz w:val="16"/>
                <w:szCs w:val="16"/>
              </w:rPr>
              <w:t>C</w:t>
            </w:r>
          </w:p>
        </w:tc>
        <w:tc>
          <w:tcPr>
            <w:tcW w:w="639" w:type="dxa"/>
            <w:vAlign w:val="center"/>
          </w:tcPr>
          <w:p>
            <w:pPr>
              <w:widowControl/>
              <w:jc w:val="center"/>
              <w:rPr>
                <w:rFonts w:ascii="宋体" w:hAnsi="宋体"/>
                <w:kern w:val="0"/>
                <w:sz w:val="16"/>
                <w:szCs w:val="16"/>
              </w:rPr>
            </w:pPr>
            <w:r>
              <w:rPr>
                <w:rFonts w:hint="eastAsia" w:ascii="宋体" w:hAnsi="宋体"/>
                <w:kern w:val="0"/>
                <w:sz w:val="16"/>
                <w:szCs w:val="16"/>
              </w:rPr>
              <w:t>36</w:t>
            </w:r>
          </w:p>
        </w:tc>
        <w:tc>
          <w:tcPr>
            <w:tcW w:w="651" w:type="dxa"/>
            <w:vAlign w:val="center"/>
          </w:tcPr>
          <w:p>
            <w:pPr>
              <w:widowControl/>
              <w:jc w:val="center"/>
              <w:rPr>
                <w:rFonts w:ascii="宋体" w:hAnsi="宋体"/>
                <w:kern w:val="0"/>
                <w:sz w:val="16"/>
                <w:szCs w:val="16"/>
              </w:rPr>
            </w:pPr>
            <w:r>
              <w:rPr>
                <w:rFonts w:hint="eastAsia" w:ascii="宋体" w:hAnsi="宋体"/>
                <w:kern w:val="0"/>
                <w:sz w:val="16"/>
                <w:szCs w:val="16"/>
              </w:rPr>
              <w:t>36</w:t>
            </w:r>
          </w:p>
        </w:tc>
        <w:tc>
          <w:tcPr>
            <w:tcW w:w="607" w:type="dxa"/>
            <w:vAlign w:val="center"/>
          </w:tcPr>
          <w:p>
            <w:pPr>
              <w:widowControl/>
              <w:jc w:val="center"/>
              <w:rPr>
                <w:rFonts w:ascii="宋体" w:hAnsi="宋体"/>
                <w:kern w:val="0"/>
                <w:sz w:val="16"/>
                <w:szCs w:val="16"/>
              </w:rPr>
            </w:pPr>
            <w:r>
              <w:rPr>
                <w:rFonts w:hint="eastAsia" w:ascii="宋体" w:hAnsi="宋体"/>
                <w:kern w:val="0"/>
                <w:sz w:val="16"/>
                <w:szCs w:val="16"/>
              </w:rPr>
              <w:t>1-6</w:t>
            </w:r>
          </w:p>
        </w:tc>
        <w:tc>
          <w:tcPr>
            <w:tcW w:w="567" w:type="dxa"/>
            <w:vAlign w:val="center"/>
          </w:tcPr>
          <w:p>
            <w:pPr>
              <w:widowControl/>
              <w:jc w:val="center"/>
              <w:rPr>
                <w:rFonts w:ascii="宋体" w:hAnsi="宋体"/>
                <w:kern w:val="0"/>
                <w:sz w:val="16"/>
                <w:szCs w:val="16"/>
              </w:rPr>
            </w:pPr>
          </w:p>
        </w:tc>
        <w:tc>
          <w:tcPr>
            <w:tcW w:w="904" w:type="dxa"/>
            <w:vAlign w:val="center"/>
          </w:tcPr>
          <w:p>
            <w:pPr>
              <w:widowControl/>
              <w:jc w:val="center"/>
              <w:rPr>
                <w:rFonts w:ascii="宋体" w:hAnsi="宋体"/>
                <w:kern w:val="0"/>
                <w:sz w:val="16"/>
                <w:szCs w:val="16"/>
              </w:rPr>
            </w:pPr>
            <w:r>
              <w:rPr>
                <w:rFonts w:hint="eastAsia" w:ascii="宋体" w:hAnsi="宋体"/>
                <w:kern w:val="0"/>
                <w:sz w:val="16"/>
                <w:szCs w:val="16"/>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1908112321</w:t>
            </w:r>
          </w:p>
        </w:tc>
        <w:tc>
          <w:tcPr>
            <w:tcW w:w="325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基础教育课程改革与发展</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12</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1-6</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1908112322</w:t>
            </w:r>
          </w:p>
        </w:tc>
        <w:tc>
          <w:tcPr>
            <w:tcW w:w="325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教育科学研究方法</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12</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1-6</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1908112323</w:t>
            </w:r>
          </w:p>
        </w:tc>
        <w:tc>
          <w:tcPr>
            <w:tcW w:w="325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家庭教育指导</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12</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1-6</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1908112324</w:t>
            </w:r>
          </w:p>
        </w:tc>
        <w:tc>
          <w:tcPr>
            <w:tcW w:w="325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美术史论</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12</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1-6</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1908112325</w:t>
            </w:r>
          </w:p>
        </w:tc>
        <w:tc>
          <w:tcPr>
            <w:tcW w:w="325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国画</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12</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1-6</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1908112326</w:t>
            </w:r>
          </w:p>
        </w:tc>
        <w:tc>
          <w:tcPr>
            <w:tcW w:w="325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水粉画</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12</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1-6</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1908112327</w:t>
            </w:r>
          </w:p>
        </w:tc>
        <w:tc>
          <w:tcPr>
            <w:tcW w:w="325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英语国家概况</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12</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1-6</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1908112334</w:t>
            </w:r>
          </w:p>
        </w:tc>
        <w:tc>
          <w:tcPr>
            <w:tcW w:w="325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英美文化</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12</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1-6</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1908112335</w:t>
            </w:r>
          </w:p>
        </w:tc>
        <w:tc>
          <w:tcPr>
            <w:tcW w:w="325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英语应用文写作</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12</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1-6</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1908112336</w:t>
            </w:r>
          </w:p>
        </w:tc>
        <w:tc>
          <w:tcPr>
            <w:tcW w:w="325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英语口语</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12</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1-6</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1908112328</w:t>
            </w:r>
          </w:p>
        </w:tc>
        <w:tc>
          <w:tcPr>
            <w:tcW w:w="325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钢琴</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12</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1-6</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1908112329</w:t>
            </w:r>
          </w:p>
        </w:tc>
        <w:tc>
          <w:tcPr>
            <w:tcW w:w="325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乐理</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12</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1-6</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1908112330</w:t>
            </w:r>
          </w:p>
        </w:tc>
        <w:tc>
          <w:tcPr>
            <w:tcW w:w="325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视唱练耳</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12</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1-6</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1908112331</w:t>
            </w:r>
          </w:p>
        </w:tc>
        <w:tc>
          <w:tcPr>
            <w:tcW w:w="325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中外音乐简史与欣赏</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12</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1-6</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1908112332</w:t>
            </w:r>
          </w:p>
        </w:tc>
        <w:tc>
          <w:tcPr>
            <w:tcW w:w="325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教育统计学</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12</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1-6</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1908112333</w:t>
            </w:r>
          </w:p>
        </w:tc>
        <w:tc>
          <w:tcPr>
            <w:tcW w:w="325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数学分析</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12</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1-6</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1908112320</w:t>
            </w:r>
          </w:p>
        </w:tc>
        <w:tc>
          <w:tcPr>
            <w:tcW w:w="325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数学思维训练</w:t>
            </w:r>
          </w:p>
        </w:tc>
        <w:tc>
          <w:tcPr>
            <w:tcW w:w="675" w:type="dxa"/>
            <w:vAlign w:val="center"/>
          </w:tcPr>
          <w:p>
            <w:pPr>
              <w:widowControl/>
              <w:jc w:val="center"/>
              <w:rPr>
                <w:rFonts w:ascii="宋体" w:hAnsi="宋体"/>
                <w:kern w:val="0"/>
                <w:sz w:val="16"/>
                <w:szCs w:val="16"/>
              </w:rPr>
            </w:pPr>
            <w:r>
              <w:rPr>
                <w:rFonts w:hint="eastAsia" w:ascii="宋体" w:hAnsi="宋体"/>
                <w:kern w:val="0"/>
                <w:sz w:val="16"/>
                <w:szCs w:val="16"/>
              </w:rPr>
              <w:t>B</w:t>
            </w:r>
          </w:p>
        </w:tc>
        <w:tc>
          <w:tcPr>
            <w:tcW w:w="639" w:type="dxa"/>
            <w:vAlign w:val="center"/>
          </w:tcPr>
          <w:p>
            <w:pPr>
              <w:widowControl/>
              <w:jc w:val="center"/>
              <w:rPr>
                <w:rFonts w:ascii="宋体" w:hAnsi="宋体"/>
                <w:kern w:val="0"/>
                <w:sz w:val="16"/>
                <w:szCs w:val="16"/>
              </w:rPr>
            </w:pPr>
            <w:r>
              <w:rPr>
                <w:rFonts w:hint="eastAsia" w:ascii="宋体" w:hAnsi="宋体"/>
                <w:kern w:val="0"/>
                <w:sz w:val="16"/>
                <w:szCs w:val="16"/>
              </w:rPr>
              <w:t>36</w:t>
            </w:r>
          </w:p>
        </w:tc>
        <w:tc>
          <w:tcPr>
            <w:tcW w:w="651" w:type="dxa"/>
            <w:vAlign w:val="center"/>
          </w:tcPr>
          <w:p>
            <w:pPr>
              <w:widowControl/>
              <w:jc w:val="center"/>
              <w:rPr>
                <w:rFonts w:ascii="宋体" w:hAnsi="宋体"/>
                <w:kern w:val="0"/>
                <w:sz w:val="16"/>
                <w:szCs w:val="16"/>
              </w:rPr>
            </w:pPr>
            <w:r>
              <w:rPr>
                <w:rFonts w:hint="eastAsia" w:ascii="宋体" w:hAnsi="宋体"/>
                <w:kern w:val="0"/>
                <w:sz w:val="16"/>
                <w:szCs w:val="16"/>
              </w:rPr>
              <w:t>16</w:t>
            </w:r>
          </w:p>
        </w:tc>
        <w:tc>
          <w:tcPr>
            <w:tcW w:w="607" w:type="dxa"/>
            <w:vAlign w:val="center"/>
          </w:tcPr>
          <w:p>
            <w:pPr>
              <w:widowControl/>
              <w:jc w:val="center"/>
              <w:rPr>
                <w:rFonts w:ascii="宋体" w:hAnsi="宋体"/>
                <w:kern w:val="0"/>
                <w:sz w:val="16"/>
                <w:szCs w:val="16"/>
              </w:rPr>
            </w:pPr>
            <w:r>
              <w:rPr>
                <w:rFonts w:hint="eastAsia" w:ascii="宋体" w:hAnsi="宋体"/>
                <w:kern w:val="0"/>
                <w:sz w:val="16"/>
                <w:szCs w:val="16"/>
              </w:rPr>
              <w:t>1-6</w:t>
            </w:r>
          </w:p>
        </w:tc>
        <w:tc>
          <w:tcPr>
            <w:tcW w:w="567" w:type="dxa"/>
            <w:vAlign w:val="center"/>
          </w:tcPr>
          <w:p>
            <w:pPr>
              <w:widowControl/>
              <w:jc w:val="center"/>
              <w:rPr>
                <w:rFonts w:ascii="宋体" w:hAnsi="宋体"/>
                <w:kern w:val="0"/>
                <w:sz w:val="16"/>
                <w:szCs w:val="16"/>
              </w:rPr>
            </w:pPr>
          </w:p>
        </w:tc>
        <w:tc>
          <w:tcPr>
            <w:tcW w:w="904" w:type="dxa"/>
            <w:vAlign w:val="center"/>
          </w:tcPr>
          <w:p>
            <w:pPr>
              <w:widowControl/>
              <w:jc w:val="center"/>
              <w:rPr>
                <w:rFonts w:ascii="宋体" w:hAnsi="宋体"/>
                <w:kern w:val="0"/>
                <w:sz w:val="16"/>
                <w:szCs w:val="16"/>
              </w:rPr>
            </w:pPr>
            <w:r>
              <w:rPr>
                <w:rFonts w:hint="eastAsia" w:ascii="宋体" w:hAnsi="宋体"/>
                <w:kern w:val="0"/>
                <w:sz w:val="16"/>
                <w:szCs w:val="16"/>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1908112335</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儿童哲学</w:t>
            </w:r>
          </w:p>
        </w:tc>
        <w:tc>
          <w:tcPr>
            <w:tcW w:w="675" w:type="dxa"/>
            <w:vAlign w:val="center"/>
          </w:tcPr>
          <w:p>
            <w:pPr>
              <w:widowControl/>
              <w:jc w:val="center"/>
              <w:rPr>
                <w:rFonts w:ascii="宋体" w:hAnsi="宋体"/>
                <w:kern w:val="0"/>
                <w:sz w:val="16"/>
                <w:szCs w:val="16"/>
              </w:rPr>
            </w:pPr>
            <w:r>
              <w:rPr>
                <w:rFonts w:hint="eastAsia" w:ascii="宋体" w:hAnsi="宋体"/>
                <w:kern w:val="0"/>
                <w:sz w:val="16"/>
                <w:szCs w:val="16"/>
              </w:rPr>
              <w:t>A</w:t>
            </w:r>
          </w:p>
        </w:tc>
        <w:tc>
          <w:tcPr>
            <w:tcW w:w="639" w:type="dxa"/>
            <w:vAlign w:val="center"/>
          </w:tcPr>
          <w:p>
            <w:pPr>
              <w:widowControl/>
              <w:jc w:val="center"/>
              <w:rPr>
                <w:rFonts w:ascii="宋体" w:hAnsi="宋体"/>
                <w:kern w:val="0"/>
                <w:sz w:val="16"/>
                <w:szCs w:val="16"/>
              </w:rPr>
            </w:pPr>
            <w:r>
              <w:rPr>
                <w:rFonts w:hint="eastAsia" w:ascii="宋体" w:hAnsi="宋体"/>
                <w:kern w:val="0"/>
                <w:sz w:val="16"/>
                <w:szCs w:val="16"/>
              </w:rPr>
              <w:t>36</w:t>
            </w:r>
          </w:p>
        </w:tc>
        <w:tc>
          <w:tcPr>
            <w:tcW w:w="651" w:type="dxa"/>
            <w:vAlign w:val="center"/>
          </w:tcPr>
          <w:p>
            <w:pPr>
              <w:widowControl/>
              <w:jc w:val="center"/>
              <w:rPr>
                <w:rFonts w:ascii="宋体" w:hAnsi="宋体"/>
                <w:kern w:val="0"/>
                <w:sz w:val="16"/>
                <w:szCs w:val="16"/>
              </w:rPr>
            </w:pPr>
            <w:r>
              <w:rPr>
                <w:rFonts w:hint="eastAsia" w:ascii="宋体" w:hAnsi="宋体"/>
                <w:kern w:val="0"/>
                <w:sz w:val="16"/>
                <w:szCs w:val="16"/>
              </w:rPr>
              <w:t>0</w:t>
            </w:r>
          </w:p>
        </w:tc>
        <w:tc>
          <w:tcPr>
            <w:tcW w:w="607" w:type="dxa"/>
            <w:vAlign w:val="center"/>
          </w:tcPr>
          <w:p>
            <w:pPr>
              <w:widowControl/>
              <w:jc w:val="center"/>
              <w:rPr>
                <w:rFonts w:ascii="宋体" w:hAnsi="宋体"/>
                <w:kern w:val="0"/>
                <w:sz w:val="16"/>
                <w:szCs w:val="16"/>
              </w:rPr>
            </w:pPr>
            <w:r>
              <w:rPr>
                <w:rFonts w:hint="eastAsia" w:ascii="宋体" w:hAnsi="宋体"/>
                <w:kern w:val="0"/>
                <w:sz w:val="16"/>
                <w:szCs w:val="16"/>
              </w:rPr>
              <w:t>1-6</w:t>
            </w:r>
          </w:p>
        </w:tc>
        <w:tc>
          <w:tcPr>
            <w:tcW w:w="567" w:type="dxa"/>
            <w:vAlign w:val="center"/>
          </w:tcPr>
          <w:p>
            <w:pPr>
              <w:widowControl/>
              <w:jc w:val="center"/>
              <w:rPr>
                <w:rFonts w:ascii="宋体" w:hAnsi="宋体"/>
                <w:kern w:val="0"/>
                <w:sz w:val="16"/>
                <w:szCs w:val="16"/>
              </w:rPr>
            </w:pPr>
          </w:p>
        </w:tc>
        <w:tc>
          <w:tcPr>
            <w:tcW w:w="904" w:type="dxa"/>
            <w:vAlign w:val="center"/>
          </w:tcPr>
          <w:p>
            <w:pPr>
              <w:widowControl/>
              <w:jc w:val="center"/>
              <w:rPr>
                <w:rFonts w:ascii="宋体" w:hAnsi="宋体"/>
                <w:kern w:val="0"/>
                <w:sz w:val="16"/>
                <w:szCs w:val="16"/>
              </w:rPr>
            </w:pPr>
            <w:r>
              <w:rPr>
                <w:rFonts w:hint="eastAsia" w:ascii="宋体" w:hAnsi="宋体"/>
                <w:kern w:val="0"/>
                <w:sz w:val="16"/>
                <w:szCs w:val="16"/>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1908112336</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职业形象设计</w:t>
            </w:r>
          </w:p>
        </w:tc>
        <w:tc>
          <w:tcPr>
            <w:tcW w:w="675" w:type="dxa"/>
            <w:vAlign w:val="center"/>
          </w:tcPr>
          <w:p>
            <w:pPr>
              <w:widowControl/>
              <w:jc w:val="center"/>
              <w:rPr>
                <w:rFonts w:ascii="宋体" w:hAnsi="宋体"/>
                <w:kern w:val="0"/>
                <w:sz w:val="16"/>
                <w:szCs w:val="16"/>
              </w:rPr>
            </w:pPr>
            <w:r>
              <w:rPr>
                <w:rFonts w:hint="eastAsia" w:ascii="宋体" w:hAnsi="宋体"/>
                <w:kern w:val="0"/>
                <w:sz w:val="16"/>
                <w:szCs w:val="16"/>
              </w:rPr>
              <w:t>C</w:t>
            </w:r>
          </w:p>
        </w:tc>
        <w:tc>
          <w:tcPr>
            <w:tcW w:w="639" w:type="dxa"/>
            <w:vAlign w:val="center"/>
          </w:tcPr>
          <w:p>
            <w:pPr>
              <w:widowControl/>
              <w:jc w:val="center"/>
              <w:rPr>
                <w:rFonts w:ascii="宋体" w:hAnsi="宋体"/>
                <w:kern w:val="0"/>
                <w:sz w:val="16"/>
                <w:szCs w:val="16"/>
              </w:rPr>
            </w:pPr>
            <w:r>
              <w:rPr>
                <w:rFonts w:hint="eastAsia" w:ascii="宋体" w:hAnsi="宋体"/>
                <w:kern w:val="0"/>
                <w:sz w:val="16"/>
                <w:szCs w:val="16"/>
              </w:rPr>
              <w:t>18</w:t>
            </w:r>
          </w:p>
        </w:tc>
        <w:tc>
          <w:tcPr>
            <w:tcW w:w="651" w:type="dxa"/>
            <w:vAlign w:val="center"/>
          </w:tcPr>
          <w:p>
            <w:pPr>
              <w:widowControl/>
              <w:jc w:val="center"/>
              <w:rPr>
                <w:rFonts w:ascii="宋体" w:hAnsi="宋体"/>
                <w:kern w:val="0"/>
                <w:sz w:val="16"/>
                <w:szCs w:val="16"/>
              </w:rPr>
            </w:pPr>
            <w:r>
              <w:rPr>
                <w:rFonts w:hint="eastAsia" w:ascii="宋体" w:hAnsi="宋体"/>
                <w:kern w:val="0"/>
                <w:sz w:val="16"/>
                <w:szCs w:val="16"/>
              </w:rPr>
              <w:t>18</w:t>
            </w:r>
          </w:p>
        </w:tc>
        <w:tc>
          <w:tcPr>
            <w:tcW w:w="607" w:type="dxa"/>
            <w:vAlign w:val="center"/>
          </w:tcPr>
          <w:p>
            <w:pPr>
              <w:widowControl/>
              <w:jc w:val="center"/>
              <w:rPr>
                <w:rFonts w:ascii="宋体" w:hAnsi="宋体"/>
                <w:kern w:val="0"/>
                <w:sz w:val="16"/>
                <w:szCs w:val="16"/>
              </w:rPr>
            </w:pPr>
            <w:r>
              <w:rPr>
                <w:rFonts w:hint="eastAsia" w:ascii="宋体" w:hAnsi="宋体"/>
                <w:kern w:val="0"/>
                <w:sz w:val="16"/>
                <w:szCs w:val="16"/>
              </w:rPr>
              <w:t>1-6</w:t>
            </w:r>
          </w:p>
        </w:tc>
        <w:tc>
          <w:tcPr>
            <w:tcW w:w="567" w:type="dxa"/>
            <w:vAlign w:val="center"/>
          </w:tcPr>
          <w:p>
            <w:pPr>
              <w:widowControl/>
              <w:jc w:val="center"/>
              <w:rPr>
                <w:rFonts w:ascii="宋体" w:hAnsi="宋体"/>
                <w:kern w:val="0"/>
                <w:sz w:val="16"/>
                <w:szCs w:val="16"/>
              </w:rPr>
            </w:pPr>
          </w:p>
        </w:tc>
        <w:tc>
          <w:tcPr>
            <w:tcW w:w="904" w:type="dxa"/>
            <w:vAlign w:val="center"/>
          </w:tcPr>
          <w:p>
            <w:pPr>
              <w:widowControl/>
              <w:jc w:val="center"/>
              <w:rPr>
                <w:rFonts w:ascii="宋体" w:hAnsi="宋体"/>
                <w:kern w:val="0"/>
                <w:sz w:val="16"/>
                <w:szCs w:val="16"/>
              </w:rPr>
            </w:pPr>
            <w:r>
              <w:rPr>
                <w:rFonts w:hint="eastAsia" w:ascii="宋体" w:hAnsi="宋体"/>
                <w:kern w:val="0"/>
                <w:sz w:val="16"/>
                <w:szCs w:val="16"/>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1908112337</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儿童机器人编程</w:t>
            </w:r>
          </w:p>
        </w:tc>
        <w:tc>
          <w:tcPr>
            <w:tcW w:w="675" w:type="dxa"/>
            <w:vAlign w:val="center"/>
          </w:tcPr>
          <w:p>
            <w:pPr>
              <w:widowControl/>
              <w:jc w:val="center"/>
              <w:rPr>
                <w:rFonts w:ascii="宋体" w:hAnsi="宋体"/>
                <w:kern w:val="0"/>
                <w:sz w:val="16"/>
                <w:szCs w:val="16"/>
              </w:rPr>
            </w:pPr>
            <w:r>
              <w:rPr>
                <w:rFonts w:hint="eastAsia" w:ascii="宋体" w:hAnsi="宋体"/>
                <w:kern w:val="0"/>
                <w:sz w:val="16"/>
                <w:szCs w:val="16"/>
              </w:rPr>
              <w:t>C</w:t>
            </w:r>
          </w:p>
        </w:tc>
        <w:tc>
          <w:tcPr>
            <w:tcW w:w="639" w:type="dxa"/>
            <w:vAlign w:val="center"/>
          </w:tcPr>
          <w:p>
            <w:pPr>
              <w:widowControl/>
              <w:jc w:val="center"/>
              <w:rPr>
                <w:rFonts w:ascii="宋体" w:hAnsi="宋体"/>
                <w:kern w:val="0"/>
                <w:sz w:val="16"/>
                <w:szCs w:val="16"/>
              </w:rPr>
            </w:pPr>
            <w:r>
              <w:rPr>
                <w:rFonts w:hint="eastAsia" w:ascii="宋体" w:hAnsi="宋体"/>
                <w:kern w:val="0"/>
                <w:sz w:val="16"/>
                <w:szCs w:val="16"/>
              </w:rPr>
              <w:t>36</w:t>
            </w:r>
          </w:p>
        </w:tc>
        <w:tc>
          <w:tcPr>
            <w:tcW w:w="651" w:type="dxa"/>
            <w:vAlign w:val="center"/>
          </w:tcPr>
          <w:p>
            <w:pPr>
              <w:widowControl/>
              <w:jc w:val="center"/>
              <w:rPr>
                <w:rFonts w:ascii="宋体" w:hAnsi="宋体"/>
                <w:kern w:val="0"/>
                <w:sz w:val="16"/>
                <w:szCs w:val="16"/>
              </w:rPr>
            </w:pPr>
            <w:r>
              <w:rPr>
                <w:rFonts w:hint="eastAsia" w:ascii="宋体" w:hAnsi="宋体"/>
                <w:kern w:val="0"/>
                <w:sz w:val="16"/>
                <w:szCs w:val="16"/>
              </w:rPr>
              <w:t>36</w:t>
            </w:r>
          </w:p>
        </w:tc>
        <w:tc>
          <w:tcPr>
            <w:tcW w:w="607" w:type="dxa"/>
            <w:vAlign w:val="center"/>
          </w:tcPr>
          <w:p>
            <w:pPr>
              <w:widowControl/>
              <w:jc w:val="center"/>
              <w:rPr>
                <w:rFonts w:ascii="宋体" w:hAnsi="宋体"/>
                <w:kern w:val="0"/>
                <w:sz w:val="16"/>
                <w:szCs w:val="16"/>
              </w:rPr>
            </w:pPr>
            <w:r>
              <w:rPr>
                <w:rFonts w:hint="eastAsia" w:ascii="宋体" w:hAnsi="宋体"/>
                <w:kern w:val="0"/>
                <w:sz w:val="16"/>
                <w:szCs w:val="16"/>
              </w:rPr>
              <w:t>1-6</w:t>
            </w:r>
          </w:p>
        </w:tc>
        <w:tc>
          <w:tcPr>
            <w:tcW w:w="567" w:type="dxa"/>
            <w:vAlign w:val="center"/>
          </w:tcPr>
          <w:p>
            <w:pPr>
              <w:widowControl/>
              <w:jc w:val="center"/>
              <w:rPr>
                <w:rFonts w:ascii="宋体" w:hAnsi="宋体"/>
                <w:kern w:val="0"/>
                <w:sz w:val="16"/>
                <w:szCs w:val="16"/>
              </w:rPr>
            </w:pPr>
          </w:p>
        </w:tc>
        <w:tc>
          <w:tcPr>
            <w:tcW w:w="904" w:type="dxa"/>
            <w:vAlign w:val="center"/>
          </w:tcPr>
          <w:p>
            <w:pPr>
              <w:widowControl/>
              <w:jc w:val="center"/>
              <w:rPr>
                <w:rFonts w:ascii="宋体" w:hAnsi="宋体"/>
                <w:kern w:val="0"/>
                <w:sz w:val="16"/>
                <w:szCs w:val="16"/>
              </w:rPr>
            </w:pPr>
            <w:r>
              <w:rPr>
                <w:rFonts w:hint="eastAsia" w:ascii="宋体" w:hAnsi="宋体"/>
                <w:kern w:val="0"/>
                <w:sz w:val="16"/>
                <w:szCs w:val="16"/>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1908112338</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儿童影视作品赏析</w:t>
            </w:r>
          </w:p>
        </w:tc>
        <w:tc>
          <w:tcPr>
            <w:tcW w:w="675" w:type="dxa"/>
            <w:vAlign w:val="center"/>
          </w:tcPr>
          <w:p>
            <w:pPr>
              <w:widowControl/>
              <w:jc w:val="center"/>
              <w:rPr>
                <w:rFonts w:ascii="宋体" w:hAnsi="宋体"/>
                <w:kern w:val="0"/>
                <w:sz w:val="16"/>
                <w:szCs w:val="16"/>
              </w:rPr>
            </w:pPr>
            <w:r>
              <w:rPr>
                <w:rFonts w:hint="eastAsia" w:ascii="宋体" w:hAnsi="宋体"/>
                <w:kern w:val="0"/>
                <w:sz w:val="16"/>
                <w:szCs w:val="16"/>
              </w:rPr>
              <w:t>C</w:t>
            </w:r>
          </w:p>
        </w:tc>
        <w:tc>
          <w:tcPr>
            <w:tcW w:w="639" w:type="dxa"/>
            <w:vAlign w:val="center"/>
          </w:tcPr>
          <w:p>
            <w:pPr>
              <w:widowControl/>
              <w:jc w:val="center"/>
              <w:rPr>
                <w:rFonts w:ascii="宋体" w:hAnsi="宋体"/>
                <w:kern w:val="0"/>
                <w:sz w:val="16"/>
                <w:szCs w:val="16"/>
              </w:rPr>
            </w:pPr>
            <w:r>
              <w:rPr>
                <w:rFonts w:hint="eastAsia" w:ascii="宋体" w:hAnsi="宋体"/>
                <w:kern w:val="0"/>
                <w:sz w:val="16"/>
                <w:szCs w:val="16"/>
              </w:rPr>
              <w:t>18</w:t>
            </w:r>
          </w:p>
        </w:tc>
        <w:tc>
          <w:tcPr>
            <w:tcW w:w="651" w:type="dxa"/>
            <w:vAlign w:val="center"/>
          </w:tcPr>
          <w:p>
            <w:pPr>
              <w:widowControl/>
              <w:jc w:val="center"/>
              <w:rPr>
                <w:rFonts w:ascii="宋体" w:hAnsi="宋体"/>
                <w:kern w:val="0"/>
                <w:sz w:val="16"/>
                <w:szCs w:val="16"/>
              </w:rPr>
            </w:pPr>
            <w:r>
              <w:rPr>
                <w:rFonts w:hint="eastAsia" w:ascii="宋体" w:hAnsi="宋体"/>
                <w:kern w:val="0"/>
                <w:sz w:val="16"/>
                <w:szCs w:val="16"/>
              </w:rPr>
              <w:t>18</w:t>
            </w:r>
          </w:p>
        </w:tc>
        <w:tc>
          <w:tcPr>
            <w:tcW w:w="607" w:type="dxa"/>
            <w:vAlign w:val="center"/>
          </w:tcPr>
          <w:p>
            <w:pPr>
              <w:widowControl/>
              <w:jc w:val="center"/>
              <w:rPr>
                <w:rFonts w:ascii="宋体" w:hAnsi="宋体"/>
                <w:kern w:val="0"/>
                <w:sz w:val="16"/>
                <w:szCs w:val="16"/>
              </w:rPr>
            </w:pPr>
            <w:r>
              <w:rPr>
                <w:rFonts w:hint="eastAsia" w:ascii="宋体" w:hAnsi="宋体"/>
                <w:kern w:val="0"/>
                <w:sz w:val="16"/>
                <w:szCs w:val="16"/>
              </w:rPr>
              <w:t>1-6</w:t>
            </w:r>
          </w:p>
        </w:tc>
        <w:tc>
          <w:tcPr>
            <w:tcW w:w="567" w:type="dxa"/>
            <w:vAlign w:val="center"/>
          </w:tcPr>
          <w:p>
            <w:pPr>
              <w:widowControl/>
              <w:jc w:val="center"/>
              <w:rPr>
                <w:rFonts w:ascii="宋体" w:hAnsi="宋体"/>
                <w:kern w:val="0"/>
                <w:sz w:val="16"/>
                <w:szCs w:val="16"/>
              </w:rPr>
            </w:pPr>
          </w:p>
        </w:tc>
        <w:tc>
          <w:tcPr>
            <w:tcW w:w="904" w:type="dxa"/>
            <w:vAlign w:val="center"/>
          </w:tcPr>
          <w:p>
            <w:pPr>
              <w:widowControl/>
              <w:jc w:val="center"/>
              <w:rPr>
                <w:rFonts w:ascii="宋体" w:hAnsi="宋体"/>
                <w:kern w:val="0"/>
                <w:sz w:val="16"/>
                <w:szCs w:val="16"/>
              </w:rPr>
            </w:pPr>
            <w:r>
              <w:rPr>
                <w:rFonts w:hint="eastAsia" w:ascii="宋体" w:hAnsi="宋体"/>
                <w:kern w:val="0"/>
                <w:sz w:val="16"/>
                <w:szCs w:val="16"/>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exact"/>
          <w:jc w:val="center"/>
        </w:trPr>
        <w:tc>
          <w:tcPr>
            <w:tcW w:w="754" w:type="dxa"/>
            <w:vMerge w:val="restart"/>
            <w:shd w:val="clear" w:color="auto" w:fill="auto"/>
            <w:vAlign w:val="center"/>
          </w:tcPr>
          <w:p>
            <w:pPr>
              <w:widowControl/>
              <w:jc w:val="center"/>
              <w:rPr>
                <w:rFonts w:ascii="仿宋" w:hAnsi="仿宋" w:eastAsia="仿宋" w:cs="仿宋"/>
                <w:kern w:val="0"/>
                <w:sz w:val="20"/>
              </w:rPr>
            </w:pPr>
            <w:r>
              <w:rPr>
                <w:rFonts w:hint="eastAsia" w:ascii="仿宋" w:hAnsi="仿宋" w:eastAsia="仿宋" w:cs="仿宋"/>
                <w:kern w:val="0"/>
                <w:sz w:val="20"/>
              </w:rPr>
              <w:t>创新创业项目</w:t>
            </w: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教具制作</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家庭教育咨询服务</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写作、口才教育</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restart"/>
            <w:shd w:val="clear" w:color="auto" w:fill="auto"/>
            <w:vAlign w:val="center"/>
          </w:tcPr>
          <w:p>
            <w:pPr>
              <w:widowControl/>
              <w:jc w:val="center"/>
              <w:rPr>
                <w:rFonts w:ascii="仿宋" w:hAnsi="仿宋" w:eastAsia="仿宋" w:cs="仿宋"/>
                <w:kern w:val="0"/>
                <w:sz w:val="20"/>
              </w:rPr>
            </w:pPr>
            <w:r>
              <w:rPr>
                <w:rFonts w:hint="eastAsia" w:ascii="仿宋" w:hAnsi="仿宋" w:eastAsia="仿宋" w:cs="仿宋"/>
                <w:kern w:val="0"/>
                <w:sz w:val="20"/>
              </w:rPr>
              <w:t>技能竞赛项目</w:t>
            </w: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国家级一等奖</w:t>
            </w:r>
          </w:p>
          <w:p>
            <w:pPr>
              <w:widowControl/>
              <w:jc w:val="center"/>
              <w:rPr>
                <w:rFonts w:ascii="仿宋" w:hAnsi="仿宋" w:eastAsia="仿宋" w:cs="仿宋"/>
                <w:kern w:val="0"/>
                <w:sz w:val="18"/>
                <w:szCs w:val="18"/>
              </w:rPr>
            </w:pP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国家级二等奖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国家级三等奖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国家级优秀奖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区级一等奖</w:t>
            </w:r>
          </w:p>
          <w:p>
            <w:pPr>
              <w:widowControl/>
              <w:jc w:val="center"/>
              <w:rPr>
                <w:rFonts w:ascii="仿宋" w:hAnsi="仿宋" w:eastAsia="仿宋" w:cs="仿宋"/>
                <w:kern w:val="0"/>
                <w:sz w:val="18"/>
                <w:szCs w:val="18"/>
              </w:rPr>
            </w:pP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区级二等奖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区级三等奖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区级优秀奖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盟级、学院级一等奖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盟级、学院级二等奖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盟级、学院级三等奖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系级一等奖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系级二、三等奖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restart"/>
            <w:shd w:val="clear" w:color="auto" w:fill="auto"/>
            <w:vAlign w:val="center"/>
          </w:tcPr>
          <w:p>
            <w:pPr>
              <w:widowControl/>
              <w:jc w:val="center"/>
              <w:rPr>
                <w:rFonts w:ascii="仿宋" w:hAnsi="仿宋" w:eastAsia="仿宋" w:cs="仿宋"/>
                <w:kern w:val="0"/>
                <w:sz w:val="20"/>
              </w:rPr>
            </w:pPr>
            <w:r>
              <w:rPr>
                <w:rFonts w:hint="eastAsia" w:ascii="仿宋" w:hAnsi="仿宋" w:eastAsia="仿宋" w:cs="仿宋"/>
                <w:kern w:val="0"/>
                <w:sz w:val="20"/>
              </w:rPr>
              <w:t>专业特长培养项目</w:t>
            </w: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三笔字</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围棋</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83"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少儿教育咨询工作室</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restart"/>
            <w:vAlign w:val="center"/>
          </w:tcPr>
          <w:p>
            <w:r>
              <w:rPr>
                <w:rFonts w:hint="eastAsia" w:ascii="仿宋" w:hAnsi="仿宋" w:eastAsia="仿宋" w:cs="仿宋"/>
                <w:kern w:val="0"/>
                <w:sz w:val="20"/>
              </w:rPr>
              <w:t>技能考证考级</w:t>
            </w:r>
          </w:p>
        </w:tc>
        <w:tc>
          <w:tcPr>
            <w:tcW w:w="4535" w:type="dxa"/>
            <w:gridSpan w:val="2"/>
            <w:vAlign w:val="center"/>
          </w:tcPr>
          <w:p>
            <w:pPr>
              <w:widowControl/>
              <w:jc w:val="center"/>
            </w:pPr>
            <w:r>
              <w:rPr>
                <w:rFonts w:hint="eastAsia" w:ascii="仿宋" w:hAnsi="仿宋" w:eastAsia="仿宋" w:cs="仿宋"/>
                <w:kern w:val="0"/>
                <w:sz w:val="18"/>
                <w:szCs w:val="18"/>
              </w:rPr>
              <w:t>计算机等级考试一级</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pPr>
            <w:r>
              <w:rPr>
                <w:rFonts w:hint="eastAsia" w:ascii="仿宋" w:hAnsi="仿宋" w:eastAsia="仿宋" w:cs="仿宋"/>
                <w:kern w:val="0"/>
                <w:sz w:val="18"/>
                <w:szCs w:val="18"/>
              </w:rPr>
              <w:t>计算机等级考试二级</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pPr>
            <w:r>
              <w:rPr>
                <w:rFonts w:hint="eastAsia" w:ascii="仿宋" w:hAnsi="仿宋" w:eastAsia="仿宋" w:cs="仿宋"/>
                <w:kern w:val="0"/>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pPr>
            <w:r>
              <w:rPr>
                <w:rFonts w:hint="eastAsia" w:ascii="仿宋" w:hAnsi="仿宋" w:eastAsia="仿宋" w:cs="仿宋"/>
                <w:kern w:val="0"/>
                <w:sz w:val="18"/>
                <w:szCs w:val="18"/>
              </w:rPr>
              <w:t>自治区高职英语应用能力考试</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pPr>
            <w:r>
              <w:rPr>
                <w:rFonts w:hint="eastAsia" w:ascii="仿宋" w:hAnsi="仿宋" w:eastAsia="仿宋" w:cs="仿宋"/>
                <w:kern w:val="0"/>
                <w:sz w:val="18"/>
                <w:szCs w:val="18"/>
              </w:rPr>
              <w:t>全国英语四级证书</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pPr>
            <w:r>
              <w:rPr>
                <w:rFonts w:hint="eastAsia" w:ascii="仿宋" w:hAnsi="仿宋" w:eastAsia="仿宋" w:cs="仿宋"/>
                <w:kern w:val="0"/>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pPr>
            <w:r>
              <w:rPr>
                <w:rFonts w:hint="eastAsia" w:ascii="仿宋" w:hAnsi="仿宋" w:eastAsia="仿宋" w:cs="仿宋"/>
                <w:kern w:val="0"/>
                <w:sz w:val="18"/>
                <w:szCs w:val="18"/>
              </w:rPr>
              <w:t>全国英语六级证书</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pPr>
            <w:r>
              <w:rPr>
                <w:rFonts w:hint="eastAsia" w:ascii="仿宋" w:hAnsi="仿宋" w:eastAsia="仿宋" w:cs="仿宋"/>
                <w:kern w:val="0"/>
                <w:sz w:val="18"/>
                <w:szCs w:val="18"/>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普通话合格证</w:t>
            </w:r>
            <w:r>
              <w:rPr>
                <w:rFonts w:hint="eastAsia" w:ascii="宋体" w:hAnsi="宋体"/>
                <w:kern w:val="0"/>
                <w:sz w:val="18"/>
                <w:szCs w:val="18"/>
              </w:rPr>
              <w:t>※</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书写技能等级证书</w:t>
            </w:r>
            <w:r>
              <w:rPr>
                <w:rFonts w:hint="eastAsia" w:ascii="宋体" w:hAnsi="宋体"/>
                <w:kern w:val="0"/>
                <w:sz w:val="18"/>
                <w:szCs w:val="18"/>
              </w:rPr>
              <w:t>※</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教师资格证</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汽车驾驶证</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pPr>
            <w:r>
              <w:rPr>
                <w:rFonts w:hint="eastAsia" w:ascii="仿宋" w:hAnsi="仿宋" w:eastAsia="仿宋" w:cs="仿宋"/>
                <w:kern w:val="0"/>
                <w:sz w:val="18"/>
                <w:szCs w:val="18"/>
              </w:rPr>
              <w:t>本专业其他职业技能证书</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pPr>
            <w:r>
              <w:rPr>
                <w:rFonts w:hint="eastAsia"/>
              </w:rPr>
              <w:t>2</w:t>
            </w:r>
          </w:p>
        </w:tc>
      </w:tr>
    </w:tbl>
    <w:p>
      <w:pPr>
        <w:rPr>
          <w:rFonts w:ascii="黑体" w:hAnsi="宋体" w:eastAsia="黑体" w:cs="黑体"/>
          <w:kern w:val="0"/>
          <w:sz w:val="28"/>
          <w:szCs w:val="28"/>
          <w:lang w:bidi="ar"/>
        </w:rPr>
        <w:sectPr>
          <w:pgSz w:w="11906" w:h="16838"/>
          <w:pgMar w:top="1134" w:right="907" w:bottom="1134" w:left="907" w:header="851" w:footer="992" w:gutter="0"/>
          <w:cols w:space="720" w:num="1"/>
          <w:docGrid w:type="linesAndChars" w:linePitch="324" w:charSpace="967"/>
        </w:sectPr>
      </w:pPr>
    </w:p>
    <w:p>
      <w:pPr>
        <w:spacing w:line="500" w:lineRule="exact"/>
        <w:rPr>
          <w:rFonts w:ascii="仿宋" w:hAnsi="仿宋" w:eastAsia="仿宋" w:cs="仿宋"/>
        </w:rPr>
      </w:pPr>
    </w:p>
    <w:tbl>
      <w:tblPr>
        <w:tblStyle w:val="7"/>
        <w:tblpPr w:leftFromText="180" w:rightFromText="180" w:vertAnchor="text" w:horzAnchor="page" w:tblpX="2761" w:tblpY="-976"/>
        <w:tblOverlap w:val="never"/>
        <w:tblW w:w="11680" w:type="dxa"/>
        <w:tblInd w:w="0" w:type="dxa"/>
        <w:tblLayout w:type="fixed"/>
        <w:tblCellMar>
          <w:top w:w="0" w:type="dxa"/>
          <w:left w:w="108" w:type="dxa"/>
          <w:bottom w:w="0" w:type="dxa"/>
          <w:right w:w="108" w:type="dxa"/>
        </w:tblCellMar>
      </w:tblPr>
      <w:tblGrid>
        <w:gridCol w:w="1140"/>
        <w:gridCol w:w="1005"/>
        <w:gridCol w:w="1059"/>
        <w:gridCol w:w="1059"/>
        <w:gridCol w:w="1059"/>
        <w:gridCol w:w="1059"/>
        <w:gridCol w:w="1059"/>
        <w:gridCol w:w="1059"/>
        <w:gridCol w:w="1059"/>
        <w:gridCol w:w="1062"/>
        <w:gridCol w:w="1060"/>
      </w:tblGrid>
      <w:tr>
        <w:tblPrEx>
          <w:tblLayout w:type="fixed"/>
          <w:tblCellMar>
            <w:top w:w="0" w:type="dxa"/>
            <w:left w:w="108" w:type="dxa"/>
            <w:bottom w:w="0" w:type="dxa"/>
            <w:right w:w="108" w:type="dxa"/>
          </w:tblCellMar>
        </w:tblPrEx>
        <w:trPr>
          <w:trHeight w:val="402" w:hRule="atLeast"/>
        </w:trPr>
        <w:tc>
          <w:tcPr>
            <w:tcW w:w="11680" w:type="dxa"/>
            <w:gridSpan w:val="11"/>
            <w:tcBorders>
              <w:top w:val="nil"/>
              <w:left w:val="nil"/>
              <w:bottom w:val="nil"/>
              <w:right w:val="nil"/>
            </w:tcBorders>
            <w:vAlign w:val="center"/>
          </w:tcPr>
          <w:p>
            <w:pPr>
              <w:rPr>
                <w:rFonts w:ascii="仿宋" w:hAnsi="仿宋" w:eastAsia="仿宋" w:cs="仿宋"/>
                <w:kern w:val="0"/>
                <w:sz w:val="24"/>
              </w:rPr>
            </w:pPr>
          </w:p>
          <w:p>
            <w:pPr>
              <w:rPr>
                <w:rFonts w:ascii="仿宋" w:hAnsi="仿宋" w:eastAsia="仿宋" w:cs="仿宋"/>
                <w:kern w:val="0"/>
                <w:sz w:val="24"/>
              </w:rPr>
            </w:pPr>
          </w:p>
          <w:p>
            <w:r>
              <w:rPr>
                <w:rFonts w:hint="eastAsia" w:ascii="仿宋" w:hAnsi="仿宋" w:eastAsia="仿宋" w:cs="仿宋"/>
                <w:kern w:val="0"/>
                <w:sz w:val="24"/>
              </w:rPr>
              <w:t xml:space="preserve">附表3                    2021级 </w:t>
            </w:r>
            <w:r>
              <w:rPr>
                <w:rFonts w:hint="eastAsia" w:ascii="仿宋" w:hAnsi="仿宋" w:eastAsia="仿宋" w:cs="仿宋"/>
                <w:kern w:val="0"/>
                <w:sz w:val="24"/>
                <w:u w:val="single"/>
              </w:rPr>
              <w:t xml:space="preserve">小学教育 </w:t>
            </w:r>
            <w:r>
              <w:rPr>
                <w:rFonts w:hint="eastAsia" w:ascii="仿宋" w:hAnsi="仿宋" w:eastAsia="仿宋" w:cs="仿宋"/>
                <w:kern w:val="0"/>
                <w:sz w:val="24"/>
              </w:rPr>
              <w:t>专业教学环节分配表</w:t>
            </w:r>
          </w:p>
          <w:p>
            <w:pPr>
              <w:widowControl/>
              <w:spacing w:line="500" w:lineRule="exact"/>
              <w:jc w:val="left"/>
              <w:rPr>
                <w:rFonts w:ascii="仿宋" w:hAnsi="仿宋" w:eastAsia="仿宋" w:cs="仿宋"/>
                <w:kern w:val="0"/>
                <w:sz w:val="24"/>
              </w:rPr>
            </w:pPr>
          </w:p>
        </w:tc>
      </w:tr>
      <w:tr>
        <w:tblPrEx>
          <w:tblLayout w:type="fixed"/>
          <w:tblCellMar>
            <w:top w:w="0" w:type="dxa"/>
            <w:left w:w="108" w:type="dxa"/>
            <w:bottom w:w="0" w:type="dxa"/>
            <w:right w:w="108" w:type="dxa"/>
          </w:tblCellMar>
        </w:tblPrEx>
        <w:trPr>
          <w:trHeight w:val="980" w:hRule="atLeast"/>
        </w:trPr>
        <w:tc>
          <w:tcPr>
            <w:tcW w:w="114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学年</w:t>
            </w:r>
          </w:p>
        </w:tc>
        <w:tc>
          <w:tcPr>
            <w:tcW w:w="100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学期</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rPr>
                <w:rFonts w:ascii="仿宋" w:hAnsi="仿宋" w:eastAsia="仿宋" w:cs="仿宋"/>
                <w:kern w:val="0"/>
                <w:sz w:val="20"/>
              </w:rPr>
            </w:pPr>
            <w:r>
              <w:rPr>
                <w:rFonts w:hint="eastAsia" w:ascii="仿宋" w:hAnsi="仿宋" w:eastAsia="仿宋" w:cs="仿宋"/>
                <w:kern w:val="0"/>
                <w:sz w:val="20"/>
              </w:rPr>
              <w:t>军事训练</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公益劳动</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课堂教学</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专业实习、实训</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顶岗实习</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考试</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毕业设计</w:t>
            </w:r>
          </w:p>
        </w:tc>
        <w:tc>
          <w:tcPr>
            <w:tcW w:w="1062"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毕业鉴定</w:t>
            </w:r>
          </w:p>
        </w:tc>
        <w:tc>
          <w:tcPr>
            <w:tcW w:w="106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学期总周数</w:t>
            </w:r>
          </w:p>
        </w:tc>
      </w:tr>
      <w:tr>
        <w:tblPrEx>
          <w:tblLayout w:type="fixed"/>
          <w:tblCellMar>
            <w:top w:w="0" w:type="dxa"/>
            <w:left w:w="108" w:type="dxa"/>
            <w:bottom w:w="0" w:type="dxa"/>
            <w:right w:w="108" w:type="dxa"/>
          </w:tblCellMar>
        </w:tblPrEx>
        <w:trPr>
          <w:trHeight w:val="515" w:hRule="atLeast"/>
        </w:trPr>
        <w:tc>
          <w:tcPr>
            <w:tcW w:w="1140" w:type="dxa"/>
            <w:vMerge w:val="restart"/>
            <w:tcBorders>
              <w:top w:val="nil"/>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一</w:t>
            </w:r>
          </w:p>
        </w:tc>
        <w:tc>
          <w:tcPr>
            <w:tcW w:w="1005"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一</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16W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r>
      <w:tr>
        <w:tblPrEx>
          <w:tblLayout w:type="fixed"/>
          <w:tblCellMar>
            <w:top w:w="0" w:type="dxa"/>
            <w:left w:w="108" w:type="dxa"/>
            <w:bottom w:w="0" w:type="dxa"/>
            <w:right w:w="108" w:type="dxa"/>
          </w:tblCellMar>
        </w:tblPrEx>
        <w:trPr>
          <w:trHeight w:val="402" w:hRule="atLeast"/>
        </w:trPr>
        <w:tc>
          <w:tcPr>
            <w:tcW w:w="1140"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left"/>
              <w:rPr>
                <w:rFonts w:ascii="仿宋" w:hAnsi="仿宋" w:eastAsia="仿宋" w:cs="仿宋"/>
                <w:kern w:val="0"/>
                <w:sz w:val="20"/>
              </w:rPr>
            </w:pPr>
          </w:p>
        </w:tc>
        <w:tc>
          <w:tcPr>
            <w:tcW w:w="1005"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二</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18W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r>
      <w:tr>
        <w:tblPrEx>
          <w:tblLayout w:type="fixed"/>
          <w:tblCellMar>
            <w:top w:w="0" w:type="dxa"/>
            <w:left w:w="108" w:type="dxa"/>
            <w:bottom w:w="0" w:type="dxa"/>
            <w:right w:w="108" w:type="dxa"/>
          </w:tblCellMar>
        </w:tblPrEx>
        <w:trPr>
          <w:trHeight w:val="402" w:hRule="atLeast"/>
        </w:trPr>
        <w:tc>
          <w:tcPr>
            <w:tcW w:w="1140" w:type="dxa"/>
            <w:vMerge w:val="restart"/>
            <w:tcBorders>
              <w:top w:val="nil"/>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二</w:t>
            </w:r>
          </w:p>
        </w:tc>
        <w:tc>
          <w:tcPr>
            <w:tcW w:w="1005"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三</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16W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r>
      <w:tr>
        <w:tblPrEx>
          <w:tblLayout w:type="fixed"/>
          <w:tblCellMar>
            <w:top w:w="0" w:type="dxa"/>
            <w:left w:w="108" w:type="dxa"/>
            <w:bottom w:w="0" w:type="dxa"/>
            <w:right w:w="108" w:type="dxa"/>
          </w:tblCellMar>
        </w:tblPrEx>
        <w:trPr>
          <w:trHeight w:val="402" w:hRule="atLeast"/>
        </w:trPr>
        <w:tc>
          <w:tcPr>
            <w:tcW w:w="1140"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left"/>
              <w:rPr>
                <w:rFonts w:ascii="仿宋" w:hAnsi="仿宋" w:eastAsia="仿宋" w:cs="仿宋"/>
                <w:kern w:val="0"/>
                <w:sz w:val="20"/>
              </w:rPr>
            </w:pPr>
          </w:p>
        </w:tc>
        <w:tc>
          <w:tcPr>
            <w:tcW w:w="1005"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四</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16W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r>
      <w:tr>
        <w:tblPrEx>
          <w:tblLayout w:type="fixed"/>
          <w:tblCellMar>
            <w:top w:w="0" w:type="dxa"/>
            <w:left w:w="108" w:type="dxa"/>
            <w:bottom w:w="0" w:type="dxa"/>
            <w:right w:w="108" w:type="dxa"/>
          </w:tblCellMar>
        </w:tblPrEx>
        <w:trPr>
          <w:trHeight w:val="402" w:hRule="atLeast"/>
        </w:trPr>
        <w:tc>
          <w:tcPr>
            <w:tcW w:w="1140" w:type="dxa"/>
            <w:vMerge w:val="restart"/>
            <w:tcBorders>
              <w:top w:val="nil"/>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三</w:t>
            </w:r>
          </w:p>
        </w:tc>
        <w:tc>
          <w:tcPr>
            <w:tcW w:w="1005"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五</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r>
      <w:tr>
        <w:tblPrEx>
          <w:tblLayout w:type="fixed"/>
          <w:tblCellMar>
            <w:top w:w="0" w:type="dxa"/>
            <w:left w:w="108" w:type="dxa"/>
            <w:bottom w:w="0" w:type="dxa"/>
            <w:right w:w="108" w:type="dxa"/>
          </w:tblCellMar>
        </w:tblPrEx>
        <w:trPr>
          <w:trHeight w:val="402" w:hRule="atLeast"/>
        </w:trPr>
        <w:tc>
          <w:tcPr>
            <w:tcW w:w="1140"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left"/>
              <w:rPr>
                <w:rFonts w:ascii="仿宋" w:hAnsi="仿宋" w:eastAsia="仿宋" w:cs="仿宋"/>
                <w:kern w:val="0"/>
                <w:sz w:val="20"/>
              </w:rPr>
            </w:pPr>
          </w:p>
        </w:tc>
        <w:tc>
          <w:tcPr>
            <w:tcW w:w="1005"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六</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4W</w:t>
            </w: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6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r>
      <w:tr>
        <w:tblPrEx>
          <w:tblLayout w:type="fixed"/>
          <w:tblCellMar>
            <w:top w:w="0" w:type="dxa"/>
            <w:left w:w="108" w:type="dxa"/>
            <w:bottom w:w="0" w:type="dxa"/>
            <w:right w:w="108" w:type="dxa"/>
          </w:tblCellMar>
        </w:tblPrEx>
        <w:trPr>
          <w:trHeight w:val="402" w:hRule="atLeast"/>
        </w:trPr>
        <w:tc>
          <w:tcPr>
            <w:tcW w:w="2145" w:type="dxa"/>
            <w:gridSpan w:val="2"/>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合  计</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78W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5W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8W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4W</w:t>
            </w: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6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120W</w:t>
            </w:r>
          </w:p>
        </w:tc>
      </w:tr>
    </w:tbl>
    <w:p/>
    <w:p/>
    <w:p/>
    <w:p/>
    <w:p/>
    <w:p/>
    <w:p/>
    <w:p/>
    <w:p/>
    <w:p/>
    <w:p/>
    <w:p/>
    <w:p/>
    <w:p/>
    <w:p/>
    <w:p/>
    <w:p/>
    <w:p/>
    <w:p/>
    <w:p/>
    <w:p/>
    <w:p/>
    <w:p/>
    <w:p/>
    <w:p/>
    <w:p/>
    <w:p/>
    <w:p>
      <w:pPr>
        <w:sectPr>
          <w:pgSz w:w="16838" w:h="11906" w:orient="landscape"/>
          <w:pgMar w:top="850" w:right="1134" w:bottom="850" w:left="1134" w:header="851" w:footer="992" w:gutter="0"/>
          <w:cols w:space="0" w:num="1"/>
          <w:docGrid w:type="linesAndChars" w:linePitch="318" w:charSpace="537"/>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199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ANl+6YPAgAACQQAAA4AAAAAAAAAAQAgAAAA&#10;HwEAAGRycy9lMm9Eb2MueG1sUEsFBgAAAAAGAAYAWQEAAKAFA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199</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93AF2D"/>
    <w:multiLevelType w:val="singleLevel"/>
    <w:tmpl w:val="8993AF2D"/>
    <w:lvl w:ilvl="0" w:tentative="0">
      <w:start w:val="4"/>
      <w:numFmt w:val="decimal"/>
      <w:lvlText w:val="%1."/>
      <w:lvlJc w:val="left"/>
      <w:pPr>
        <w:tabs>
          <w:tab w:val="left" w:pos="312"/>
        </w:tabs>
      </w:pPr>
    </w:lvl>
  </w:abstractNum>
  <w:abstractNum w:abstractNumId="1">
    <w:nsid w:val="A0F6F7E5"/>
    <w:multiLevelType w:val="singleLevel"/>
    <w:tmpl w:val="A0F6F7E5"/>
    <w:lvl w:ilvl="0" w:tentative="0">
      <w:start w:val="10"/>
      <w:numFmt w:val="decimal"/>
      <w:suff w:val="space"/>
      <w:lvlText w:val="%1."/>
      <w:lvlJc w:val="left"/>
    </w:lvl>
  </w:abstractNum>
  <w:abstractNum w:abstractNumId="2">
    <w:nsid w:val="A162C8B8"/>
    <w:multiLevelType w:val="singleLevel"/>
    <w:tmpl w:val="A162C8B8"/>
    <w:lvl w:ilvl="0" w:tentative="0">
      <w:start w:val="2"/>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A74E9B"/>
    <w:rsid w:val="002D5FB2"/>
    <w:rsid w:val="00681113"/>
    <w:rsid w:val="009800C7"/>
    <w:rsid w:val="00DB654C"/>
    <w:rsid w:val="03364CEB"/>
    <w:rsid w:val="034638A8"/>
    <w:rsid w:val="066716C8"/>
    <w:rsid w:val="0A9348B2"/>
    <w:rsid w:val="0B5B5629"/>
    <w:rsid w:val="0C1D6E67"/>
    <w:rsid w:val="0CAC24EC"/>
    <w:rsid w:val="0D1B0D19"/>
    <w:rsid w:val="10703189"/>
    <w:rsid w:val="10B47F72"/>
    <w:rsid w:val="17291A9F"/>
    <w:rsid w:val="175F37BD"/>
    <w:rsid w:val="22755EC2"/>
    <w:rsid w:val="22F55D63"/>
    <w:rsid w:val="255148E3"/>
    <w:rsid w:val="25DA0B25"/>
    <w:rsid w:val="268744BE"/>
    <w:rsid w:val="2D0A7B5D"/>
    <w:rsid w:val="2F5552A8"/>
    <w:rsid w:val="30E53F0A"/>
    <w:rsid w:val="31355433"/>
    <w:rsid w:val="31AF3C20"/>
    <w:rsid w:val="33A15185"/>
    <w:rsid w:val="33B10A34"/>
    <w:rsid w:val="35D16596"/>
    <w:rsid w:val="40F40331"/>
    <w:rsid w:val="42240639"/>
    <w:rsid w:val="44003287"/>
    <w:rsid w:val="4AAA561E"/>
    <w:rsid w:val="4ADC64CE"/>
    <w:rsid w:val="4C48357A"/>
    <w:rsid w:val="570D38A9"/>
    <w:rsid w:val="57545DDA"/>
    <w:rsid w:val="591B65D1"/>
    <w:rsid w:val="5FF70979"/>
    <w:rsid w:val="62E53F23"/>
    <w:rsid w:val="67A74E9B"/>
    <w:rsid w:val="69FF75EF"/>
    <w:rsid w:val="6A662701"/>
    <w:rsid w:val="71060145"/>
    <w:rsid w:val="7C7D7F3B"/>
    <w:rsid w:val="7ED25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lang w:val="en-US" w:eastAsia="zh-CN" w:bidi="ar-SA"/>
    </w:rPr>
  </w:style>
  <w:style w:type="paragraph" w:styleId="2">
    <w:name w:val="heading 2"/>
    <w:basedOn w:val="1"/>
    <w:next w:val="3"/>
    <w:qFormat/>
    <w:uiPriority w:val="0"/>
    <w:pPr>
      <w:keepNext/>
      <w:keepLines/>
      <w:tabs>
        <w:tab w:val="left" w:pos="5783"/>
      </w:tabs>
      <w:snapToGrid w:val="0"/>
      <w:spacing w:before="156" w:beforeLines="50" w:after="156" w:afterLines="50" w:line="480" w:lineRule="exact"/>
      <w:textAlignment w:val="baseline"/>
      <w:outlineLvl w:val="1"/>
    </w:pPr>
    <w:rPr>
      <w:rFonts w:ascii="仿宋_GB2312" w:hAnsi="华文中宋" w:eastAsia="仿宋_GB2312"/>
      <w:b/>
      <w:bCs/>
      <w:color w:val="FF0000"/>
      <w:sz w:val="28"/>
      <w:szCs w:val="28"/>
    </w:rPr>
  </w:style>
  <w:style w:type="paragraph" w:styleId="3">
    <w:name w:val="heading 3"/>
    <w:basedOn w:val="1"/>
    <w:next w:val="1"/>
    <w:qFormat/>
    <w:uiPriority w:val="0"/>
    <w:pPr>
      <w:keepNext/>
      <w:keepLines/>
      <w:spacing w:before="260" w:after="260" w:line="415" w:lineRule="auto"/>
      <w:outlineLvl w:val="2"/>
    </w:pPr>
    <w:rPr>
      <w:b/>
      <w:bCs/>
      <w:sz w:val="32"/>
      <w:szCs w:val="32"/>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ody Text"/>
    <w:basedOn w:val="1"/>
    <w:qFormat/>
    <w:uiPriority w:val="0"/>
    <w:pPr>
      <w:framePr w:hSpace="180" w:wrap="around" w:vAnchor="text" w:hAnchor="margin" w:y="633"/>
    </w:pPr>
    <w:rPr>
      <w:rFonts w:ascii="宋体" w:hAnsi="宋体"/>
      <w:kern w:val="0"/>
      <w:szCs w:val="18"/>
    </w:rPr>
  </w:style>
  <w:style w:type="paragraph" w:styleId="6">
    <w:name w:val="footer"/>
    <w:basedOn w:val="1"/>
    <w:qFormat/>
    <w:uiPriority w:val="0"/>
    <w:pPr>
      <w:tabs>
        <w:tab w:val="center" w:pos="4153"/>
        <w:tab w:val="right" w:pos="8306"/>
      </w:tabs>
      <w:snapToGrid w:val="0"/>
      <w:jc w:val="left"/>
    </w:pPr>
    <w:rPr>
      <w:sz w:val="18"/>
      <w:szCs w:val="18"/>
    </w:rPr>
  </w:style>
  <w:style w:type="character" w:styleId="9">
    <w:name w:val="Strong"/>
    <w:basedOn w:val="8"/>
    <w:qFormat/>
    <w:uiPriority w:val="0"/>
    <w:rPr>
      <w:b/>
    </w:rPr>
  </w:style>
  <w:style w:type="paragraph" w:customStyle="1" w:styleId="10">
    <w:name w:val="列出段落1"/>
    <w:basedOn w:val="1"/>
    <w:unhideWhenUsed/>
    <w:qFormat/>
    <w:uiPriority w:val="99"/>
    <w:pPr>
      <w:ind w:firstLine="420" w:firstLineChars="200"/>
    </w:pPr>
    <w:rPr>
      <w:rFonts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3087</Words>
  <Characters>17597</Characters>
  <Lines>146</Lines>
  <Paragraphs>41</Paragraphs>
  <TotalTime>4</TotalTime>
  <ScaleCrop>false</ScaleCrop>
  <LinksUpToDate>false</LinksUpToDate>
  <CharactersWithSpaces>20643</CharactersWithSpaces>
  <Application>WPS Office_11.1.0.8813_F1E327BC-269C-435d-A152-05C5408002CA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2021-08-08T09:54:00Z</dcterms:created>
  <dc:creator>小荷</dc:creator>
  <cp:lastModifiedBy>wj</cp:lastModifiedBy>
  <cp:lastPrinted>2021-09-06T07:18:00Z</cp:lastPrinted>
  <dcterms:modified xsi:type="dcterms:W3CDTF">2022-02-09T11:45:07Z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y fmtid="{D5CDD505-2E9C-101B-9397-08002B2CF9AE}" pid="3" name="ICV">
    <vt:lpwstr>A2C0BCB8AF3A4B3F9DB8B8BC81646FD1</vt:lpwstr>
  </property>
</Properties>
</file>