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883" w:firstLineChars="200"/>
        <w:jc w:val="center"/>
        <w:rPr>
          <w:rFonts w:ascii="楷体" w:hAnsi="楷体" w:eastAsia="楷体" w:cs="楷体"/>
          <w:b/>
          <w:bCs/>
          <w:color w:val="000000" w:themeColor="text1"/>
          <w:sz w:val="44"/>
          <w:szCs w:val="44"/>
        </w:rPr>
      </w:pPr>
      <w:r>
        <w:rPr>
          <w:rFonts w:hint="eastAsia" w:ascii="楷体" w:hAnsi="楷体" w:eastAsia="楷体" w:cs="楷体"/>
          <w:b/>
          <w:bCs/>
          <w:color w:val="000000" w:themeColor="text1"/>
          <w:sz w:val="44"/>
          <w:szCs w:val="44"/>
        </w:rPr>
        <w:t>人才培养方案制订编写委员会</w:t>
      </w:r>
    </w:p>
    <w:p>
      <w:pPr>
        <w:spacing w:line="440" w:lineRule="exact"/>
        <w:ind w:firstLine="560" w:firstLineChars="200"/>
        <w:jc w:val="left"/>
        <w:rPr>
          <w:rFonts w:ascii="楷体" w:hAnsi="楷体" w:eastAsia="楷体" w:cs="楷体"/>
          <w:color w:val="000000" w:themeColor="text1"/>
          <w:sz w:val="28"/>
          <w:szCs w:val="28"/>
        </w:rPr>
      </w:pPr>
    </w:p>
    <w:p>
      <w:pPr>
        <w:spacing w:line="480" w:lineRule="auto"/>
        <w:ind w:firstLine="640" w:firstLineChars="200"/>
        <w:jc w:val="lef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主  任：陈  艳</w:t>
      </w:r>
    </w:p>
    <w:p>
      <w:pPr>
        <w:spacing w:line="480" w:lineRule="auto"/>
        <w:ind w:firstLine="640" w:firstLineChars="200"/>
        <w:jc w:val="lef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副主任：张丽英</w:t>
      </w:r>
    </w:p>
    <w:p>
      <w:pPr>
        <w:spacing w:line="480" w:lineRule="auto"/>
        <w:ind w:firstLine="640" w:firstLineChars="200"/>
        <w:jc w:val="lef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成  员：韩  英 陈  莹</w:t>
      </w:r>
    </w:p>
    <w:p>
      <w:pPr>
        <w:spacing w:line="480" w:lineRule="auto"/>
        <w:ind w:firstLine="640" w:firstLineChars="200"/>
        <w:jc w:val="left"/>
        <w:rPr>
          <w:rFonts w:ascii="楷体" w:hAnsi="楷体" w:eastAsia="楷体" w:cs="楷体"/>
          <w:color w:val="000000" w:themeColor="text1"/>
          <w:sz w:val="32"/>
          <w:szCs w:val="32"/>
        </w:rPr>
      </w:pPr>
      <w:r>
        <w:rPr>
          <w:rFonts w:hint="eastAsia" w:ascii="楷体" w:hAnsi="楷体" w:eastAsia="楷体" w:cs="楷体"/>
          <w:color w:val="000000" w:themeColor="text1"/>
          <w:sz w:val="32"/>
          <w:szCs w:val="32"/>
        </w:rPr>
        <w:t>统  稿：陈  伟 宋丽新</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
      <w:r>
        <w:rPr>
          <w:rFonts w:hint="eastAsia"/>
        </w:rPr>
        <w:t xml:space="preserve"> </w:t>
      </w:r>
    </w:p>
    <w:p>
      <w:pPr>
        <w:jc w:val="center"/>
        <w:rPr>
          <w:rFonts w:ascii="楷体" w:hAnsi="楷体" w:eastAsia="楷体" w:cs="楷体"/>
          <w:color w:val="000000" w:themeColor="text1"/>
          <w:sz w:val="52"/>
          <w:szCs w:val="52"/>
        </w:rPr>
      </w:pPr>
      <w:r>
        <w:rPr>
          <w:rFonts w:hint="eastAsia" w:ascii="楷体" w:hAnsi="楷体" w:eastAsia="楷体" w:cs="楷体"/>
          <w:color w:val="000000" w:themeColor="text1"/>
          <w:sz w:val="52"/>
          <w:szCs w:val="52"/>
        </w:rPr>
        <w:t>制订说明</w:t>
      </w:r>
    </w:p>
    <w:p>
      <w:pPr>
        <w:jc w:val="center"/>
        <w:rPr>
          <w:rFonts w:ascii="楷体" w:hAnsi="楷体" w:eastAsia="楷体" w:cs="楷体"/>
          <w:color w:val="000000" w:themeColor="text1"/>
          <w:szCs w:val="21"/>
        </w:rPr>
      </w:pPr>
    </w:p>
    <w:p>
      <w:pPr>
        <w:spacing w:line="360" w:lineRule="auto"/>
        <w:ind w:firstLine="56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为落实《国家职业教育改革实施方案》，推进国家教学标准落地实施，规范做好我院专业人才培养方案的制订工作，根据《教育部关于职业院校专业人才培养方案制订与实施工作的指导意见》教职成司函〔2019〕13号，结合区域经济社会发展需求和我院办学实际，</w:t>
      </w:r>
      <w:bookmarkStart w:id="0" w:name="_Toc31205_WPSOffice_Level1"/>
      <w:r>
        <w:rPr>
          <w:rFonts w:hint="eastAsia" w:ascii="楷体" w:hAnsi="楷体" w:eastAsia="楷体" w:cs="楷体"/>
          <w:color w:val="000000" w:themeColor="text1"/>
          <w:sz w:val="28"/>
          <w:szCs w:val="28"/>
        </w:rPr>
        <w:t>制订2019级各专业人才培养方案。</w:t>
      </w:r>
      <w:bookmarkEnd w:id="0"/>
    </w:p>
    <w:p>
      <w:pPr>
        <w:spacing w:line="360" w:lineRule="auto"/>
        <w:ind w:firstLine="56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本次制订工作在对各专业领域的发展趋势、岗位职业能力分析的基础上，开展社会调研，走访行业企业等用人单位，邀请行业专家参与，积极与校企合作单位共同制订，构建课程体系，确定核心课程，经过专家论证后，对人才培养方案进行审核与定稿。</w:t>
      </w:r>
    </w:p>
    <w:p>
      <w:pPr>
        <w:spacing w:line="360" w:lineRule="auto"/>
        <w:ind w:firstLine="56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坚持育人为本，促进全面发展。全面推动习近平新时代中国特色社会主义思想进教材进课堂进头脑，积极培育和践行社会主义核心价值观。传授基础知识与培养专业能力并重，强化学生职业素养养成和专业技术积累，将专业精神、职业精神和工匠精神融入人才培养全过程。</w:t>
      </w:r>
    </w:p>
    <w:p>
      <w:pPr>
        <w:spacing w:line="360" w:lineRule="auto"/>
        <w:ind w:firstLine="56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坚持标准引领，确保科学规范。以职业教育国家教学标准为基本遵循，贯彻落实党和国家在课程设置、教学内容等方面的基本要求，强化专业人才培养方案的科学性、适应性和可操作性。</w:t>
      </w:r>
    </w:p>
    <w:p>
      <w:pPr>
        <w:spacing w:line="360" w:lineRule="auto"/>
        <w:ind w:firstLine="56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坚持遵循规律，体现培养特色。遵循职业教育、技术技能人才成长和学生身心发展规律，处理好公共基础课程与专业课程、理论教学与实践教学、学历证书与各类职业培训证书之间的关系，整体设计教学活动。</w:t>
      </w:r>
    </w:p>
    <w:p>
      <w:pPr>
        <w:spacing w:line="360" w:lineRule="auto"/>
        <w:ind w:firstLine="56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坚持完善机制，推动持续改进。紧跟产业发展趋势和行业人才需求，建立健全行业企业、第三方评价机构等多方参与的专业人才培养方案动态调整机制，强化教师参与教学和课程改革的效果评价与激励，做好人才培养质量评价与反馈。</w:t>
      </w:r>
    </w:p>
    <w:p>
      <w:pPr>
        <w:spacing w:line="360" w:lineRule="auto"/>
        <w:ind w:firstLine="560" w:firstLineChars="20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本次制订工作在学院党委领导下，成立由学院党委委员教务处处长陈艳为主任，各教学系部主任为副主任，各系部副主任、专业委员会主任、专业带头人、教研室主任、骨干教师及校企合作单位代表为成员的修订人才培养方案领导小组。制订了34个专业（含方向）统招和扩招人才培养方案，今后还要根据需要逐步完善。</w:t>
      </w:r>
    </w:p>
    <w:p>
      <w:pPr>
        <w:spacing w:line="360" w:lineRule="auto"/>
        <w:ind w:firstLine="560" w:firstLineChars="20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各教学系部从2019级学生开始按照新制订的人才培养方案组织教学，积极打造符合现代职业教育的专业特色和人才培养模式。</w:t>
      </w:r>
    </w:p>
    <w:p>
      <w:pPr>
        <w:spacing w:line="360" w:lineRule="auto"/>
        <w:ind w:firstLine="560" w:firstLineChars="200"/>
        <w:rPr>
          <w:rFonts w:ascii="楷体" w:hAnsi="楷体" w:eastAsia="楷体" w:cs="楷体"/>
          <w:color w:val="000000" w:themeColor="text1"/>
          <w:sz w:val="28"/>
          <w:szCs w:val="28"/>
        </w:rPr>
      </w:pPr>
    </w:p>
    <w:p>
      <w:pPr>
        <w:spacing w:line="360" w:lineRule="auto"/>
        <w:ind w:firstLine="560" w:firstLineChars="200"/>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 xml:space="preserve">                               </w:t>
      </w:r>
    </w:p>
    <w:p>
      <w:pPr>
        <w:spacing w:line="360" w:lineRule="auto"/>
        <w:ind w:firstLine="560" w:firstLineChars="200"/>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 xml:space="preserve">                                 兴安职业技术学院</w:t>
      </w:r>
    </w:p>
    <w:p>
      <w:pPr>
        <w:spacing w:line="360" w:lineRule="auto"/>
        <w:ind w:firstLine="560" w:firstLineChars="200"/>
        <w:jc w:val="center"/>
        <w:rPr>
          <w:rFonts w:ascii="楷体" w:hAnsi="楷体" w:eastAsia="楷体" w:cs="楷体"/>
          <w:color w:val="000000" w:themeColor="text1"/>
          <w:sz w:val="28"/>
          <w:szCs w:val="28"/>
        </w:rPr>
      </w:pPr>
      <w:r>
        <w:rPr>
          <w:rFonts w:hint="eastAsia" w:ascii="楷体" w:hAnsi="楷体" w:eastAsia="楷体" w:cs="楷体"/>
          <w:color w:val="000000" w:themeColor="text1"/>
          <w:sz w:val="28"/>
          <w:szCs w:val="28"/>
        </w:rPr>
        <w:t xml:space="preserve">                                     2019年7月</w:t>
      </w: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spacing w:line="440" w:lineRule="exact"/>
        <w:ind w:firstLine="880" w:firstLineChars="200"/>
        <w:jc w:val="center"/>
        <w:rPr>
          <w:rFonts w:ascii="楷体" w:hAnsi="楷体" w:eastAsia="楷体" w:cs="楷体"/>
          <w:color w:val="000000" w:themeColor="text1"/>
          <w:sz w:val="44"/>
          <w:szCs w:val="44"/>
        </w:rPr>
      </w:pPr>
    </w:p>
    <w:p>
      <w:pPr>
        <w:pStyle w:val="2"/>
        <w:spacing w:beforeLines="0" w:afterLines="0" w:line="500" w:lineRule="exact"/>
        <w:ind w:firstLine="1807" w:firstLineChars="500"/>
        <w:jc w:val="both"/>
        <w:rPr>
          <w:rFonts w:ascii="仿宋" w:hAnsi="仿宋" w:eastAsia="仿宋" w:cs="仿宋"/>
          <w:color w:val="000000" w:themeColor="text1"/>
        </w:rPr>
      </w:pPr>
      <w:bookmarkStart w:id="1" w:name="_Toc257296927"/>
      <w:r>
        <w:rPr>
          <w:rFonts w:hint="eastAsia" w:ascii="仿宋" w:hAnsi="仿宋" w:eastAsia="仿宋" w:cs="仿宋"/>
          <w:color w:val="000000" w:themeColor="text1"/>
        </w:rPr>
        <w:t>心理咨询</w:t>
      </w:r>
      <w:bookmarkEnd w:id="1"/>
      <w:bookmarkStart w:id="2" w:name="_Toc244043023"/>
      <w:r>
        <w:rPr>
          <w:rFonts w:hint="eastAsia" w:ascii="仿宋" w:hAnsi="仿宋" w:eastAsia="仿宋" w:cs="仿宋"/>
          <w:color w:val="000000" w:themeColor="text1"/>
        </w:rPr>
        <w:t>专业人才培养方案</w:t>
      </w:r>
    </w:p>
    <w:p>
      <w:pPr>
        <w:spacing w:line="50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（专业代码：5</w:t>
      </w:r>
      <w:r>
        <w:rPr>
          <w:rFonts w:ascii="仿宋" w:hAnsi="仿宋" w:eastAsia="仿宋" w:cs="仿宋"/>
          <w:color w:val="000000" w:themeColor="text1"/>
          <w:sz w:val="24"/>
        </w:rPr>
        <w:t>20804</w:t>
      </w:r>
      <w:r>
        <w:rPr>
          <w:rFonts w:hint="eastAsia" w:ascii="仿宋" w:hAnsi="仿宋" w:eastAsia="仿宋" w:cs="仿宋"/>
          <w:color w:val="000000" w:themeColor="text1"/>
          <w:sz w:val="24"/>
        </w:rPr>
        <w:t xml:space="preserve">     专业负责人：张丽英）</w:t>
      </w:r>
    </w:p>
    <w:p>
      <w:pPr>
        <w:pStyle w:val="3"/>
        <w:spacing w:beforeLines="0" w:afterLines="0" w:line="500" w:lineRule="exact"/>
        <w:rPr>
          <w:rFonts w:ascii="仿宋" w:hAnsi="仿宋" w:eastAsia="仿宋" w:cs="仿宋"/>
          <w:color w:val="000000" w:themeColor="text1"/>
        </w:rPr>
      </w:pPr>
      <w:bookmarkStart w:id="3" w:name="_Toc257296928"/>
      <w:r>
        <w:rPr>
          <w:rFonts w:hint="eastAsia" w:ascii="仿宋" w:hAnsi="仿宋" w:eastAsia="仿宋" w:cs="仿宋"/>
          <w:color w:val="000000" w:themeColor="text1"/>
        </w:rPr>
        <w:t>一、</w:t>
      </w:r>
      <w:bookmarkEnd w:id="2"/>
      <w:bookmarkStart w:id="4" w:name="_Toc244043024"/>
      <w:r>
        <w:rPr>
          <w:rFonts w:hint="eastAsia" w:ascii="仿宋" w:hAnsi="仿宋" w:eastAsia="仿宋" w:cs="仿宋"/>
          <w:color w:val="000000" w:themeColor="text1"/>
        </w:rPr>
        <w:t>招生对象、学制、修业年限</w:t>
      </w:r>
      <w:bookmarkEnd w:id="3"/>
      <w:bookmarkEnd w:id="4"/>
    </w:p>
    <w:p>
      <w:pPr>
        <w:spacing w:before="156" w:beforeLines="50" w:after="156" w:afterLines="50" w:line="480" w:lineRule="exact"/>
        <w:ind w:firstLine="480" w:firstLineChars="200"/>
        <w:rPr>
          <w:rFonts w:ascii="仿宋" w:hAnsi="仿宋" w:eastAsia="仿宋" w:cs="仿宋"/>
          <w:color w:val="000000" w:themeColor="text1"/>
          <w:sz w:val="24"/>
        </w:rPr>
      </w:pPr>
      <w:bookmarkStart w:id="5" w:name="_Toc244043025"/>
      <w:r>
        <w:rPr>
          <w:rFonts w:hint="eastAsia" w:ascii="仿宋" w:hAnsi="仿宋" w:eastAsia="仿宋" w:cs="仿宋"/>
          <w:color w:val="000000" w:themeColor="text1"/>
          <w:sz w:val="24"/>
        </w:rPr>
        <w:t>1. 招生对象</w:t>
      </w:r>
      <w:bookmarkEnd w:id="5"/>
      <w:r>
        <w:rPr>
          <w:rFonts w:hint="eastAsia" w:ascii="仿宋" w:hAnsi="仿宋" w:eastAsia="仿宋" w:cs="仿宋"/>
          <w:color w:val="000000" w:themeColor="text1"/>
          <w:sz w:val="24"/>
        </w:rPr>
        <w:t>：普通高中毕业生/中等职业学校毕业生</w:t>
      </w:r>
    </w:p>
    <w:p>
      <w:pPr>
        <w:spacing w:line="500" w:lineRule="exact"/>
        <w:ind w:firstLine="480" w:firstLineChars="200"/>
        <w:rPr>
          <w:rFonts w:ascii="仿宋" w:hAnsi="仿宋" w:eastAsia="仿宋" w:cs="仿宋"/>
          <w:color w:val="000000" w:themeColor="text1"/>
          <w:sz w:val="24"/>
        </w:rPr>
      </w:pPr>
      <w:bookmarkStart w:id="6" w:name="_Toc244043026"/>
      <w:r>
        <w:rPr>
          <w:rFonts w:hint="eastAsia" w:ascii="仿宋" w:hAnsi="仿宋" w:eastAsia="仿宋" w:cs="仿宋"/>
          <w:color w:val="000000" w:themeColor="text1"/>
          <w:sz w:val="24"/>
        </w:rPr>
        <w:t>2. 学    制</w:t>
      </w:r>
      <w:bookmarkEnd w:id="6"/>
      <w:r>
        <w:rPr>
          <w:rFonts w:hint="eastAsia" w:ascii="仿宋" w:hAnsi="仿宋" w:eastAsia="仿宋" w:cs="仿宋"/>
          <w:color w:val="000000" w:themeColor="text1"/>
          <w:sz w:val="24"/>
        </w:rPr>
        <w:t>：三年</w:t>
      </w:r>
    </w:p>
    <w:p>
      <w:pPr>
        <w:spacing w:line="50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 学    历：专科</w:t>
      </w:r>
    </w:p>
    <w:p>
      <w:pPr>
        <w:spacing w:line="500" w:lineRule="exact"/>
        <w:ind w:firstLine="480" w:firstLineChars="200"/>
        <w:rPr>
          <w:rFonts w:ascii="仿宋" w:hAnsi="仿宋" w:eastAsia="仿宋" w:cs="仿宋"/>
          <w:color w:val="000000" w:themeColor="text1"/>
          <w:sz w:val="24"/>
        </w:rPr>
      </w:pPr>
      <w:bookmarkStart w:id="7" w:name="_Toc244043027"/>
      <w:r>
        <w:rPr>
          <w:rFonts w:hint="eastAsia" w:ascii="仿宋" w:hAnsi="仿宋" w:eastAsia="仿宋" w:cs="仿宋"/>
          <w:color w:val="000000" w:themeColor="text1"/>
          <w:sz w:val="24"/>
        </w:rPr>
        <w:t>4. 修业年限</w:t>
      </w:r>
      <w:bookmarkEnd w:id="7"/>
      <w:r>
        <w:rPr>
          <w:rFonts w:hint="eastAsia" w:ascii="仿宋" w:hAnsi="仿宋" w:eastAsia="仿宋" w:cs="仿宋"/>
          <w:color w:val="000000" w:themeColor="text1"/>
          <w:sz w:val="24"/>
        </w:rPr>
        <w:t>：三-六年</w:t>
      </w:r>
    </w:p>
    <w:p>
      <w:pPr>
        <w:spacing w:line="500" w:lineRule="exact"/>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二、人才培养目标与培养规格</w:t>
      </w:r>
    </w:p>
    <w:p>
      <w:pPr>
        <w:spacing w:line="500" w:lineRule="exact"/>
        <w:ind w:firstLine="480" w:firstLineChars="200"/>
        <w:rPr>
          <w:rStyle w:val="11"/>
          <w:rFonts w:ascii="仿宋" w:hAnsi="仿宋" w:eastAsia="仿宋" w:cs="仿宋"/>
          <w:bCs/>
          <w:color w:val="000000" w:themeColor="text1"/>
          <w:sz w:val="24"/>
        </w:rPr>
      </w:pPr>
      <w:r>
        <w:rPr>
          <w:rStyle w:val="11"/>
          <w:rFonts w:hint="eastAsia" w:ascii="仿宋" w:hAnsi="仿宋" w:eastAsia="仿宋" w:cs="仿宋"/>
          <w:bCs/>
          <w:color w:val="000000" w:themeColor="text1"/>
          <w:sz w:val="24"/>
        </w:rPr>
        <w:t>1、培养目标：本专业培养德、智、体、美、劳全面发展，具有良好职业道德和人文素养，熟练掌握心理学基础知识，具备较强的心理测评、心理健康教育、心理咨询、心理危机干预等能力，从事心理健康教育与咨询服务的实用技术型人才。</w:t>
      </w:r>
    </w:p>
    <w:p>
      <w:pPr>
        <w:spacing w:line="500" w:lineRule="exact"/>
        <w:ind w:firstLine="480" w:firstLineChars="200"/>
        <w:rPr>
          <w:rStyle w:val="11"/>
          <w:rFonts w:ascii="仿宋" w:hAnsi="仿宋" w:eastAsia="仿宋" w:cs="仿宋"/>
          <w:bCs/>
          <w:color w:val="000000" w:themeColor="text1"/>
          <w:sz w:val="24"/>
        </w:rPr>
      </w:pPr>
      <w:r>
        <w:rPr>
          <w:rStyle w:val="11"/>
          <w:rFonts w:hint="eastAsia" w:ascii="仿宋" w:hAnsi="仿宋" w:eastAsia="仿宋" w:cs="仿宋"/>
          <w:bCs/>
          <w:color w:val="000000" w:themeColor="text1"/>
          <w:sz w:val="24"/>
        </w:rPr>
        <w:t>2、培养规格</w:t>
      </w:r>
    </w:p>
    <w:p>
      <w:pPr>
        <w:spacing w:line="500" w:lineRule="exact"/>
        <w:ind w:firstLine="480" w:firstLineChars="200"/>
        <w:rPr>
          <w:rStyle w:val="11"/>
          <w:rFonts w:ascii="仿宋" w:hAnsi="仿宋" w:eastAsia="仿宋" w:cs="仿宋"/>
          <w:bCs/>
          <w:color w:val="000000" w:themeColor="text1"/>
          <w:sz w:val="24"/>
        </w:rPr>
      </w:pPr>
      <w:r>
        <w:rPr>
          <w:rStyle w:val="11"/>
          <w:rFonts w:hint="eastAsia" w:ascii="仿宋" w:hAnsi="仿宋" w:eastAsia="仿宋" w:cs="仿宋"/>
          <w:bCs/>
          <w:color w:val="000000" w:themeColor="text1"/>
          <w:sz w:val="24"/>
        </w:rPr>
        <w:t>（1）素质</w:t>
      </w:r>
    </w:p>
    <w:p>
      <w:pPr>
        <w:spacing w:line="500" w:lineRule="exact"/>
        <w:ind w:firstLine="480" w:firstLineChars="200"/>
        <w:rPr>
          <w:rStyle w:val="11"/>
          <w:rFonts w:ascii="仿宋" w:hAnsi="仿宋" w:eastAsia="仿宋" w:cs="仿宋"/>
          <w:bCs/>
          <w:color w:val="000000" w:themeColor="text1"/>
          <w:sz w:val="24"/>
        </w:rPr>
      </w:pPr>
      <w:r>
        <w:rPr>
          <w:rStyle w:val="11"/>
          <w:rFonts w:hint="eastAsia" w:ascii="仿宋" w:hAnsi="仿宋" w:eastAsia="仿宋" w:cs="仿宋"/>
          <w:bCs/>
          <w:color w:val="000000" w:themeColor="text1"/>
          <w:sz w:val="24"/>
        </w:rPr>
        <w:t>具有正确的世界观、人生观、价值观；具有良好的职业道德和职业素养；具有良好的身心素质和人文素养，具有责任心和服务意识。</w:t>
      </w:r>
    </w:p>
    <w:p>
      <w:pPr>
        <w:spacing w:line="500" w:lineRule="exact"/>
        <w:ind w:firstLine="480" w:firstLineChars="200"/>
        <w:rPr>
          <w:rStyle w:val="11"/>
          <w:rFonts w:ascii="仿宋" w:hAnsi="仿宋" w:eastAsia="仿宋" w:cs="仿宋"/>
          <w:bCs/>
          <w:color w:val="000000" w:themeColor="text1"/>
          <w:sz w:val="24"/>
        </w:rPr>
      </w:pPr>
      <w:r>
        <w:rPr>
          <w:rStyle w:val="11"/>
          <w:rFonts w:hint="eastAsia" w:ascii="仿宋" w:hAnsi="仿宋" w:eastAsia="仿宋" w:cs="仿宋"/>
          <w:bCs/>
          <w:color w:val="000000" w:themeColor="text1"/>
          <w:sz w:val="24"/>
        </w:rPr>
        <w:t xml:space="preserve">（2）知识                                                        </w:t>
      </w:r>
    </w:p>
    <w:p>
      <w:pPr>
        <w:spacing w:line="500" w:lineRule="exact"/>
        <w:ind w:firstLine="480" w:firstLineChars="200"/>
        <w:rPr>
          <w:rStyle w:val="11"/>
          <w:rFonts w:ascii="仿宋" w:hAnsi="仿宋" w:eastAsia="仿宋" w:cs="仿宋"/>
          <w:bCs/>
          <w:color w:val="000000" w:themeColor="text1"/>
          <w:sz w:val="24"/>
        </w:rPr>
      </w:pPr>
      <w:r>
        <w:rPr>
          <w:rStyle w:val="11"/>
          <w:rFonts w:hint="eastAsia" w:ascii="仿宋" w:hAnsi="仿宋" w:eastAsia="仿宋" w:cs="仿宋"/>
          <w:bCs/>
          <w:color w:val="000000" w:themeColor="text1"/>
          <w:sz w:val="24"/>
        </w:rPr>
        <w:t>掌握心理学、生理学、社会学、健康学、营养学等方面的基础理论；掌握广博的公共基础知识。</w:t>
      </w:r>
    </w:p>
    <w:p>
      <w:pPr>
        <w:spacing w:line="500" w:lineRule="exact"/>
        <w:ind w:firstLine="480" w:firstLineChars="200"/>
        <w:rPr>
          <w:rStyle w:val="11"/>
          <w:rFonts w:ascii="仿宋" w:hAnsi="仿宋" w:eastAsia="仿宋" w:cs="仿宋"/>
          <w:bCs/>
          <w:color w:val="000000" w:themeColor="text1"/>
          <w:sz w:val="24"/>
        </w:rPr>
      </w:pPr>
      <w:r>
        <w:rPr>
          <w:rStyle w:val="11"/>
          <w:rFonts w:hint="eastAsia" w:ascii="仿宋" w:hAnsi="仿宋" w:eastAsia="仿宋" w:cs="仿宋"/>
          <w:bCs/>
          <w:color w:val="000000" w:themeColor="text1"/>
          <w:sz w:val="24"/>
        </w:rPr>
        <w:t>（3）能力</w:t>
      </w:r>
    </w:p>
    <w:p>
      <w:pPr>
        <w:spacing w:line="500" w:lineRule="exact"/>
        <w:ind w:firstLine="480" w:firstLineChars="200"/>
        <w:rPr>
          <w:rFonts w:ascii="仿宋" w:hAnsi="仿宋" w:eastAsia="仿宋"/>
          <w:b/>
          <w:color w:val="000000" w:themeColor="text1"/>
          <w:sz w:val="24"/>
        </w:rPr>
      </w:pPr>
      <w:r>
        <w:rPr>
          <w:rStyle w:val="11"/>
          <w:rFonts w:hint="eastAsia" w:ascii="仿宋" w:hAnsi="仿宋" w:eastAsia="仿宋" w:cs="仿宋"/>
          <w:bCs/>
          <w:color w:val="000000" w:themeColor="text1"/>
          <w:sz w:val="24"/>
        </w:rPr>
        <w:t>具备较强的心理测评、心理健康教育、心理咨询、心理危机干预能力；具备较强的与心理服务对象进行交往的能力，如良好的组织管理能力、语言表达能力、沟通协调能力、倾听能力；具备创新意识与独立工作能力</w:t>
      </w:r>
      <w:r>
        <w:rPr>
          <w:rStyle w:val="11"/>
          <w:rFonts w:ascii="仿宋" w:hAnsi="仿宋" w:eastAsia="仿宋"/>
          <w:color w:val="000000" w:themeColor="text1"/>
          <w:sz w:val="24"/>
          <w:lang w:val="zh-TW"/>
        </w:rPr>
        <w:t>。</w:t>
      </w:r>
    </w:p>
    <w:p>
      <w:pPr>
        <w:pStyle w:val="3"/>
        <w:spacing w:before="156" w:after="156"/>
        <w:rPr>
          <w:rFonts w:ascii="仿宋" w:hAnsi="仿宋" w:eastAsia="仿宋" w:cs="仿宋"/>
          <w:color w:val="000000" w:themeColor="text1"/>
        </w:rPr>
      </w:pPr>
      <w:r>
        <w:rPr>
          <w:rFonts w:hint="eastAsia" w:ascii="仿宋" w:hAnsi="仿宋" w:eastAsia="仿宋" w:cs="仿宋"/>
          <w:color w:val="000000" w:themeColor="text1"/>
        </w:rPr>
        <w:t>三、核心岗位（群）分析</w:t>
      </w:r>
    </w:p>
    <w:tbl>
      <w:tblPr>
        <w:tblStyle w:val="9"/>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257"/>
        <w:gridCol w:w="2565"/>
        <w:gridCol w:w="1710"/>
        <w:gridCol w:w="2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rPr>
                <w:rFonts w:ascii="仿宋" w:hAnsi="仿宋" w:eastAsia="仿宋" w:cs="仿宋"/>
                <w:color w:val="000000" w:themeColor="text1"/>
                <w:sz w:val="24"/>
              </w:rPr>
            </w:pPr>
            <w:bookmarkStart w:id="8" w:name="_Toc257296933"/>
            <w:bookmarkStart w:id="9" w:name="_Toc244043039"/>
            <w:r>
              <w:rPr>
                <w:rFonts w:hint="eastAsia" w:ascii="仿宋" w:hAnsi="仿宋" w:eastAsia="仿宋" w:cs="仿宋"/>
                <w:color w:val="000000" w:themeColor="text1"/>
                <w:sz w:val="24"/>
              </w:rPr>
              <w:t>序号</w:t>
            </w:r>
          </w:p>
        </w:tc>
        <w:tc>
          <w:tcPr>
            <w:tcW w:w="2257" w:type="dxa"/>
          </w:tcPr>
          <w:p>
            <w:pPr>
              <w:spacing w:line="480" w:lineRule="exact"/>
              <w:rPr>
                <w:rFonts w:ascii="仿宋" w:hAnsi="仿宋" w:eastAsia="仿宋" w:cs="仿宋"/>
                <w:color w:val="000000" w:themeColor="text1"/>
                <w:sz w:val="24"/>
              </w:rPr>
            </w:pPr>
            <w:r>
              <w:rPr>
                <w:rFonts w:hint="eastAsia" w:ascii="仿宋" w:hAnsi="仿宋" w:eastAsia="仿宋" w:cs="仿宋"/>
                <w:color w:val="000000" w:themeColor="text1"/>
                <w:sz w:val="24"/>
              </w:rPr>
              <w:t>核心岗位（群）</w:t>
            </w:r>
          </w:p>
        </w:tc>
        <w:tc>
          <w:tcPr>
            <w:tcW w:w="2565" w:type="dxa"/>
          </w:tcPr>
          <w:p>
            <w:pPr>
              <w:spacing w:line="480" w:lineRule="exact"/>
              <w:rPr>
                <w:rFonts w:ascii="仿宋" w:hAnsi="仿宋" w:eastAsia="仿宋" w:cs="仿宋"/>
                <w:color w:val="000000" w:themeColor="text1"/>
                <w:sz w:val="24"/>
              </w:rPr>
            </w:pPr>
            <w:r>
              <w:rPr>
                <w:rFonts w:hint="eastAsia" w:ascii="仿宋" w:hAnsi="仿宋" w:eastAsia="仿宋" w:cs="仿宋"/>
                <w:color w:val="000000" w:themeColor="text1"/>
                <w:sz w:val="24"/>
              </w:rPr>
              <w:t>素质能力要求</w:t>
            </w:r>
          </w:p>
        </w:tc>
        <w:tc>
          <w:tcPr>
            <w:tcW w:w="1710" w:type="dxa"/>
          </w:tcPr>
          <w:p>
            <w:pPr>
              <w:spacing w:line="480" w:lineRule="exact"/>
              <w:rPr>
                <w:rFonts w:ascii="仿宋" w:hAnsi="仿宋" w:eastAsia="仿宋" w:cs="仿宋"/>
                <w:color w:val="000000" w:themeColor="text1"/>
                <w:sz w:val="24"/>
              </w:rPr>
            </w:pPr>
            <w:r>
              <w:rPr>
                <w:rFonts w:hint="eastAsia" w:ascii="仿宋" w:hAnsi="仿宋" w:eastAsia="仿宋" w:cs="仿宋"/>
                <w:color w:val="000000" w:themeColor="text1"/>
                <w:sz w:val="24"/>
              </w:rPr>
              <w:t>专业核心课程</w:t>
            </w:r>
          </w:p>
        </w:tc>
        <w:tc>
          <w:tcPr>
            <w:tcW w:w="2540" w:type="dxa"/>
          </w:tcPr>
          <w:p>
            <w:pPr>
              <w:spacing w:line="480" w:lineRule="exact"/>
              <w:rPr>
                <w:rFonts w:ascii="仿宋" w:hAnsi="仿宋" w:eastAsia="仿宋" w:cs="仿宋"/>
                <w:color w:val="000000" w:themeColor="text1"/>
                <w:sz w:val="24"/>
              </w:rPr>
            </w:pPr>
            <w:r>
              <w:rPr>
                <w:rFonts w:hint="eastAsia" w:ascii="仿宋" w:hAnsi="仿宋" w:eastAsia="仿宋" w:cs="仿宋"/>
                <w:color w:val="000000" w:themeColor="text1"/>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tcPr>
          <w:p>
            <w:pPr>
              <w:spacing w:line="48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1</w:t>
            </w:r>
          </w:p>
        </w:tc>
        <w:tc>
          <w:tcPr>
            <w:tcW w:w="2257" w:type="dxa"/>
          </w:tcPr>
          <w:p>
            <w:pPr>
              <w:spacing w:line="48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党政机关、企事业单位、学校、部队、社区、社会福利院、残疾人福利院、儿童福利院等部门从事心理健康教育、心理咨询、心理素质测评与培训、心理危机干预等心理服务工作。</w:t>
            </w:r>
          </w:p>
        </w:tc>
        <w:tc>
          <w:tcPr>
            <w:tcW w:w="2565" w:type="dxa"/>
          </w:tcPr>
          <w:p>
            <w:pPr>
              <w:numPr>
                <w:ilvl w:val="0"/>
                <w:numId w:val="1"/>
              </w:numPr>
              <w:rPr>
                <w:rFonts w:ascii="仿宋" w:hAnsi="仿宋" w:eastAsia="仿宋"/>
                <w:color w:val="000000" w:themeColor="text1"/>
                <w:sz w:val="24"/>
                <w:lang w:val="zh-TW"/>
              </w:rPr>
            </w:pPr>
            <w:r>
              <w:rPr>
                <w:rFonts w:hint="eastAsia" w:ascii="仿宋" w:hAnsi="仿宋" w:eastAsia="仿宋"/>
                <w:color w:val="000000" w:themeColor="text1"/>
                <w:sz w:val="24"/>
                <w:lang w:val="zh-TW"/>
              </w:rPr>
              <w:t>具备较强的心理测评、</w:t>
            </w:r>
            <w:r>
              <w:rPr>
                <w:rFonts w:hint="eastAsia" w:ascii="仿宋" w:hAnsi="仿宋" w:eastAsia="仿宋" w:cs="仿宋"/>
                <w:color w:val="000000" w:themeColor="text1"/>
                <w:sz w:val="24"/>
              </w:rPr>
              <w:t>心理诊断、</w:t>
            </w:r>
            <w:r>
              <w:rPr>
                <w:rFonts w:hint="eastAsia" w:ascii="仿宋" w:hAnsi="仿宋" w:eastAsia="仿宋"/>
                <w:color w:val="000000" w:themeColor="text1"/>
                <w:sz w:val="24"/>
                <w:lang w:val="zh-TW"/>
              </w:rPr>
              <w:t>心理健康教育、心理咨询及心理危机的干预能力；</w:t>
            </w:r>
          </w:p>
          <w:p>
            <w:pPr>
              <w:numPr>
                <w:ilvl w:val="0"/>
                <w:numId w:val="1"/>
              </w:numPr>
              <w:tabs>
                <w:tab w:val="clear" w:pos="312"/>
              </w:tabs>
              <w:rPr>
                <w:rFonts w:ascii="仿宋" w:hAnsi="仿宋" w:eastAsia="仿宋"/>
                <w:color w:val="000000" w:themeColor="text1"/>
                <w:sz w:val="24"/>
                <w:lang w:val="zh-TW"/>
              </w:rPr>
            </w:pPr>
            <w:r>
              <w:rPr>
                <w:rFonts w:hint="eastAsia" w:ascii="仿宋" w:hAnsi="仿宋" w:eastAsia="仿宋"/>
                <w:color w:val="000000" w:themeColor="text1"/>
                <w:sz w:val="24"/>
                <w:lang w:val="zh-TW"/>
              </w:rPr>
              <w:t>具备较强的与心理服务对象进行交往的能力，如良好的组织管理能力、语言表达能力、沟通协调能力、倾听能力；</w:t>
            </w:r>
          </w:p>
          <w:p>
            <w:pPr>
              <w:numPr>
                <w:ilvl w:val="0"/>
                <w:numId w:val="1"/>
              </w:numPr>
              <w:tabs>
                <w:tab w:val="clear" w:pos="312"/>
              </w:tabs>
              <w:rPr>
                <w:rFonts w:ascii="仿宋" w:hAnsi="仿宋" w:eastAsia="仿宋"/>
                <w:color w:val="000000" w:themeColor="text1"/>
                <w:sz w:val="24"/>
                <w:lang w:val="zh-TW"/>
              </w:rPr>
            </w:pPr>
            <w:r>
              <w:rPr>
                <w:rFonts w:hint="eastAsia" w:ascii="仿宋" w:hAnsi="仿宋" w:eastAsia="仿宋"/>
                <w:color w:val="000000" w:themeColor="text1"/>
                <w:sz w:val="24"/>
                <w:lang w:val="zh-TW"/>
              </w:rPr>
              <w:t>具备创新意识与独立工作能力；</w:t>
            </w:r>
          </w:p>
          <w:p>
            <w:pPr>
              <w:rPr>
                <w:rFonts w:ascii="仿宋" w:hAnsi="仿宋" w:eastAsia="仿宋" w:cs="仿宋"/>
                <w:color w:val="000000" w:themeColor="text1"/>
                <w:sz w:val="24"/>
              </w:rPr>
            </w:pPr>
            <w:r>
              <w:rPr>
                <w:rFonts w:hint="eastAsia" w:ascii="仿宋" w:hAnsi="仿宋" w:eastAsia="仿宋" w:cs="仿宋"/>
                <w:color w:val="000000" w:themeColor="text1"/>
                <w:sz w:val="24"/>
              </w:rPr>
              <w:t>4.</w:t>
            </w:r>
            <w:r>
              <w:rPr>
                <w:rFonts w:hint="eastAsia" w:ascii="仿宋" w:hAnsi="仿宋" w:eastAsia="仿宋"/>
                <w:color w:val="000000" w:themeColor="text1"/>
                <w:sz w:val="24"/>
                <w:lang w:val="zh-TW"/>
              </w:rPr>
              <w:t>具有责任心和服务意识。</w:t>
            </w:r>
          </w:p>
          <w:p>
            <w:pPr>
              <w:tabs>
                <w:tab w:val="center" w:pos="4153"/>
                <w:tab w:val="right" w:pos="8306"/>
              </w:tabs>
              <w:snapToGrid w:val="0"/>
              <w:spacing w:line="300" w:lineRule="exact"/>
              <w:outlineLvl w:val="3"/>
              <w:rPr>
                <w:rFonts w:ascii="仿宋" w:hAnsi="仿宋" w:eastAsia="仿宋" w:cs="仿宋"/>
                <w:color w:val="000000" w:themeColor="text1"/>
                <w:sz w:val="24"/>
              </w:rPr>
            </w:pPr>
          </w:p>
        </w:tc>
        <w:tc>
          <w:tcPr>
            <w:tcW w:w="1710" w:type="dxa"/>
          </w:tcPr>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心理健康教育理论与实践</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咨询心理学</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团体心理辅导与咨询</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心理咨询实操</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变态心理学</w:t>
            </w:r>
          </w:p>
          <w:p>
            <w:pPr>
              <w:jc w:val="center"/>
              <w:rPr>
                <w:rFonts w:ascii="仿宋" w:hAnsi="仿宋" w:eastAsia="仿宋"/>
                <w:color w:val="000000" w:themeColor="text1"/>
                <w:sz w:val="24"/>
                <w:lang w:val="zh-TW"/>
              </w:rPr>
            </w:pPr>
          </w:p>
          <w:p>
            <w:pPr>
              <w:jc w:val="center"/>
              <w:rPr>
                <w:rFonts w:ascii="仿宋" w:hAnsi="仿宋" w:eastAsia="仿宋" w:cs="仿宋"/>
                <w:b/>
                <w:color w:val="000000" w:themeColor="text1"/>
                <w:sz w:val="24"/>
              </w:rPr>
            </w:pPr>
            <w:r>
              <w:rPr>
                <w:rFonts w:hint="eastAsia" w:ascii="仿宋" w:hAnsi="仿宋" w:eastAsia="仿宋"/>
                <w:color w:val="000000" w:themeColor="text1"/>
                <w:sz w:val="24"/>
                <w:lang w:val="zh-TW"/>
              </w:rPr>
              <w:t>心理危机干预</w:t>
            </w:r>
          </w:p>
        </w:tc>
        <w:tc>
          <w:tcPr>
            <w:tcW w:w="2540" w:type="dxa"/>
          </w:tcPr>
          <w:p>
            <w:pPr>
              <w:widowControl/>
              <w:tabs>
                <w:tab w:val="center" w:pos="4153"/>
                <w:tab w:val="right" w:pos="8306"/>
              </w:tabs>
              <w:snapToGrid w:val="0"/>
              <w:spacing w:before="156" w:beforeLines="50" w:after="156" w:afterLines="50" w:line="300" w:lineRule="exact"/>
              <w:outlineLvl w:val="3"/>
              <w:rPr>
                <w:rFonts w:ascii="仿宋" w:hAnsi="仿宋" w:eastAsia="仿宋" w:cs="仿宋"/>
                <w:color w:val="000000" w:themeColor="text1"/>
                <w:sz w:val="24"/>
              </w:rPr>
            </w:pPr>
            <w:r>
              <w:rPr>
                <w:rFonts w:hint="eastAsia" w:ascii="仿宋" w:hAnsi="仿宋" w:eastAsia="仿宋" w:cs="仿宋"/>
                <w:color w:val="000000" w:themeColor="text1"/>
                <w:sz w:val="24"/>
              </w:rPr>
              <w:t>计算机等级证书、外语等级证、普通话合格证等。专业类证书根据行业统一要求取得相应证书（如心理咨询师、、社会工作师、健康管理师、教师资格证等）及确定考核认定办法。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0" w:hRule="atLeast"/>
        </w:trPr>
        <w:tc>
          <w:tcPr>
            <w:tcW w:w="710" w:type="dxa"/>
          </w:tcPr>
          <w:p>
            <w:pPr>
              <w:spacing w:line="480" w:lineRule="exact"/>
              <w:jc w:val="center"/>
              <w:rPr>
                <w:rFonts w:ascii="仿宋" w:hAnsi="仿宋" w:eastAsia="仿宋" w:cs="仿宋"/>
                <w:color w:val="000000" w:themeColor="text1"/>
                <w:sz w:val="24"/>
              </w:rPr>
            </w:pPr>
          </w:p>
          <w:p>
            <w:pPr>
              <w:spacing w:line="480" w:lineRule="exact"/>
              <w:jc w:val="center"/>
              <w:rPr>
                <w:rFonts w:ascii="仿宋" w:hAnsi="仿宋" w:eastAsia="仿宋" w:cs="仿宋"/>
                <w:color w:val="000000" w:themeColor="text1"/>
                <w:sz w:val="24"/>
              </w:rPr>
            </w:pPr>
            <w:r>
              <w:rPr>
                <w:rFonts w:hint="eastAsia" w:ascii="仿宋" w:hAnsi="仿宋" w:eastAsia="仿宋" w:cs="仿宋"/>
                <w:color w:val="000000" w:themeColor="text1"/>
                <w:sz w:val="24"/>
              </w:rPr>
              <w:t>2</w:t>
            </w:r>
          </w:p>
        </w:tc>
        <w:tc>
          <w:tcPr>
            <w:tcW w:w="2257" w:type="dxa"/>
          </w:tcPr>
          <w:p>
            <w:pPr>
              <w:spacing w:line="480" w:lineRule="exact"/>
              <w:rPr>
                <w:rFonts w:ascii="仿宋" w:hAnsi="仿宋" w:eastAsia="仿宋" w:cs="仿宋"/>
                <w:color w:val="000000" w:themeColor="text1"/>
                <w:sz w:val="24"/>
              </w:rPr>
            </w:pPr>
          </w:p>
          <w:p>
            <w:pPr>
              <w:spacing w:line="480" w:lineRule="exact"/>
              <w:rPr>
                <w:rFonts w:ascii="仿宋" w:hAnsi="仿宋" w:eastAsia="仿宋" w:cs="仿宋"/>
                <w:color w:val="000000" w:themeColor="text1"/>
                <w:sz w:val="24"/>
              </w:rPr>
            </w:pPr>
            <w:r>
              <w:rPr>
                <w:rFonts w:hint="eastAsia" w:ascii="仿宋" w:hAnsi="仿宋" w:eastAsia="仿宋" w:cs="仿宋"/>
                <w:color w:val="000000" w:themeColor="text1"/>
                <w:sz w:val="24"/>
              </w:rPr>
              <w:t>心理服务领域自主创业</w:t>
            </w:r>
          </w:p>
        </w:tc>
        <w:tc>
          <w:tcPr>
            <w:tcW w:w="2565" w:type="dxa"/>
          </w:tcPr>
          <w:p>
            <w:pPr>
              <w:rPr>
                <w:rFonts w:ascii="仿宋" w:hAnsi="仿宋" w:eastAsia="仿宋"/>
                <w:color w:val="000000" w:themeColor="text1"/>
                <w:sz w:val="24"/>
                <w:lang w:val="zh-TW"/>
              </w:rPr>
            </w:pPr>
            <w:r>
              <w:rPr>
                <w:rFonts w:hint="eastAsia" w:ascii="仿宋" w:hAnsi="仿宋" w:eastAsia="仿宋"/>
                <w:color w:val="000000" w:themeColor="text1"/>
                <w:sz w:val="24"/>
              </w:rPr>
              <w:t>1.</w:t>
            </w:r>
            <w:r>
              <w:rPr>
                <w:rFonts w:hint="eastAsia" w:ascii="仿宋" w:hAnsi="仿宋" w:eastAsia="仿宋"/>
                <w:color w:val="000000" w:themeColor="text1"/>
                <w:sz w:val="24"/>
                <w:lang w:val="zh-TW"/>
              </w:rPr>
              <w:t xml:space="preserve"> 具备较强的心理测评、</w:t>
            </w:r>
            <w:r>
              <w:rPr>
                <w:rFonts w:hint="eastAsia" w:ascii="仿宋" w:hAnsi="仿宋" w:eastAsia="仿宋" w:cs="仿宋"/>
                <w:color w:val="000000" w:themeColor="text1"/>
                <w:sz w:val="24"/>
              </w:rPr>
              <w:t>心理诊断、</w:t>
            </w:r>
            <w:r>
              <w:rPr>
                <w:rFonts w:hint="eastAsia" w:ascii="仿宋" w:hAnsi="仿宋" w:eastAsia="仿宋"/>
                <w:color w:val="000000" w:themeColor="text1"/>
                <w:sz w:val="24"/>
                <w:lang w:val="zh-TW"/>
              </w:rPr>
              <w:t>心理健康教育、心理咨询及心理危机的干预能力；</w:t>
            </w:r>
          </w:p>
          <w:p>
            <w:pPr>
              <w:rPr>
                <w:rFonts w:ascii="仿宋" w:hAnsi="仿宋" w:eastAsia="仿宋"/>
                <w:color w:val="000000" w:themeColor="text1"/>
                <w:sz w:val="24"/>
                <w:lang w:val="zh-TW"/>
              </w:rPr>
            </w:pPr>
            <w:r>
              <w:rPr>
                <w:rFonts w:hint="eastAsia" w:ascii="仿宋" w:hAnsi="仿宋" w:eastAsia="仿宋"/>
                <w:color w:val="000000" w:themeColor="text1"/>
                <w:sz w:val="24"/>
                <w:lang w:val="zh-TW"/>
              </w:rPr>
              <w:t>2、具备较强的与心理服务对象进行交往的能力，如良好的组织管理能力、语言表达能力、沟通协调能力、倾听能力；</w:t>
            </w:r>
          </w:p>
          <w:p>
            <w:pPr>
              <w:rPr>
                <w:rFonts w:ascii="仿宋" w:hAnsi="仿宋" w:eastAsia="仿宋"/>
                <w:color w:val="000000" w:themeColor="text1"/>
                <w:sz w:val="24"/>
                <w:lang w:val="zh-TW"/>
              </w:rPr>
            </w:pPr>
            <w:r>
              <w:rPr>
                <w:rFonts w:hint="eastAsia" w:ascii="仿宋" w:hAnsi="仿宋" w:eastAsia="仿宋"/>
                <w:color w:val="000000" w:themeColor="text1"/>
                <w:sz w:val="24"/>
                <w:lang w:val="zh-TW"/>
              </w:rPr>
              <w:t>3、具备创新意识与独立工作能力；</w:t>
            </w:r>
          </w:p>
          <w:p>
            <w:pPr>
              <w:rPr>
                <w:rFonts w:ascii="仿宋" w:hAnsi="仿宋" w:eastAsia="仿宋" w:cs="仿宋"/>
                <w:color w:val="000000" w:themeColor="text1"/>
                <w:sz w:val="24"/>
              </w:rPr>
            </w:pPr>
            <w:r>
              <w:rPr>
                <w:rFonts w:hint="eastAsia" w:ascii="仿宋" w:hAnsi="仿宋" w:eastAsia="仿宋" w:cs="仿宋"/>
                <w:color w:val="000000" w:themeColor="text1"/>
                <w:sz w:val="24"/>
              </w:rPr>
              <w:t>4.</w:t>
            </w:r>
            <w:r>
              <w:rPr>
                <w:rFonts w:hint="eastAsia" w:ascii="仿宋" w:hAnsi="仿宋" w:eastAsia="仿宋"/>
                <w:color w:val="000000" w:themeColor="text1"/>
                <w:sz w:val="24"/>
                <w:lang w:val="zh-TW"/>
              </w:rPr>
              <w:t>具有责任心和服务意识。</w:t>
            </w:r>
          </w:p>
        </w:tc>
        <w:tc>
          <w:tcPr>
            <w:tcW w:w="1710" w:type="dxa"/>
          </w:tcPr>
          <w:p>
            <w:pPr>
              <w:tabs>
                <w:tab w:val="center" w:pos="4153"/>
                <w:tab w:val="right" w:pos="8306"/>
              </w:tabs>
              <w:snapToGrid w:val="0"/>
              <w:spacing w:line="300" w:lineRule="exact"/>
              <w:outlineLvl w:val="3"/>
              <w:rPr>
                <w:rFonts w:ascii="仿宋" w:hAnsi="仿宋" w:eastAsia="仿宋" w:cs="仿宋"/>
                <w:color w:val="000000" w:themeColor="text1"/>
                <w:sz w:val="24"/>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心理健康教育理论与实践</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咨询心理学</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团体心理辅导与咨询</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心理咨询实操</w:t>
            </w:r>
          </w:p>
          <w:p>
            <w:pPr>
              <w:jc w:val="center"/>
              <w:rPr>
                <w:rFonts w:ascii="仿宋" w:hAnsi="仿宋" w:eastAsia="仿宋"/>
                <w:color w:val="000000" w:themeColor="text1"/>
                <w:sz w:val="24"/>
                <w:lang w:val="zh-TW"/>
              </w:rPr>
            </w:pPr>
          </w:p>
          <w:p>
            <w:pPr>
              <w:jc w:val="center"/>
              <w:rPr>
                <w:rFonts w:ascii="仿宋" w:hAnsi="仿宋" w:eastAsia="仿宋"/>
                <w:color w:val="000000" w:themeColor="text1"/>
                <w:sz w:val="24"/>
                <w:lang w:val="zh-TW"/>
              </w:rPr>
            </w:pPr>
            <w:r>
              <w:rPr>
                <w:rFonts w:hint="eastAsia" w:ascii="仿宋" w:hAnsi="仿宋" w:eastAsia="仿宋"/>
                <w:color w:val="000000" w:themeColor="text1"/>
                <w:sz w:val="24"/>
                <w:lang w:val="zh-TW"/>
              </w:rPr>
              <w:t>变态心理学</w:t>
            </w:r>
          </w:p>
          <w:p>
            <w:pPr>
              <w:jc w:val="center"/>
              <w:rPr>
                <w:rFonts w:ascii="仿宋" w:hAnsi="仿宋" w:eastAsia="仿宋"/>
                <w:color w:val="000000" w:themeColor="text1"/>
                <w:sz w:val="24"/>
                <w:lang w:val="zh-TW"/>
              </w:rPr>
            </w:pPr>
          </w:p>
          <w:p>
            <w:pPr>
              <w:jc w:val="center"/>
              <w:rPr>
                <w:rFonts w:ascii="仿宋" w:hAnsi="仿宋" w:eastAsia="仿宋" w:cs="仿宋"/>
                <w:color w:val="000000" w:themeColor="text1"/>
                <w:sz w:val="24"/>
              </w:rPr>
            </w:pPr>
            <w:r>
              <w:rPr>
                <w:rFonts w:hint="eastAsia" w:ascii="仿宋" w:hAnsi="仿宋" w:eastAsia="仿宋"/>
                <w:color w:val="000000" w:themeColor="text1"/>
                <w:sz w:val="24"/>
                <w:lang w:val="zh-TW"/>
              </w:rPr>
              <w:t>心理危机干预</w:t>
            </w:r>
          </w:p>
        </w:tc>
        <w:tc>
          <w:tcPr>
            <w:tcW w:w="2540" w:type="dxa"/>
          </w:tcPr>
          <w:p>
            <w:pPr>
              <w:spacing w:line="480" w:lineRule="exact"/>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计算机等级证书、外语等级证、普通话合格证等。专业类证书根据行业统一要求取得相应证书（如心理咨询师、社会工作师、健康管理师、教师资格证等.）及确定考核认定办法。</w:t>
            </w:r>
          </w:p>
        </w:tc>
      </w:tr>
    </w:tbl>
    <w:p>
      <w:pPr>
        <w:pStyle w:val="3"/>
        <w:spacing w:beforeLines="0" w:afterLines="0" w:line="500" w:lineRule="exact"/>
        <w:rPr>
          <w:rFonts w:ascii="仿宋" w:hAnsi="仿宋" w:eastAsia="仿宋" w:cs="仿宋"/>
          <w:color w:val="000000" w:themeColor="text1"/>
        </w:rPr>
      </w:pPr>
      <w:r>
        <w:rPr>
          <w:rFonts w:hint="eastAsia" w:ascii="仿宋" w:hAnsi="仿宋" w:eastAsia="仿宋" w:cs="仿宋"/>
          <w:color w:val="000000" w:themeColor="text1"/>
        </w:rPr>
        <w:t>四、毕业条件</w:t>
      </w:r>
      <w:bookmarkEnd w:id="8"/>
    </w:p>
    <w:p>
      <w:pPr>
        <w:spacing w:line="500" w:lineRule="exact"/>
        <w:rPr>
          <w:rFonts w:ascii="仿宋" w:hAnsi="仿宋" w:eastAsia="仿宋" w:cs="仿宋"/>
          <w:color w:val="000000" w:themeColor="text1"/>
          <w:sz w:val="24"/>
        </w:rPr>
      </w:pPr>
      <w:r>
        <w:rPr>
          <w:rFonts w:hint="eastAsia" w:ascii="仿宋" w:hAnsi="仿宋" w:eastAsia="仿宋" w:cs="仿宋"/>
          <w:color w:val="000000" w:themeColor="text1"/>
          <w:sz w:val="24"/>
        </w:rPr>
        <w:t>本专业学生应达到以下条件方可毕业：</w:t>
      </w:r>
    </w:p>
    <w:p>
      <w:pPr>
        <w:numPr>
          <w:ilvl w:val="0"/>
          <w:numId w:val="2"/>
        </w:numPr>
        <w:spacing w:line="500" w:lineRule="exact"/>
        <w:rPr>
          <w:rFonts w:ascii="仿宋" w:hAnsi="仿宋" w:eastAsia="仿宋" w:cs="仿宋"/>
          <w:bCs/>
          <w:color w:val="000000" w:themeColor="text1"/>
          <w:kern w:val="0"/>
          <w:sz w:val="24"/>
        </w:rPr>
      </w:pPr>
      <w:r>
        <w:rPr>
          <w:rFonts w:hint="eastAsia" w:ascii="仿宋" w:hAnsi="仿宋" w:eastAsia="仿宋" w:cs="仿宋"/>
          <w:b/>
          <w:color w:val="000000" w:themeColor="text1"/>
          <w:kern w:val="0"/>
          <w:sz w:val="24"/>
        </w:rPr>
        <w:t>学分要求：</w:t>
      </w:r>
      <w:r>
        <w:rPr>
          <w:rFonts w:hint="eastAsia" w:ascii="仿宋" w:hAnsi="仿宋" w:eastAsia="仿宋" w:cs="仿宋"/>
          <w:bCs/>
          <w:color w:val="000000" w:themeColor="text1"/>
          <w:kern w:val="0"/>
          <w:sz w:val="24"/>
        </w:rPr>
        <w:t>必须取得本专业规定的153学分。</w:t>
      </w:r>
    </w:p>
    <w:p>
      <w:pPr>
        <w:widowControl/>
        <w:spacing w:line="500" w:lineRule="exact"/>
        <w:jc w:val="left"/>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2. 素质教育分要求：</w:t>
      </w:r>
      <w:r>
        <w:rPr>
          <w:rFonts w:hint="eastAsia" w:ascii="仿宋" w:hAnsi="仿宋" w:eastAsia="仿宋" w:cs="仿宋"/>
          <w:color w:val="000000" w:themeColor="text1"/>
          <w:kern w:val="0"/>
          <w:sz w:val="24"/>
        </w:rPr>
        <w:t>C5类综合素质训练活动必须取得5学分，具体参照《大学生综合素质教育分获取项目表》；</w:t>
      </w:r>
    </w:p>
    <w:p>
      <w:pPr>
        <w:widowControl/>
        <w:spacing w:line="500" w:lineRule="exact"/>
        <w:jc w:val="left"/>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3. 技能考证考级：</w:t>
      </w:r>
      <w:r>
        <w:rPr>
          <w:rFonts w:hint="eastAsia" w:ascii="仿宋" w:hAnsi="仿宋" w:eastAsia="仿宋" w:cs="仿宋"/>
          <w:color w:val="000000" w:themeColor="text1"/>
          <w:kern w:val="0"/>
          <w:sz w:val="24"/>
        </w:rPr>
        <w:t>C4类技能考证考级项目必须取得5学分。</w:t>
      </w:r>
    </w:p>
    <w:p>
      <w:pPr>
        <w:widowControl/>
        <w:spacing w:line="500" w:lineRule="exact"/>
        <w:jc w:val="left"/>
        <w:rPr>
          <w:rFonts w:ascii="仿宋" w:hAnsi="仿宋" w:eastAsia="仿宋" w:cs="仿宋"/>
          <w:color w:val="000000" w:themeColor="text1"/>
          <w:kern w:val="0"/>
          <w:sz w:val="24"/>
        </w:rPr>
      </w:pPr>
      <w:r>
        <w:rPr>
          <w:rFonts w:hint="eastAsia" w:ascii="仿宋" w:hAnsi="仿宋" w:eastAsia="仿宋" w:cs="仿宋"/>
          <w:b/>
          <w:color w:val="000000" w:themeColor="text1"/>
          <w:kern w:val="0"/>
          <w:sz w:val="24"/>
        </w:rPr>
        <w:t>4. 公共选修模块：</w:t>
      </w:r>
      <w:r>
        <w:rPr>
          <w:rFonts w:hint="eastAsia" w:ascii="仿宋" w:hAnsi="仿宋" w:eastAsia="仿宋" w:cs="仿宋"/>
          <w:color w:val="000000" w:themeColor="text1"/>
          <w:kern w:val="0"/>
          <w:sz w:val="24"/>
        </w:rPr>
        <w:t>B1类课程限选6学分。</w:t>
      </w:r>
    </w:p>
    <w:p>
      <w:pPr>
        <w:pStyle w:val="3"/>
        <w:spacing w:beforeLines="0" w:afterLines="0" w:line="500" w:lineRule="exact"/>
        <w:rPr>
          <w:rFonts w:ascii="仿宋" w:hAnsi="仿宋" w:eastAsia="仿宋" w:cs="仿宋"/>
          <w:color w:val="000000" w:themeColor="text1"/>
        </w:rPr>
      </w:pPr>
      <w:r>
        <w:rPr>
          <w:rFonts w:hint="eastAsia" w:ascii="仿宋" w:hAnsi="仿宋" w:eastAsia="仿宋" w:cs="仿宋"/>
          <w:color w:val="000000" w:themeColor="text1"/>
        </w:rPr>
        <w:t xml:space="preserve">五、职业能力与学习内容分析 </w:t>
      </w:r>
    </w:p>
    <w:p>
      <w:pPr>
        <w:spacing w:line="500" w:lineRule="exact"/>
        <w:rPr>
          <w:rFonts w:ascii="仿宋" w:hAnsi="仿宋" w:eastAsia="仿宋" w:cs="仿宋"/>
          <w:b/>
          <w:color w:val="000000" w:themeColor="text1"/>
          <w:sz w:val="24"/>
        </w:rPr>
      </w:pPr>
      <w:bookmarkStart w:id="10" w:name="_Toc244043042"/>
      <w:r>
        <w:rPr>
          <w:rFonts w:hint="eastAsia" w:ascii="仿宋" w:hAnsi="仿宋" w:eastAsia="仿宋" w:cs="仿宋"/>
          <w:b/>
          <w:color w:val="000000" w:themeColor="text1"/>
          <w:sz w:val="24"/>
        </w:rPr>
        <w:t>1．</w:t>
      </w:r>
      <w:bookmarkEnd w:id="10"/>
      <w:bookmarkStart w:id="11" w:name="_Toc20103_WPSOffice_Level2"/>
      <w:r>
        <w:rPr>
          <w:rFonts w:hint="eastAsia" w:ascii="仿宋" w:hAnsi="仿宋" w:eastAsia="仿宋" w:cs="仿宋"/>
          <w:b/>
          <w:color w:val="000000" w:themeColor="text1"/>
          <w:sz w:val="24"/>
        </w:rPr>
        <w:t>公共基础课</w:t>
      </w:r>
      <w:bookmarkEnd w:id="11"/>
    </w:p>
    <w:tbl>
      <w:tblPr>
        <w:tblStyle w:val="9"/>
        <w:tblW w:w="95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905"/>
        <w:gridCol w:w="324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rPr>
            </w:pPr>
            <w:bookmarkStart w:id="12" w:name="_Toc244043044"/>
            <w:r>
              <w:rPr>
                <w:rFonts w:hint="eastAsia" w:ascii="仿宋" w:hAnsi="仿宋" w:eastAsia="仿宋" w:cs="仿宋"/>
                <w:color w:val="000000" w:themeColor="text1"/>
                <w:szCs w:val="21"/>
              </w:rPr>
              <w:t>职业基本素质</w:t>
            </w:r>
          </w:p>
        </w:tc>
        <w:tc>
          <w:tcPr>
            <w:tcW w:w="1905"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课程</w:t>
            </w:r>
          </w:p>
        </w:tc>
        <w:tc>
          <w:tcPr>
            <w:tcW w:w="3240"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主要学习内容</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1.树立科学的人生观、世界观、价值观及社会主义核心价值观。</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2.做到个人理想与社会理想的统一，奋力实现民族复兴。</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3.树立爱国主义的民族精神和改革创新的时代精神。做到诚实守信、积极进取、精益求精、爱岗敬业，做新时代的忠诚爱国者。</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4.树立马克思主义道德观、弘扬社会主义道德。</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5.增强法治意识、树立法治观念、增强依法治国理念、培养法治思维、弘扬法治精神。提升法治素养，做尊法、学法、守法、用法的中国特色社会主义公民。</w:t>
            </w:r>
          </w:p>
        </w:tc>
        <w:tc>
          <w:tcPr>
            <w:tcW w:w="1905"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《思想道德与法治》</w:t>
            </w:r>
          </w:p>
          <w:p>
            <w:pPr>
              <w:textAlignment w:val="baseline"/>
              <w:rPr>
                <w:rFonts w:ascii="仿宋" w:hAnsi="仿宋" w:eastAsia="仿宋" w:cs="仿宋"/>
                <w:color w:val="000000" w:themeColor="text1"/>
                <w:sz w:val="20"/>
                <w:szCs w:val="21"/>
              </w:rPr>
            </w:pPr>
          </w:p>
        </w:tc>
        <w:tc>
          <w:tcPr>
            <w:tcW w:w="3240"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1.人生观、价值观、世界观及社会主义核心价值观。</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2.远大理想和信念、信仰、信心。</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3.爱国主义的民族精神和改革创新的时代精神。</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4.社会主义道德的核心与原则、中华民族传统美德、革命道德、社会公德、职业道德、家庭美德、个人品德。</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5.社会主义法律的特征和运行、全面依法治国、我国宪法的相关知识、公民的权利和义务、法治意识、法治观念、法治精神。</w:t>
            </w:r>
          </w:p>
        </w:tc>
        <w:tc>
          <w:tcPr>
            <w:tcW w:w="1200" w:type="dxa"/>
            <w:vMerge w:val="restart"/>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rPr>
            </w:pPr>
            <w:r>
              <w:rPr>
                <w:rFonts w:hint="eastAsia" w:ascii="仿宋" w:hAnsi="仿宋" w:eastAsia="仿宋" w:cs="仿宋"/>
                <w:color w:val="000000" w:themeColor="text1"/>
                <w:kern w:val="0"/>
                <w:szCs w:val="21"/>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3247"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905"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《毛泽东思想和中国特色社会主义理论体系概论》</w:t>
            </w:r>
          </w:p>
        </w:tc>
        <w:tc>
          <w:tcPr>
            <w:tcW w:w="3240"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1.毛泽东思想</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2.邓小平理论、“三个代表”重要思想、科学发展观。</w:t>
            </w:r>
          </w:p>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3.习近平新时代中国特色社会主义思想</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3247"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《形势与政策》</w:t>
            </w:r>
          </w:p>
        </w:tc>
        <w:tc>
          <w:tcPr>
            <w:tcW w:w="3240"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政治建设、经济建设、文化建设、社会建设、生态文明建设、军事发展、国际外交变化、台海问题、南海问题。</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《铸牢中华民族共同体意识》</w:t>
            </w:r>
          </w:p>
        </w:tc>
        <w:tc>
          <w:tcPr>
            <w:tcW w:w="3240" w:type="dxa"/>
            <w:noWrap/>
            <w:vAlign w:val="center"/>
          </w:tcPr>
          <w:p>
            <w:pPr>
              <w:textAlignment w:val="baseline"/>
              <w:rPr>
                <w:rFonts w:ascii="仿宋" w:hAnsi="仿宋" w:eastAsia="仿宋" w:cs="仿宋"/>
                <w:color w:val="000000" w:themeColor="text1"/>
                <w:sz w:val="20"/>
                <w:szCs w:val="21"/>
              </w:rPr>
            </w:pPr>
            <w:r>
              <w:rPr>
                <w:rFonts w:hint="eastAsia" w:ascii="仿宋" w:hAnsi="仿宋" w:eastAsia="仿宋" w:cs="仿宋"/>
                <w:color w:val="000000" w:themeColor="text1"/>
                <w:szCs w:val="21"/>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widowControl/>
              <w:spacing w:line="360" w:lineRule="exact"/>
              <w:jc w:val="left"/>
              <w:rPr>
                <w:rFonts w:ascii="仿宋" w:hAnsi="仿宋" w:eastAsia="仿宋" w:cs="仿宋"/>
                <w:kern w:val="0"/>
                <w:szCs w:val="21"/>
              </w:rPr>
            </w:pPr>
            <w:r>
              <w:rPr>
                <w:rFonts w:hint="eastAsia" w:ascii="仿宋" w:hAnsi="仿宋" w:eastAsia="仿宋" w:cs="仿宋"/>
                <w:kern w:val="0"/>
                <w:szCs w:val="21"/>
              </w:rPr>
              <w:t>指导大学生树立正确的择业观、价值观，明确职业生涯目标，掌握正确的择业方法与技巧，帮助大学生顺利就业。</w:t>
            </w:r>
          </w:p>
        </w:tc>
        <w:tc>
          <w:tcPr>
            <w:tcW w:w="1905"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《职业规划与就业指导》</w:t>
            </w:r>
          </w:p>
        </w:tc>
        <w:tc>
          <w:tcPr>
            <w:tcW w:w="3240"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kern w:val="0"/>
                <w:szCs w:val="21"/>
              </w:rPr>
              <w:t>以大学生职业规划、毕业、择业、就业、敬业、创业为主线开展，由课堂和实践教学两个环节组成，对大学生进行就业前的职业生涯规划、就业政策、就业心理指导。</w:t>
            </w:r>
          </w:p>
        </w:tc>
        <w:tc>
          <w:tcPr>
            <w:tcW w:w="120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widowControl/>
              <w:spacing w:line="360" w:lineRule="exact"/>
              <w:jc w:val="left"/>
              <w:rPr>
                <w:rFonts w:ascii="仿宋" w:hAnsi="仿宋" w:eastAsia="仿宋" w:cs="仿宋"/>
                <w:szCs w:val="21"/>
              </w:rPr>
            </w:pPr>
            <w:r>
              <w:rPr>
                <w:rFonts w:hint="eastAsia" w:ascii="仿宋" w:hAnsi="仿宋" w:eastAsia="仿宋" w:cs="仿宋"/>
                <w:szCs w:val="21"/>
              </w:rPr>
              <w:t>在体育锻炼过程中，培养自己适应学习、生活的能力。能正确定位自己的“社会角色”。具备本职业所需的身体素质与素养。</w:t>
            </w:r>
          </w:p>
        </w:tc>
        <w:tc>
          <w:tcPr>
            <w:tcW w:w="1905"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《体育》</w:t>
            </w:r>
          </w:p>
        </w:tc>
        <w:tc>
          <w:tcPr>
            <w:tcW w:w="3240" w:type="dxa"/>
            <w:noWrap/>
            <w:vAlign w:val="center"/>
          </w:tcPr>
          <w:p>
            <w:pPr>
              <w:rPr>
                <w:rFonts w:ascii="仿宋" w:hAnsi="仿宋" w:eastAsia="仿宋" w:cs="仿宋"/>
                <w:szCs w:val="21"/>
              </w:rPr>
            </w:pPr>
            <w:r>
              <w:rPr>
                <w:rFonts w:hint="eastAsia" w:ascii="仿宋" w:hAnsi="仿宋" w:eastAsia="仿宋" w:cs="仿宋"/>
                <w:szCs w:val="21"/>
              </w:rPr>
              <w:t>1.增进身体健康</w:t>
            </w:r>
          </w:p>
          <w:p>
            <w:pPr>
              <w:rPr>
                <w:rFonts w:ascii="仿宋" w:hAnsi="仿宋" w:eastAsia="仿宋" w:cs="仿宋"/>
                <w:szCs w:val="21"/>
              </w:rPr>
            </w:pPr>
            <w:r>
              <w:rPr>
                <w:rFonts w:hint="eastAsia" w:ascii="仿宋" w:hAnsi="仿宋" w:eastAsia="仿宋" w:cs="仿宋"/>
                <w:szCs w:val="21"/>
              </w:rPr>
              <w:t>2.提高心里健康水平</w:t>
            </w:r>
          </w:p>
          <w:p>
            <w:pPr>
              <w:rPr>
                <w:rFonts w:ascii="仿宋" w:hAnsi="仿宋" w:eastAsia="仿宋" w:cs="仿宋"/>
                <w:szCs w:val="21"/>
              </w:rPr>
            </w:pPr>
            <w:r>
              <w:rPr>
                <w:rFonts w:hint="eastAsia" w:ascii="仿宋" w:hAnsi="仿宋" w:eastAsia="仿宋" w:cs="仿宋"/>
                <w:szCs w:val="21"/>
              </w:rPr>
              <w:t>3.增强社会适应能力</w:t>
            </w:r>
          </w:p>
          <w:p>
            <w:pPr>
              <w:rPr>
                <w:rFonts w:ascii="仿宋" w:hAnsi="仿宋" w:eastAsia="仿宋" w:cs="仿宋"/>
                <w:szCs w:val="21"/>
              </w:rPr>
            </w:pPr>
            <w:r>
              <w:rPr>
                <w:rFonts w:hint="eastAsia" w:ascii="仿宋" w:hAnsi="仿宋" w:eastAsia="仿宋" w:cs="仿宋"/>
                <w:szCs w:val="21"/>
              </w:rPr>
              <w:t>4.获得体育与健康的知识和技能</w:t>
            </w:r>
          </w:p>
        </w:tc>
        <w:tc>
          <w:tcPr>
            <w:tcW w:w="120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足球学院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widowControl/>
              <w:spacing w:line="360" w:lineRule="exact"/>
              <w:jc w:val="left"/>
              <w:textAlignment w:val="baseline"/>
              <w:rPr>
                <w:rFonts w:ascii="仿宋" w:hAnsi="仿宋" w:eastAsia="仿宋" w:cs="仿宋"/>
                <w:color w:val="000000" w:themeColor="text1"/>
                <w:szCs w:val="21"/>
              </w:rPr>
            </w:pPr>
            <w:r>
              <w:rPr>
                <w:rFonts w:hint="eastAsia" w:ascii="仿宋" w:hAnsi="仿宋" w:eastAsia="仿宋" w:cs="仿宋"/>
                <w:color w:val="000000" w:themeColor="text1"/>
                <w:szCs w:val="21"/>
              </w:rPr>
              <w:t>培养高等职业教育专科学生的综合信息素养，提升信息意识与计算思维，促进数字化创新与发展能力，促进专业技术与信息技术融合，并树立正确的信息社会价值观和责任感。</w:t>
            </w:r>
          </w:p>
        </w:tc>
        <w:tc>
          <w:tcPr>
            <w:tcW w:w="1905" w:type="dxa"/>
            <w:noWrap/>
            <w:vAlign w:val="center"/>
          </w:tcPr>
          <w:p>
            <w:pPr>
              <w:widowControl/>
              <w:spacing w:line="360" w:lineRule="exact"/>
              <w:jc w:val="center"/>
              <w:textAlignment w:val="baseline"/>
              <w:rPr>
                <w:rFonts w:ascii="仿宋" w:hAnsi="仿宋" w:eastAsia="仿宋" w:cs="仿宋"/>
                <w:color w:val="000000" w:themeColor="text1"/>
                <w:szCs w:val="21"/>
              </w:rPr>
            </w:pPr>
            <w:r>
              <w:rPr>
                <w:rFonts w:hint="eastAsia" w:ascii="仿宋" w:hAnsi="仿宋" w:eastAsia="仿宋" w:cs="仿宋"/>
                <w:color w:val="000000" w:themeColor="text1"/>
                <w:szCs w:val="21"/>
              </w:rPr>
              <w:t>《信息技术》</w:t>
            </w:r>
          </w:p>
        </w:tc>
        <w:tc>
          <w:tcPr>
            <w:tcW w:w="3240" w:type="dxa"/>
            <w:noWrap/>
            <w:vAlign w:val="center"/>
          </w:tcPr>
          <w:p>
            <w:pPr>
              <w:widowControl/>
              <w:spacing w:line="360" w:lineRule="exact"/>
              <w:jc w:val="left"/>
              <w:textAlignment w:val="baseline"/>
              <w:rPr>
                <w:rFonts w:ascii="仿宋" w:hAnsi="仿宋" w:eastAsia="仿宋" w:cs="仿宋"/>
                <w:color w:val="000000" w:themeColor="text1"/>
                <w:szCs w:val="21"/>
              </w:rPr>
            </w:pPr>
            <w:r>
              <w:rPr>
                <w:rFonts w:hint="eastAsia" w:ascii="仿宋" w:hAnsi="仿宋" w:eastAsia="仿宋" w:cs="仿宋"/>
                <w:color w:val="000000" w:themeColor="text1"/>
                <w:szCs w:val="21"/>
              </w:rPr>
              <w:t>电子文档处理、电子表格处理、演示文稿制作、新一代信息技术概述、信息安全、大数据、人工智能、云计算、数字媒体、虚拟现实等内容。</w:t>
            </w:r>
          </w:p>
        </w:tc>
        <w:tc>
          <w:tcPr>
            <w:tcW w:w="1200" w:type="dxa"/>
            <w:noWrap/>
            <w:vAlign w:val="center"/>
          </w:tcPr>
          <w:p>
            <w:pPr>
              <w:widowControl/>
              <w:spacing w:line="360" w:lineRule="exact"/>
              <w:jc w:val="center"/>
              <w:textAlignment w:val="baseline"/>
              <w:rPr>
                <w:rFonts w:ascii="仿宋" w:hAnsi="仿宋" w:eastAsia="仿宋" w:cs="仿宋"/>
                <w:color w:val="000000" w:themeColor="text1"/>
                <w:szCs w:val="21"/>
              </w:rPr>
            </w:pPr>
            <w:r>
              <w:rPr>
                <w:rFonts w:hint="eastAsia" w:ascii="仿宋" w:hAnsi="仿宋" w:eastAsia="仿宋" w:cs="仿宋"/>
                <w:color w:val="000000" w:themeColor="text1"/>
                <w:szCs w:val="21"/>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rPr>
                <w:rFonts w:ascii="仿宋" w:hAnsi="仿宋" w:eastAsia="仿宋" w:cs="仿宋"/>
                <w:szCs w:val="21"/>
              </w:rPr>
            </w:pPr>
            <w:r>
              <w:rPr>
                <w:rFonts w:hint="eastAsia" w:ascii="仿宋" w:hAnsi="仿宋" w:eastAsia="仿宋" w:cs="仿宋"/>
                <w:szCs w:val="21"/>
              </w:rPr>
              <w:t>⑴培养学生运用英语、日语进行口语交际的能力；</w:t>
            </w:r>
          </w:p>
          <w:p>
            <w:pPr>
              <w:rPr>
                <w:rFonts w:ascii="仿宋" w:hAnsi="仿宋" w:eastAsia="仿宋" w:cs="仿宋"/>
                <w:szCs w:val="21"/>
              </w:rPr>
            </w:pPr>
            <w:r>
              <w:rPr>
                <w:rFonts w:hint="eastAsia" w:ascii="仿宋" w:hAnsi="仿宋" w:eastAsia="仿宋" w:cs="仿宋"/>
                <w:szCs w:val="21"/>
              </w:rPr>
              <w:t>⑵增强学生对于英语、日语的文字理解和写作能力；</w:t>
            </w:r>
          </w:p>
          <w:p>
            <w:pPr>
              <w:rPr>
                <w:rFonts w:ascii="仿宋" w:hAnsi="仿宋" w:eastAsia="仿宋" w:cs="仿宋"/>
                <w:szCs w:val="21"/>
              </w:rPr>
            </w:pPr>
            <w:r>
              <w:rPr>
                <w:rFonts w:hint="eastAsia" w:ascii="仿宋" w:hAnsi="仿宋" w:eastAsia="仿宋" w:cs="仿宋"/>
                <w:szCs w:val="21"/>
              </w:rPr>
              <w:t>⑶使学生掌握该学科的学习方法，养成良好的学习习惯，从而掌握获取新知识运用新知识的能力。</w:t>
            </w:r>
          </w:p>
        </w:tc>
        <w:tc>
          <w:tcPr>
            <w:tcW w:w="1905"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《大学英语/日语》</w:t>
            </w:r>
          </w:p>
        </w:tc>
        <w:tc>
          <w:tcPr>
            <w:tcW w:w="3240" w:type="dxa"/>
            <w:noWrap/>
            <w:vAlign w:val="center"/>
          </w:tcPr>
          <w:p>
            <w:pPr>
              <w:rPr>
                <w:rFonts w:ascii="仿宋" w:hAnsi="仿宋" w:eastAsia="仿宋" w:cs="仿宋"/>
                <w:szCs w:val="21"/>
              </w:rPr>
            </w:pPr>
            <w:r>
              <w:rPr>
                <w:rFonts w:hint="eastAsia" w:ascii="仿宋" w:hAnsi="仿宋" w:eastAsia="仿宋" w:cs="仿宋"/>
                <w:szCs w:val="21"/>
              </w:rPr>
              <w:t>2500个大学英语B级核心词汇、词组及与行业相关的常见英语词汇；英语基本的语法；日常生活用语听力及口语训练；常见的简短英语应用文，如表格、简历、通知、信函等的填写。</w:t>
            </w:r>
          </w:p>
        </w:tc>
        <w:tc>
          <w:tcPr>
            <w:tcW w:w="120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蒙古文化与公共教学部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普及心理健康知识，培养大学生良好心理素质，提高其心理机能，开发心理潜能，以促进其整体</w:t>
            </w:r>
            <w:r>
              <w:rPr>
                <w:rFonts w:ascii="仿宋" w:hAnsi="仿宋" w:eastAsia="仿宋" w:cs="仿宋"/>
                <w:szCs w:val="21"/>
              </w:rPr>
              <w:t>身心</w:t>
            </w:r>
            <w:r>
              <w:rPr>
                <w:rFonts w:hint="eastAsia" w:ascii="仿宋" w:hAnsi="仿宋" w:eastAsia="仿宋" w:cs="仿宋"/>
                <w:szCs w:val="21"/>
              </w:rPr>
              <w:t>素质提高和个性和谐发展。</w:t>
            </w:r>
          </w:p>
        </w:tc>
        <w:tc>
          <w:tcPr>
            <w:tcW w:w="1905" w:type="dxa"/>
            <w:noWrap/>
            <w:vAlign w:val="center"/>
          </w:tcPr>
          <w:p>
            <w:pPr>
              <w:tabs>
                <w:tab w:val="center" w:pos="4153"/>
                <w:tab w:val="right" w:pos="8306"/>
              </w:tabs>
              <w:snapToGrid w:val="0"/>
              <w:spacing w:line="360" w:lineRule="exact"/>
              <w:outlineLvl w:val="3"/>
              <w:rPr>
                <w:rFonts w:ascii="仿宋" w:hAnsi="仿宋" w:eastAsia="仿宋" w:cs="仿宋"/>
                <w:kern w:val="0"/>
                <w:szCs w:val="21"/>
              </w:rPr>
            </w:pPr>
            <w:r>
              <w:rPr>
                <w:rFonts w:hint="eastAsia" w:ascii="仿宋" w:hAnsi="仿宋" w:eastAsia="仿宋" w:cs="仿宋"/>
                <w:kern w:val="0"/>
                <w:szCs w:val="21"/>
              </w:rPr>
              <w:t>《大学生心理健康教育》</w:t>
            </w:r>
          </w:p>
        </w:tc>
        <w:tc>
          <w:tcPr>
            <w:tcW w:w="3240"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心理健康教育概述，大学生入学适应、自我意识培养、情绪情感管理、人际交往能力提升、学习心理优化、恋爱与性心理调节、就业心理指导。</w:t>
            </w:r>
          </w:p>
        </w:tc>
        <w:tc>
          <w:tcPr>
            <w:tcW w:w="120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阳光心理学院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tcPr>
          <w:p>
            <w:pPr>
              <w:spacing w:line="360" w:lineRule="exact"/>
              <w:rPr>
                <w:rFonts w:ascii="仿宋" w:hAnsi="仿宋" w:eastAsia="仿宋" w:cs="仿宋"/>
                <w:szCs w:val="21"/>
              </w:rPr>
            </w:pPr>
            <w:r>
              <w:rPr>
                <w:rFonts w:hint="eastAsia" w:ascii="仿宋" w:hAnsi="仿宋" w:eastAsia="仿宋" w:cs="仿宋"/>
                <w:szCs w:val="21"/>
              </w:rPr>
              <w:t>国防教育把保卫祖国、弘扬爱国主义精神、激发爱国主义热情作为重点。爱国主义教育是对大学生进行国防教育的核心，应始终贯穿于大学生国防教育的整个过程。</w:t>
            </w:r>
          </w:p>
        </w:tc>
        <w:tc>
          <w:tcPr>
            <w:tcW w:w="1905"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《军事理论》</w:t>
            </w:r>
          </w:p>
        </w:tc>
        <w:tc>
          <w:tcPr>
            <w:tcW w:w="3240"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军事理论课的教学内容要突出重点，把中国国防、军事思想、高技术战争作为课程的重点和主干，划分掌握、熟悉、了解三类，形成一个主干清楚、层次分明、各个部分相互联系的整体。</w:t>
            </w:r>
          </w:p>
        </w:tc>
        <w:tc>
          <w:tcPr>
            <w:tcW w:w="120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学生处（学院征兵办公室）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创新创业教育教学，使学生掌握创业所需要的基础知识和基本理论，熟悉创业的基本流程和基本方法，了解创业的法律法规和相关政策，激发学生的创新、创业意识，培养学生的创新思维，提高学生的社会责任感、创新精神和创业能力，促进学生创业、就业和全面发展。 </w:t>
            </w:r>
          </w:p>
        </w:tc>
        <w:tc>
          <w:tcPr>
            <w:tcW w:w="1905" w:type="dxa"/>
            <w:noWrap/>
            <w:vAlign w:val="center"/>
          </w:tcPr>
          <w:p>
            <w:pPr>
              <w:tabs>
                <w:tab w:val="center" w:pos="4153"/>
                <w:tab w:val="right" w:pos="8306"/>
              </w:tabs>
              <w:snapToGrid w:val="0"/>
              <w:spacing w:line="360" w:lineRule="exact"/>
              <w:rPr>
                <w:rFonts w:ascii="仿宋" w:hAnsi="仿宋" w:eastAsia="仿宋" w:cs="仿宋"/>
                <w:kern w:val="0"/>
                <w:szCs w:val="21"/>
              </w:rPr>
            </w:pPr>
            <w:r>
              <w:rPr>
                <w:rFonts w:hint="eastAsia" w:ascii="仿宋" w:hAnsi="仿宋" w:eastAsia="仿宋" w:cs="仿宋"/>
                <w:kern w:val="0"/>
                <w:szCs w:val="21"/>
              </w:rPr>
              <w:t>《创新创业基础（理论）》</w:t>
            </w:r>
          </w:p>
        </w:tc>
        <w:tc>
          <w:tcPr>
            <w:tcW w:w="3240"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创业、企业精神与人生发展，创业者与创业团队，创业机会发现、评价与商业模式，创业资源的开发、利用与创业融资，创业计划的撰写与展示，新创企业的开办与管理。</w:t>
            </w:r>
          </w:p>
        </w:tc>
        <w:tc>
          <w:tcPr>
            <w:tcW w:w="120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创新创业学院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通过军训使大学生了解掌握手中武器装备、技术器材工作原理及性能，并使大学生吃苦耐劳的精神和坚强的毅力得到磨炼，增强组织纪律性，熟悉相应的战斗动作，提高整体战术水平。</w:t>
            </w:r>
          </w:p>
        </w:tc>
        <w:tc>
          <w:tcPr>
            <w:tcW w:w="1905" w:type="dxa"/>
            <w:noWrap/>
            <w:vAlign w:val="center"/>
          </w:tcPr>
          <w:p>
            <w:pPr>
              <w:tabs>
                <w:tab w:val="center" w:pos="4153"/>
                <w:tab w:val="right" w:pos="8306"/>
              </w:tabs>
              <w:snapToGrid w:val="0"/>
              <w:spacing w:line="360" w:lineRule="exact"/>
              <w:jc w:val="center"/>
              <w:rPr>
                <w:rFonts w:ascii="仿宋" w:hAnsi="仿宋" w:eastAsia="仿宋" w:cs="仿宋"/>
                <w:kern w:val="0"/>
                <w:szCs w:val="21"/>
              </w:rPr>
            </w:pPr>
            <w:r>
              <w:rPr>
                <w:rFonts w:hint="eastAsia" w:ascii="仿宋" w:hAnsi="仿宋" w:eastAsia="仿宋" w:cs="仿宋"/>
                <w:kern w:val="0"/>
                <w:szCs w:val="21"/>
              </w:rPr>
              <w:t>《军事训练》</w:t>
            </w:r>
          </w:p>
        </w:tc>
        <w:tc>
          <w:tcPr>
            <w:tcW w:w="3240" w:type="dxa"/>
            <w:noWrap/>
            <w:vAlign w:val="center"/>
          </w:tcPr>
          <w:p>
            <w:pPr>
              <w:tabs>
                <w:tab w:val="center" w:pos="4153"/>
                <w:tab w:val="right" w:pos="8306"/>
              </w:tabs>
              <w:snapToGrid w:val="0"/>
              <w:spacing w:line="360" w:lineRule="exact"/>
              <w:rPr>
                <w:rFonts w:ascii="仿宋" w:hAnsi="仿宋" w:eastAsia="仿宋" w:cs="仿宋"/>
                <w:szCs w:val="21"/>
              </w:rPr>
            </w:pPr>
            <w:r>
              <w:rPr>
                <w:rFonts w:hint="eastAsia" w:ascii="仿宋" w:hAnsi="仿宋" w:eastAsia="仿宋" w:cs="仿宋"/>
                <w:szCs w:val="21"/>
              </w:rPr>
              <w:t>军事技能训练是目前中国高校进行大学生国防教育的主要途径。军事技能训练采取在校内集中组织实施或在训练基地分批轮训的形式。军事技能训练主要包括解放军条令条例教育与训练、轻武器射击、战术、军事地形学和综合训练。</w:t>
            </w:r>
          </w:p>
        </w:tc>
        <w:tc>
          <w:tcPr>
            <w:tcW w:w="1200" w:type="dxa"/>
            <w:noWrap/>
            <w:vAlign w:val="center"/>
          </w:tcPr>
          <w:p>
            <w:pPr>
              <w:tabs>
                <w:tab w:val="center" w:pos="4153"/>
                <w:tab w:val="right" w:pos="8306"/>
              </w:tabs>
              <w:snapToGrid w:val="0"/>
              <w:spacing w:line="300" w:lineRule="exact"/>
              <w:rPr>
                <w:rFonts w:ascii="仿宋" w:hAnsi="仿宋" w:eastAsia="仿宋" w:cs="仿宋"/>
                <w:szCs w:val="21"/>
              </w:rPr>
            </w:pPr>
            <w:r>
              <w:rPr>
                <w:rFonts w:hint="eastAsia" w:ascii="仿宋" w:hAnsi="仿宋" w:eastAsia="仿宋" w:cs="仿宋"/>
                <w:szCs w:val="21"/>
              </w:rPr>
              <w:t>学生处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3247" w:type="dxa"/>
            <w:noWrap/>
            <w:vAlign w:val="center"/>
          </w:tcPr>
          <w:p>
            <w:pPr>
              <w:tabs>
                <w:tab w:val="center" w:pos="4153"/>
                <w:tab w:val="right" w:pos="8306"/>
              </w:tabs>
              <w:snapToGrid w:val="0"/>
              <w:spacing w:line="360" w:lineRule="exact"/>
              <w:rPr>
                <w:rFonts w:ascii="仿宋" w:hAnsi="仿宋" w:eastAsia="仿宋" w:cs="仿宋"/>
                <w:color w:val="000000" w:themeColor="text1"/>
                <w:sz w:val="20"/>
                <w:szCs w:val="21"/>
              </w:rPr>
            </w:pPr>
            <w:r>
              <w:rPr>
                <w:rFonts w:hint="eastAsia" w:ascii="仿宋" w:hAnsi="仿宋" w:eastAsia="仿宋" w:cs="仿宋"/>
                <w:color w:val="000000" w:themeColor="text1"/>
                <w:szCs w:val="21"/>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color w:val="000000" w:themeColor="text1"/>
                <w:szCs w:val="21"/>
              </w:rPr>
              <w:t>为人民服务</w:t>
            </w:r>
            <w:r>
              <w:rPr>
                <w:rFonts w:hint="eastAsia" w:ascii="仿宋" w:hAnsi="仿宋" w:eastAsia="仿宋" w:cs="仿宋"/>
                <w:color w:val="000000" w:themeColor="text1"/>
                <w:szCs w:val="21"/>
              </w:rPr>
              <w:fldChar w:fldCharType="end"/>
            </w:r>
            <w:r>
              <w:rPr>
                <w:rFonts w:hint="eastAsia" w:ascii="仿宋" w:hAnsi="仿宋" w:eastAsia="仿宋" w:cs="仿宋"/>
                <w:color w:val="000000" w:themeColor="text1"/>
                <w:szCs w:val="21"/>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color w:val="000000" w:themeColor="text1"/>
                <w:szCs w:val="21"/>
              </w:rPr>
              <w:t>共产主义劳动</w:t>
            </w:r>
            <w:r>
              <w:rPr>
                <w:rFonts w:hint="eastAsia" w:ascii="仿宋" w:hAnsi="仿宋" w:eastAsia="仿宋" w:cs="仿宋"/>
                <w:color w:val="000000" w:themeColor="text1"/>
                <w:szCs w:val="21"/>
              </w:rPr>
              <w:fldChar w:fldCharType="end"/>
            </w:r>
            <w:r>
              <w:rPr>
                <w:rFonts w:hint="eastAsia" w:ascii="仿宋" w:hAnsi="仿宋" w:eastAsia="仿宋" w:cs="仿宋"/>
                <w:color w:val="000000" w:themeColor="text1"/>
                <w:szCs w:val="21"/>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color w:val="000000" w:themeColor="text1"/>
                <w:szCs w:val="21"/>
              </w:rPr>
              <w:t>团结互助</w:t>
            </w:r>
            <w:r>
              <w:rPr>
                <w:rFonts w:hint="eastAsia" w:ascii="仿宋" w:hAnsi="仿宋" w:eastAsia="仿宋" w:cs="仿宋"/>
                <w:color w:val="000000" w:themeColor="text1"/>
                <w:szCs w:val="21"/>
              </w:rPr>
              <w:fldChar w:fldCharType="end"/>
            </w:r>
            <w:r>
              <w:rPr>
                <w:rFonts w:hint="eastAsia" w:ascii="仿宋" w:hAnsi="仿宋" w:eastAsia="仿宋" w:cs="仿宋"/>
                <w:color w:val="000000" w:themeColor="text1"/>
                <w:szCs w:val="21"/>
              </w:rPr>
              <w:t>，遵守纪律，爱护公共财物等思想品德，都有重要的作用。</w:t>
            </w:r>
          </w:p>
        </w:tc>
        <w:tc>
          <w:tcPr>
            <w:tcW w:w="1905" w:type="dxa"/>
            <w:noWrap/>
            <w:vAlign w:val="center"/>
          </w:tcPr>
          <w:p>
            <w:pPr>
              <w:tabs>
                <w:tab w:val="center" w:pos="4153"/>
                <w:tab w:val="right" w:pos="8306"/>
              </w:tabs>
              <w:snapToGrid w:val="0"/>
              <w:spacing w:line="360" w:lineRule="exact"/>
              <w:jc w:val="center"/>
              <w:rPr>
                <w:rFonts w:ascii="仿宋" w:hAnsi="仿宋" w:eastAsia="仿宋" w:cs="仿宋"/>
                <w:color w:val="000000" w:themeColor="text1"/>
                <w:kern w:val="0"/>
                <w:sz w:val="20"/>
                <w:szCs w:val="21"/>
              </w:rPr>
            </w:pPr>
            <w:r>
              <w:rPr>
                <w:rFonts w:hint="eastAsia" w:ascii="仿宋" w:hAnsi="仿宋" w:eastAsia="仿宋" w:cs="仿宋"/>
                <w:color w:val="000000" w:themeColor="text1"/>
                <w:kern w:val="0"/>
                <w:szCs w:val="21"/>
              </w:rPr>
              <w:t>《劳动教育》</w:t>
            </w:r>
          </w:p>
        </w:tc>
        <w:tc>
          <w:tcPr>
            <w:tcW w:w="3240" w:type="dxa"/>
            <w:noWrap/>
            <w:vAlign w:val="center"/>
          </w:tcPr>
          <w:p>
            <w:pPr>
              <w:tabs>
                <w:tab w:val="center" w:pos="4153"/>
                <w:tab w:val="right" w:pos="8306"/>
              </w:tabs>
              <w:snapToGrid w:val="0"/>
              <w:spacing w:line="360" w:lineRule="exact"/>
              <w:rPr>
                <w:rFonts w:ascii="仿宋" w:hAnsi="仿宋" w:eastAsia="仿宋" w:cs="仿宋"/>
                <w:color w:val="000000" w:themeColor="text1"/>
                <w:sz w:val="20"/>
                <w:szCs w:val="21"/>
              </w:rPr>
            </w:pPr>
            <w:r>
              <w:rPr>
                <w:rFonts w:hint="eastAsia" w:ascii="仿宋" w:hAnsi="仿宋" w:eastAsia="仿宋" w:cs="仿宋"/>
                <w:color w:val="000000" w:themeColor="text1"/>
                <w:szCs w:val="21"/>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color w:val="000000" w:themeColor="text1"/>
                <w:szCs w:val="21"/>
              </w:rPr>
              <w:t>劳动技术教育</w:t>
            </w:r>
            <w:r>
              <w:rPr>
                <w:rFonts w:hint="eastAsia" w:ascii="仿宋" w:hAnsi="仿宋" w:eastAsia="仿宋" w:cs="仿宋"/>
                <w:color w:val="000000" w:themeColor="text1"/>
                <w:szCs w:val="21"/>
              </w:rPr>
              <w:fldChar w:fldCharType="end"/>
            </w:r>
            <w:r>
              <w:rPr>
                <w:rFonts w:hint="eastAsia" w:ascii="仿宋" w:hAnsi="仿宋" w:eastAsia="仿宋" w:cs="仿宋"/>
                <w:color w:val="000000" w:themeColor="text1"/>
                <w:szCs w:val="21"/>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color w:val="000000" w:themeColor="text1"/>
                <w:szCs w:val="21"/>
              </w:rPr>
              <w:t>社会实践</w:t>
            </w:r>
            <w:r>
              <w:rPr>
                <w:rFonts w:hint="eastAsia" w:ascii="仿宋" w:hAnsi="仿宋" w:eastAsia="仿宋" w:cs="仿宋"/>
                <w:color w:val="000000" w:themeColor="text1"/>
                <w:szCs w:val="21"/>
              </w:rPr>
              <w:fldChar w:fldCharType="end"/>
            </w:r>
            <w:r>
              <w:rPr>
                <w:rFonts w:hint="eastAsia" w:ascii="仿宋" w:hAnsi="仿宋" w:eastAsia="仿宋" w:cs="仿宋"/>
                <w:color w:val="000000" w:themeColor="text1"/>
                <w:szCs w:val="21"/>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color w:val="000000" w:themeColor="text1"/>
                <w:szCs w:val="21"/>
              </w:rPr>
              <w:t>社会服务</w:t>
            </w:r>
            <w:r>
              <w:rPr>
                <w:rFonts w:hint="eastAsia" w:ascii="仿宋" w:hAnsi="仿宋" w:eastAsia="仿宋" w:cs="仿宋"/>
                <w:color w:val="000000" w:themeColor="text1"/>
                <w:szCs w:val="21"/>
              </w:rPr>
              <w:fldChar w:fldCharType="end"/>
            </w:r>
            <w:r>
              <w:rPr>
                <w:rFonts w:hint="eastAsia" w:ascii="仿宋" w:hAnsi="仿宋" w:eastAsia="仿宋" w:cs="仿宋"/>
                <w:color w:val="000000" w:themeColor="text1"/>
                <w:szCs w:val="21"/>
              </w:rPr>
              <w:t>的无偿的劳动。要充分发挥学校中中国共产主义青年团和学生会的作用，使劳动劳动有广泛的群众基础。</w:t>
            </w:r>
          </w:p>
        </w:tc>
        <w:tc>
          <w:tcPr>
            <w:tcW w:w="1200" w:type="dxa"/>
            <w:noWrap/>
            <w:vAlign w:val="center"/>
          </w:tcPr>
          <w:p>
            <w:pPr>
              <w:tabs>
                <w:tab w:val="center" w:pos="4153"/>
                <w:tab w:val="right" w:pos="8306"/>
              </w:tabs>
              <w:snapToGrid w:val="0"/>
              <w:spacing w:line="300" w:lineRule="exact"/>
              <w:rPr>
                <w:rFonts w:ascii="仿宋" w:hAnsi="仿宋" w:eastAsia="仿宋" w:cs="仿宋"/>
                <w:color w:val="000000" w:themeColor="text1"/>
                <w:sz w:val="20"/>
                <w:szCs w:val="21"/>
              </w:rPr>
            </w:pPr>
            <w:r>
              <w:rPr>
                <w:rFonts w:hint="eastAsia" w:ascii="仿宋" w:hAnsi="仿宋" w:eastAsia="仿宋" w:cs="仿宋"/>
                <w:color w:val="000000" w:themeColor="text1"/>
                <w:szCs w:val="21"/>
              </w:rPr>
              <w:t>各教学系部</w:t>
            </w:r>
          </w:p>
        </w:tc>
      </w:tr>
    </w:tbl>
    <w:p>
      <w:pPr>
        <w:numPr>
          <w:ilvl w:val="0"/>
          <w:numId w:val="3"/>
        </w:numPr>
        <w:spacing w:line="500" w:lineRule="exact"/>
        <w:rPr>
          <w:rFonts w:ascii="仿宋" w:hAnsi="仿宋" w:eastAsia="仿宋" w:cs="仿宋"/>
          <w:b/>
          <w:color w:val="000000" w:themeColor="text1"/>
          <w:sz w:val="24"/>
        </w:rPr>
      </w:pPr>
      <w:r>
        <w:rPr>
          <w:rFonts w:hint="eastAsia" w:ascii="仿宋" w:hAnsi="仿宋" w:eastAsia="仿宋" w:cs="仿宋"/>
          <w:b/>
          <w:color w:val="000000" w:themeColor="text1"/>
          <w:sz w:val="24"/>
        </w:rPr>
        <w:t>专业基础课</w:t>
      </w:r>
    </w:p>
    <w:bookmarkEnd w:id="9"/>
    <w:bookmarkEnd w:id="12"/>
    <w:tbl>
      <w:tblPr>
        <w:tblStyle w:val="9"/>
        <w:tblW w:w="9660" w:type="dxa"/>
        <w:tblInd w:w="-14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4"/>
        <w:gridCol w:w="2694"/>
        <w:gridCol w:w="39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3044"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专业基本能力</w:t>
            </w:r>
          </w:p>
        </w:tc>
        <w:tc>
          <w:tcPr>
            <w:tcW w:w="2694"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课程</w:t>
            </w:r>
          </w:p>
        </w:tc>
        <w:tc>
          <w:tcPr>
            <w:tcW w:w="3922"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81" w:hRule="atLeast"/>
        </w:trPr>
        <w:tc>
          <w:tcPr>
            <w:tcW w:w="3044" w:type="dxa"/>
          </w:tcPr>
          <w:p>
            <w:pPr>
              <w:tabs>
                <w:tab w:val="center" w:pos="4153"/>
                <w:tab w:val="right" w:pos="8306"/>
              </w:tabs>
              <w:snapToGrid w:val="0"/>
              <w:spacing w:line="300" w:lineRule="auto"/>
              <w:ind w:firstLine="420" w:firstLineChars="200"/>
              <w:outlineLvl w:val="3"/>
              <w:rPr>
                <w:rFonts w:ascii="仿宋" w:hAnsi="仿宋" w:eastAsia="仿宋" w:cs="仿宋"/>
                <w:color w:val="000000" w:themeColor="text1"/>
                <w:kern w:val="0"/>
                <w:szCs w:val="21"/>
              </w:rPr>
            </w:pPr>
            <w:r>
              <w:rPr>
                <w:rFonts w:hint="eastAsia" w:ascii="仿宋" w:hAnsi="仿宋" w:eastAsia="仿宋" w:cs="仿宋"/>
                <w:color w:val="000000" w:themeColor="text1"/>
                <w:szCs w:val="21"/>
              </w:rPr>
              <w:t>系统掌握心理学的基本知识和基本技能；</w:t>
            </w:r>
            <w:r>
              <w:rPr>
                <w:rFonts w:hint="eastAsia" w:ascii="仿宋" w:hAnsi="仿宋" w:eastAsia="仿宋" w:cs="仿宋"/>
                <w:color w:val="000000" w:themeColor="text1"/>
                <w:kern w:val="0"/>
                <w:szCs w:val="21"/>
              </w:rPr>
              <w:t>初步掌握</w:t>
            </w:r>
            <w:r>
              <w:rPr>
                <w:rFonts w:hint="eastAsia" w:ascii="仿宋" w:hAnsi="仿宋" w:eastAsia="仿宋" w:cs="仿宋"/>
                <w:color w:val="000000" w:themeColor="text1"/>
                <w:szCs w:val="21"/>
              </w:rPr>
              <w:t>相近学科，如教育学、生理学、</w:t>
            </w:r>
            <w:r>
              <w:rPr>
                <w:rFonts w:hint="eastAsia" w:ascii="仿宋" w:hAnsi="仿宋" w:eastAsia="仿宋"/>
                <w:bCs/>
                <w:color w:val="000000" w:themeColor="text1"/>
                <w:sz w:val="20"/>
                <w:szCs w:val="20"/>
                <w:lang w:val="zh-TW"/>
              </w:rPr>
              <w:t>营养学、</w:t>
            </w:r>
            <w:r>
              <w:rPr>
                <w:rFonts w:hint="eastAsia" w:ascii="仿宋" w:hAnsi="仿宋" w:eastAsia="仿宋" w:cs="仿宋"/>
                <w:color w:val="000000" w:themeColor="text1"/>
                <w:szCs w:val="21"/>
              </w:rPr>
              <w:t>管理学等学科的一般原理和知识，增强心理学实践技能。</w:t>
            </w:r>
          </w:p>
        </w:tc>
        <w:tc>
          <w:tcPr>
            <w:tcW w:w="2694" w:type="dxa"/>
          </w:tcPr>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普通心理学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发展心理学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教育心理学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社会心理学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人格心理学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管理心理学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生理心理学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心理健康教育理论与实践</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咨询心理学</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团体心理辅导与咨询</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心理咨询实操</w:t>
            </w:r>
          </w:p>
          <w:p>
            <w:pPr>
              <w:tabs>
                <w:tab w:val="center" w:pos="4153"/>
                <w:tab w:val="right" w:pos="8306"/>
              </w:tabs>
              <w:snapToGrid w:val="0"/>
              <w:spacing w:line="5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变态心理学</w:t>
            </w:r>
          </w:p>
          <w:p>
            <w:pPr>
              <w:tabs>
                <w:tab w:val="center" w:pos="4153"/>
                <w:tab w:val="right" w:pos="8306"/>
              </w:tabs>
              <w:snapToGrid w:val="0"/>
              <w:spacing w:line="500" w:lineRule="exact"/>
              <w:outlineLvl w:val="3"/>
              <w:rPr>
                <w:rStyle w:val="11"/>
                <w:rFonts w:ascii="仿宋" w:hAnsi="仿宋" w:eastAsia="仿宋"/>
                <w:bCs/>
                <w:color w:val="000000" w:themeColor="text1"/>
                <w:sz w:val="20"/>
                <w:szCs w:val="20"/>
              </w:rPr>
            </w:pPr>
            <w:r>
              <w:rPr>
                <w:rFonts w:hint="eastAsia" w:ascii="仿宋" w:hAnsi="仿宋" w:eastAsia="仿宋" w:cs="仿宋"/>
                <w:color w:val="000000" w:themeColor="text1"/>
                <w:szCs w:val="21"/>
              </w:rPr>
              <w:t>心理危机干预</w:t>
            </w:r>
          </w:p>
        </w:tc>
        <w:tc>
          <w:tcPr>
            <w:tcW w:w="3922" w:type="dxa"/>
            <w:vAlign w:val="center"/>
          </w:tcPr>
          <w:p>
            <w:pPr>
              <w:tabs>
                <w:tab w:val="center" w:pos="4153"/>
                <w:tab w:val="right" w:pos="8306"/>
              </w:tabs>
              <w:snapToGrid w:val="0"/>
              <w:spacing w:line="480" w:lineRule="auto"/>
              <w:outlineLvl w:val="3"/>
              <w:rPr>
                <w:rFonts w:ascii="仿宋" w:hAnsi="仿宋" w:eastAsia="仿宋" w:cs="仿宋"/>
                <w:color w:val="000000" w:themeColor="text1"/>
                <w:szCs w:val="21"/>
              </w:rPr>
            </w:pPr>
            <w:r>
              <w:rPr>
                <w:rFonts w:hint="eastAsia" w:ascii="仿宋" w:hAnsi="仿宋" w:eastAsia="仿宋" w:cs="仿宋"/>
                <w:color w:val="000000" w:themeColor="text1"/>
                <w:szCs w:val="21"/>
              </w:rPr>
              <w:t>⑴心理学的基本知识与基本技能。</w:t>
            </w:r>
          </w:p>
          <w:p>
            <w:pPr>
              <w:tabs>
                <w:tab w:val="center" w:pos="4153"/>
                <w:tab w:val="right" w:pos="8306"/>
              </w:tabs>
              <w:snapToGrid w:val="0"/>
              <w:spacing w:line="480" w:lineRule="auto"/>
              <w:outlineLvl w:val="3"/>
              <w:rPr>
                <w:rFonts w:ascii="仿宋" w:hAnsi="仿宋" w:eastAsia="仿宋" w:cs="仿宋"/>
                <w:color w:val="000000" w:themeColor="text1"/>
                <w:szCs w:val="21"/>
              </w:rPr>
            </w:pPr>
            <w:r>
              <w:rPr>
                <w:rFonts w:hint="eastAsia" w:ascii="仿宋" w:hAnsi="仿宋" w:eastAsia="仿宋" w:cs="仿宋"/>
                <w:color w:val="000000" w:themeColor="text1"/>
                <w:szCs w:val="21"/>
              </w:rPr>
              <w:t>⑵相关学科的一般原理和知识。</w:t>
            </w:r>
          </w:p>
          <w:p>
            <w:pPr>
              <w:widowControl/>
              <w:tabs>
                <w:tab w:val="center" w:pos="4153"/>
                <w:tab w:val="right" w:pos="8306"/>
              </w:tabs>
              <w:snapToGrid w:val="0"/>
              <w:spacing w:line="480" w:lineRule="auto"/>
              <w:outlineLvl w:val="3"/>
              <w:rPr>
                <w:rFonts w:ascii="仿宋" w:hAnsi="仿宋" w:eastAsia="仿宋" w:cs="仿宋"/>
                <w:color w:val="000000" w:themeColor="text1"/>
                <w:kern w:val="0"/>
                <w:szCs w:val="21"/>
              </w:rPr>
            </w:pPr>
          </w:p>
        </w:tc>
      </w:tr>
    </w:tbl>
    <w:p>
      <w:pPr>
        <w:pStyle w:val="3"/>
        <w:spacing w:beforeLines="0" w:afterLines="0" w:line="500" w:lineRule="exact"/>
        <w:rPr>
          <w:rFonts w:ascii="仿宋" w:hAnsi="仿宋" w:eastAsia="仿宋" w:cs="仿宋"/>
          <w:color w:val="000000" w:themeColor="text1"/>
          <w:sz w:val="24"/>
          <w:szCs w:val="24"/>
        </w:rPr>
      </w:pPr>
      <w:r>
        <w:rPr>
          <w:rFonts w:hint="eastAsia" w:ascii="仿宋" w:hAnsi="仿宋" w:eastAsia="仿宋" w:cs="仿宋"/>
          <w:color w:val="000000" w:themeColor="text1"/>
          <w:sz w:val="24"/>
          <w:szCs w:val="24"/>
        </w:rPr>
        <w:t>3．专业综合课</w:t>
      </w:r>
    </w:p>
    <w:tbl>
      <w:tblPr>
        <w:tblStyle w:val="9"/>
        <w:tblW w:w="895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505"/>
        <w:gridCol w:w="34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专业综合能力</w:t>
            </w:r>
          </w:p>
        </w:tc>
        <w:tc>
          <w:tcPr>
            <w:tcW w:w="250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课程</w:t>
            </w:r>
          </w:p>
        </w:tc>
        <w:tc>
          <w:tcPr>
            <w:tcW w:w="340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tcPr>
          <w:p>
            <w:pPr>
              <w:tabs>
                <w:tab w:val="center" w:pos="4153"/>
                <w:tab w:val="right" w:pos="8306"/>
              </w:tabs>
              <w:snapToGrid w:val="0"/>
              <w:spacing w:line="3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⑴心理学在社会行业的综合实践应用。</w:t>
            </w:r>
          </w:p>
          <w:p>
            <w:pPr>
              <w:tabs>
                <w:tab w:val="left" w:pos="375"/>
                <w:tab w:val="left" w:pos="795"/>
              </w:tabs>
              <w:snapToGrid w:val="0"/>
              <w:spacing w:line="5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szCs w:val="21"/>
              </w:rPr>
              <w:t>⑵在社会行业中的专业实践。</w:t>
            </w:r>
          </w:p>
        </w:tc>
        <w:tc>
          <w:tcPr>
            <w:tcW w:w="2505" w:type="dxa"/>
          </w:tcPr>
          <w:p>
            <w:pPr>
              <w:tabs>
                <w:tab w:val="center" w:pos="4153"/>
                <w:tab w:val="right" w:pos="8306"/>
              </w:tabs>
              <w:snapToGrid w:val="0"/>
              <w:spacing w:line="50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《毕业设计 》</w:t>
            </w:r>
          </w:p>
          <w:p>
            <w:pPr>
              <w:tabs>
                <w:tab w:val="center" w:pos="4153"/>
                <w:tab w:val="right" w:pos="8306"/>
              </w:tabs>
              <w:snapToGrid w:val="0"/>
              <w:spacing w:line="500" w:lineRule="exact"/>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《顶岗实习》</w:t>
            </w:r>
          </w:p>
        </w:tc>
        <w:tc>
          <w:tcPr>
            <w:tcW w:w="3405" w:type="dxa"/>
            <w:vAlign w:val="center"/>
          </w:tcPr>
          <w:p>
            <w:pPr>
              <w:tabs>
                <w:tab w:val="center" w:pos="4153"/>
                <w:tab w:val="right" w:pos="8306"/>
              </w:tabs>
              <w:snapToGrid w:val="0"/>
              <w:spacing w:line="300" w:lineRule="exac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⑴心理健康教育的社会实践</w:t>
            </w:r>
          </w:p>
          <w:p>
            <w:pPr>
              <w:tabs>
                <w:tab w:val="center" w:pos="4153"/>
                <w:tab w:val="right" w:pos="8306"/>
              </w:tabs>
              <w:snapToGrid w:val="0"/>
              <w:spacing w:line="5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szCs w:val="21"/>
              </w:rPr>
              <w:t>⑵心理咨询的专业实践</w:t>
            </w:r>
          </w:p>
        </w:tc>
      </w:tr>
    </w:tbl>
    <w:p>
      <w:pPr>
        <w:pStyle w:val="3"/>
        <w:spacing w:beforeLines="0" w:afterLines="0" w:line="500" w:lineRule="exact"/>
        <w:rPr>
          <w:rFonts w:ascii="仿宋" w:hAnsi="仿宋" w:eastAsia="仿宋" w:cs="仿宋"/>
          <w:bCs w:val="0"/>
          <w:color w:val="000000" w:themeColor="text1"/>
          <w:sz w:val="24"/>
          <w:szCs w:val="24"/>
        </w:rPr>
      </w:pPr>
      <w:r>
        <w:rPr>
          <w:rFonts w:hint="eastAsia" w:ascii="仿宋" w:hAnsi="仿宋" w:eastAsia="仿宋" w:cs="仿宋"/>
          <w:bCs w:val="0"/>
          <w:color w:val="000000" w:themeColor="text1"/>
          <w:sz w:val="24"/>
          <w:szCs w:val="24"/>
        </w:rPr>
        <w:t>4. 专业选修课</w:t>
      </w:r>
    </w:p>
    <w:tbl>
      <w:tblPr>
        <w:tblStyle w:val="9"/>
        <w:tblW w:w="9645"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2490"/>
        <w:gridCol w:w="40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专业拓展能力</w:t>
            </w:r>
          </w:p>
        </w:tc>
        <w:tc>
          <w:tcPr>
            <w:tcW w:w="2490"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课程</w:t>
            </w:r>
          </w:p>
        </w:tc>
        <w:tc>
          <w:tcPr>
            <w:tcW w:w="4080"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tcPr>
          <w:p>
            <w:pPr>
              <w:widowControl/>
              <w:spacing w:line="500" w:lineRule="exact"/>
              <w:jc w:val="left"/>
              <w:rPr>
                <w:rFonts w:ascii="仿宋" w:hAnsi="仿宋" w:eastAsia="仿宋" w:cs="仿宋"/>
                <w:color w:val="000000" w:themeColor="text1"/>
                <w:kern w:val="0"/>
                <w:szCs w:val="21"/>
              </w:rPr>
            </w:pPr>
            <w:r>
              <w:rPr>
                <w:rFonts w:hint="eastAsia" w:ascii="仿宋" w:hAnsi="仿宋" w:eastAsia="仿宋" w:cs="仿宋"/>
                <w:color w:val="000000" w:themeColor="text1"/>
                <w:szCs w:val="21"/>
              </w:rPr>
              <w:t>将心理学理论、方法与技术应用到影视、审美、交往等社会各个领域及层面。</w:t>
            </w:r>
          </w:p>
        </w:tc>
        <w:tc>
          <w:tcPr>
            <w:tcW w:w="2490" w:type="dxa"/>
          </w:tcPr>
          <w:p>
            <w:pPr>
              <w:tabs>
                <w:tab w:val="center" w:pos="4153"/>
                <w:tab w:val="right" w:pos="8306"/>
              </w:tabs>
              <w:snapToGrid w:val="0"/>
              <w:spacing w:line="500" w:lineRule="exact"/>
              <w:rPr>
                <w:rStyle w:val="11"/>
                <w:rFonts w:ascii="仿宋" w:hAnsi="仿宋" w:eastAsia="仿宋"/>
                <w:color w:val="000000" w:themeColor="text1"/>
                <w:szCs w:val="21"/>
              </w:rPr>
            </w:pPr>
            <w:r>
              <w:rPr>
                <w:rStyle w:val="11"/>
                <w:rFonts w:hint="eastAsia" w:ascii="仿宋" w:hAnsi="仿宋" w:eastAsia="仿宋"/>
                <w:color w:val="000000" w:themeColor="text1"/>
                <w:szCs w:val="21"/>
              </w:rPr>
              <w:t xml:space="preserve">影视与健康心理学 </w:t>
            </w:r>
          </w:p>
          <w:p>
            <w:pPr>
              <w:tabs>
                <w:tab w:val="center" w:pos="4153"/>
                <w:tab w:val="right" w:pos="8306"/>
              </w:tabs>
              <w:snapToGrid w:val="0"/>
              <w:spacing w:line="500" w:lineRule="exact"/>
              <w:rPr>
                <w:rStyle w:val="11"/>
                <w:rFonts w:ascii="仿宋" w:hAnsi="仿宋" w:eastAsia="仿宋"/>
                <w:color w:val="000000" w:themeColor="text1"/>
                <w:szCs w:val="21"/>
              </w:rPr>
            </w:pPr>
            <w:r>
              <w:rPr>
                <w:rStyle w:val="11"/>
                <w:rFonts w:hint="eastAsia" w:ascii="仿宋" w:hAnsi="仿宋" w:eastAsia="仿宋"/>
                <w:color w:val="000000" w:themeColor="text1"/>
                <w:szCs w:val="21"/>
              </w:rPr>
              <w:t>审美与健康心理学</w:t>
            </w:r>
          </w:p>
          <w:p>
            <w:pPr>
              <w:tabs>
                <w:tab w:val="center" w:pos="4153"/>
                <w:tab w:val="right" w:pos="8306"/>
              </w:tabs>
              <w:snapToGrid w:val="0"/>
              <w:spacing w:line="500" w:lineRule="exact"/>
              <w:rPr>
                <w:rStyle w:val="11"/>
                <w:rFonts w:ascii="仿宋" w:hAnsi="仿宋" w:eastAsia="仿宋"/>
                <w:color w:val="000000" w:themeColor="text1"/>
                <w:szCs w:val="21"/>
              </w:rPr>
            </w:pPr>
            <w:r>
              <w:rPr>
                <w:rStyle w:val="11"/>
                <w:rFonts w:hint="eastAsia" w:ascii="仿宋" w:hAnsi="仿宋" w:eastAsia="仿宋"/>
                <w:color w:val="000000" w:themeColor="text1"/>
                <w:szCs w:val="21"/>
              </w:rPr>
              <w:t>交往心理学</w:t>
            </w:r>
          </w:p>
          <w:p>
            <w:pPr>
              <w:tabs>
                <w:tab w:val="center" w:pos="4153"/>
                <w:tab w:val="right" w:pos="8306"/>
              </w:tabs>
              <w:snapToGrid w:val="0"/>
              <w:spacing w:line="500" w:lineRule="exact"/>
              <w:rPr>
                <w:rStyle w:val="11"/>
                <w:rFonts w:ascii="仿宋" w:hAnsi="仿宋" w:eastAsia="仿宋"/>
                <w:color w:val="000000" w:themeColor="text1"/>
                <w:szCs w:val="21"/>
              </w:rPr>
            </w:pPr>
            <w:r>
              <w:rPr>
                <w:rStyle w:val="11"/>
                <w:rFonts w:hint="eastAsia" w:ascii="仿宋" w:hAnsi="仿宋" w:eastAsia="仿宋"/>
                <w:color w:val="000000" w:themeColor="text1"/>
                <w:szCs w:val="21"/>
              </w:rPr>
              <w:t>箱庭疗法</w:t>
            </w:r>
          </w:p>
          <w:p>
            <w:pPr>
              <w:tabs>
                <w:tab w:val="center" w:pos="4153"/>
                <w:tab w:val="right" w:pos="8306"/>
              </w:tabs>
              <w:snapToGrid w:val="0"/>
              <w:spacing w:line="500" w:lineRule="exact"/>
              <w:rPr>
                <w:rStyle w:val="11"/>
                <w:rFonts w:ascii="仿宋" w:hAnsi="仿宋" w:eastAsia="仿宋"/>
                <w:color w:val="000000" w:themeColor="text1"/>
                <w:szCs w:val="21"/>
              </w:rPr>
            </w:pPr>
            <w:r>
              <w:rPr>
                <w:rStyle w:val="11"/>
                <w:rFonts w:hint="eastAsia" w:ascii="仿宋" w:hAnsi="仿宋" w:eastAsia="仿宋"/>
                <w:color w:val="000000" w:themeColor="text1"/>
                <w:szCs w:val="21"/>
              </w:rPr>
              <w:t>积极心理学</w:t>
            </w:r>
          </w:p>
          <w:p>
            <w:pPr>
              <w:tabs>
                <w:tab w:val="center" w:pos="4153"/>
                <w:tab w:val="right" w:pos="8306"/>
              </w:tabs>
              <w:snapToGrid w:val="0"/>
              <w:spacing w:line="500" w:lineRule="exact"/>
              <w:rPr>
                <w:rFonts w:ascii="仿宋" w:hAnsi="仿宋" w:eastAsia="仿宋" w:cs="仿宋"/>
                <w:color w:val="000000" w:themeColor="text1"/>
                <w:kern w:val="0"/>
                <w:szCs w:val="21"/>
              </w:rPr>
            </w:pPr>
            <w:r>
              <w:rPr>
                <w:rStyle w:val="11"/>
                <w:rFonts w:hint="eastAsia" w:ascii="仿宋" w:hAnsi="仿宋" w:eastAsia="仿宋"/>
                <w:color w:val="000000" w:themeColor="text1"/>
                <w:szCs w:val="21"/>
              </w:rPr>
              <w:t>心理服务工具使用</w:t>
            </w:r>
          </w:p>
        </w:tc>
        <w:tc>
          <w:tcPr>
            <w:tcW w:w="4080" w:type="dxa"/>
          </w:tcPr>
          <w:p>
            <w:pPr>
              <w:widowControl/>
              <w:tabs>
                <w:tab w:val="center" w:pos="4153"/>
                <w:tab w:val="right" w:pos="8306"/>
              </w:tabs>
              <w:snapToGrid w:val="0"/>
              <w:spacing w:line="5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szCs w:val="21"/>
              </w:rPr>
              <w:t>社会各个领域及层面中的心理学的系统理论、方法与技术。</w:t>
            </w:r>
          </w:p>
        </w:tc>
      </w:tr>
    </w:tbl>
    <w:p>
      <w:pPr>
        <w:spacing w:line="500" w:lineRule="exact"/>
        <w:rPr>
          <w:rFonts w:ascii="仿宋" w:hAnsi="仿宋" w:eastAsia="仿宋" w:cs="仿宋"/>
          <w:b/>
          <w:color w:val="000000" w:themeColor="text1"/>
          <w:sz w:val="24"/>
        </w:rPr>
      </w:pPr>
      <w:r>
        <w:rPr>
          <w:rFonts w:hint="eastAsia" w:ascii="仿宋" w:hAnsi="仿宋" w:eastAsia="仿宋" w:cs="仿宋"/>
          <w:b/>
          <w:bCs/>
          <w:color w:val="000000" w:themeColor="text1"/>
          <w:sz w:val="24"/>
        </w:rPr>
        <w:t>5.创新创业实践项目</w:t>
      </w:r>
      <w:r>
        <w:rPr>
          <w:rFonts w:hint="eastAsia" w:ascii="仿宋" w:hAnsi="仿宋" w:eastAsia="仿宋" w:cs="仿宋"/>
          <w:b/>
          <w:bCs/>
          <w:color w:val="000000" w:themeColor="text1"/>
          <w:sz w:val="28"/>
          <w:szCs w:val="28"/>
        </w:rPr>
        <w:t xml:space="preserve"> </w:t>
      </w:r>
    </w:p>
    <w:tbl>
      <w:tblPr>
        <w:tblStyle w:val="9"/>
        <w:tblW w:w="963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5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6540"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tcPr>
          <w:p>
            <w:pPr>
              <w:tabs>
                <w:tab w:val="center" w:pos="4153"/>
                <w:tab w:val="right" w:pos="8306"/>
              </w:tabs>
              <w:snapToGrid w:val="0"/>
              <w:spacing w:before="156" w:beforeLines="50" w:after="156" w:afterLines="50" w:line="480" w:lineRule="auto"/>
              <w:outlineLvl w:val="3"/>
              <w:rPr>
                <w:rFonts w:ascii="仿宋" w:hAnsi="仿宋" w:eastAsia="仿宋" w:cs="仿宋"/>
                <w:color w:val="000000" w:themeColor="text1"/>
                <w:szCs w:val="21"/>
              </w:rPr>
            </w:pPr>
            <w:r>
              <w:rPr>
                <w:rFonts w:hint="eastAsia" w:ascii="仿宋" w:hAnsi="仿宋" w:eastAsia="仿宋" w:cs="仿宋"/>
                <w:color w:val="000000" w:themeColor="text1"/>
                <w:szCs w:val="21"/>
              </w:rPr>
              <w:t>(1) 心理健康知识普及项目</w:t>
            </w:r>
          </w:p>
          <w:p>
            <w:pPr>
              <w:tabs>
                <w:tab w:val="center" w:pos="4153"/>
                <w:tab w:val="right" w:pos="8306"/>
              </w:tabs>
              <w:snapToGrid w:val="0"/>
              <w:spacing w:before="156" w:beforeLines="50" w:after="156" w:afterLines="50" w:line="480" w:lineRule="auto"/>
              <w:outlineLvl w:val="3"/>
              <w:rPr>
                <w:rFonts w:ascii="仿宋" w:hAnsi="仿宋" w:eastAsia="仿宋" w:cs="仿宋"/>
                <w:color w:val="000000" w:themeColor="text1"/>
                <w:szCs w:val="21"/>
              </w:rPr>
            </w:pPr>
          </w:p>
          <w:p>
            <w:pPr>
              <w:tabs>
                <w:tab w:val="center" w:pos="4153"/>
                <w:tab w:val="right" w:pos="8306"/>
              </w:tabs>
              <w:snapToGrid w:val="0"/>
              <w:spacing w:before="156" w:beforeLines="50" w:after="156" w:afterLines="50" w:line="480" w:lineRule="auto"/>
              <w:outlineLvl w:val="3"/>
              <w:rPr>
                <w:rFonts w:ascii="仿宋" w:hAnsi="仿宋" w:eastAsia="仿宋" w:cs="仿宋"/>
                <w:color w:val="000000" w:themeColor="text1"/>
                <w:szCs w:val="21"/>
              </w:rPr>
            </w:pPr>
            <w:r>
              <w:rPr>
                <w:rFonts w:hint="eastAsia" w:ascii="仿宋" w:hAnsi="仿宋" w:eastAsia="仿宋" w:cs="仿宋"/>
                <w:color w:val="000000" w:themeColor="text1"/>
                <w:szCs w:val="21"/>
              </w:rPr>
              <w:t>（2）心理活动体验项目</w:t>
            </w:r>
          </w:p>
          <w:p>
            <w:pPr>
              <w:spacing w:before="156" w:beforeLines="50" w:after="156" w:afterLines="50" w:line="480" w:lineRule="auto"/>
              <w:rPr>
                <w:rFonts w:ascii="仿宋" w:hAnsi="仿宋" w:eastAsia="仿宋" w:cs="仿宋"/>
                <w:color w:val="000000" w:themeColor="text1"/>
                <w:szCs w:val="21"/>
              </w:rPr>
            </w:pPr>
          </w:p>
          <w:p>
            <w:pPr>
              <w:spacing w:before="156" w:beforeLines="50" w:after="156" w:afterLines="50" w:line="480" w:lineRule="auto"/>
              <w:rPr>
                <w:rFonts w:ascii="仿宋" w:hAnsi="仿宋" w:eastAsia="仿宋" w:cs="仿宋"/>
                <w:color w:val="000000" w:themeColor="text1"/>
                <w:szCs w:val="21"/>
              </w:rPr>
            </w:pPr>
            <w:r>
              <w:rPr>
                <w:rFonts w:hint="eastAsia" w:ascii="仿宋" w:hAnsi="仿宋" w:eastAsia="仿宋" w:cs="仿宋"/>
                <w:color w:val="000000" w:themeColor="text1"/>
                <w:szCs w:val="21"/>
              </w:rPr>
              <w:t>（3）心理素质提升项目</w:t>
            </w:r>
          </w:p>
        </w:tc>
        <w:tc>
          <w:tcPr>
            <w:tcW w:w="6540" w:type="dxa"/>
          </w:tcPr>
          <w:p>
            <w:pPr>
              <w:tabs>
                <w:tab w:val="center" w:pos="4153"/>
                <w:tab w:val="right" w:pos="8306"/>
              </w:tabs>
              <w:snapToGrid w:val="0"/>
              <w:spacing w:before="156" w:beforeLines="50" w:after="156" w:afterLines="50" w:line="300" w:lineRule="auto"/>
              <w:outlineLvl w:val="3"/>
              <w:rPr>
                <w:rFonts w:ascii="仿宋" w:hAnsi="仿宋" w:eastAsia="仿宋" w:cs="仿宋"/>
                <w:color w:val="000000" w:themeColor="text1"/>
                <w:szCs w:val="21"/>
              </w:rPr>
            </w:pPr>
            <w:r>
              <w:rPr>
                <w:rFonts w:hint="eastAsia" w:ascii="仿宋" w:hAnsi="仿宋" w:eastAsia="仿宋" w:cs="仿宋"/>
                <w:color w:val="000000" w:themeColor="text1"/>
                <w:szCs w:val="21"/>
              </w:rPr>
              <w:t>（1）普及心理健康常识，提升心理健康工作水平，帮助人们解决心理困惑，提高自我教育的积极性、主动性，引导人们充分认识心理健康对自身发展的重要性，学会心理调适的基本技巧，营造积极向上的心理氛围，促进人们全面发展和健康成长。</w:t>
            </w:r>
          </w:p>
          <w:p>
            <w:pPr>
              <w:spacing w:before="156" w:after="156" w:line="300" w:lineRule="auto"/>
              <w:rPr>
                <w:rFonts w:ascii="仿宋" w:hAnsi="仿宋" w:eastAsia="仿宋"/>
                <w:color w:val="000000" w:themeColor="text1"/>
                <w:szCs w:val="21"/>
              </w:rPr>
            </w:pPr>
            <w:r>
              <w:rPr>
                <w:rFonts w:hint="eastAsia" w:ascii="仿宋" w:hAnsi="仿宋" w:eastAsia="仿宋" w:cs="仿宋"/>
                <w:color w:val="000000" w:themeColor="text1"/>
                <w:szCs w:val="21"/>
              </w:rPr>
              <w:t>（2）</w:t>
            </w:r>
            <w:r>
              <w:rPr>
                <w:rStyle w:val="11"/>
                <w:rFonts w:ascii="仿宋" w:hAnsi="仿宋" w:eastAsia="仿宋"/>
                <w:color w:val="000000" w:themeColor="text1"/>
                <w:szCs w:val="21"/>
              </w:rPr>
              <w:t>以</w:t>
            </w:r>
            <w:r>
              <w:rPr>
                <w:rStyle w:val="11"/>
                <w:rFonts w:hint="eastAsia" w:ascii="仿宋" w:hAnsi="仿宋" w:eastAsia="仿宋"/>
                <w:color w:val="000000" w:themeColor="text1"/>
                <w:szCs w:val="21"/>
              </w:rPr>
              <w:t>大众为</w:t>
            </w:r>
            <w:r>
              <w:rPr>
                <w:rStyle w:val="11"/>
                <w:rFonts w:ascii="仿宋" w:hAnsi="仿宋" w:eastAsia="仿宋"/>
                <w:color w:val="000000" w:themeColor="text1"/>
                <w:szCs w:val="21"/>
              </w:rPr>
              <w:t>服务对象，以</w:t>
            </w:r>
            <w:r>
              <w:rPr>
                <w:rStyle w:val="11"/>
                <w:rFonts w:hint="eastAsia" w:ascii="仿宋" w:hAnsi="仿宋" w:eastAsia="仿宋"/>
                <w:color w:val="000000" w:themeColor="text1"/>
                <w:szCs w:val="21"/>
              </w:rPr>
              <w:t>各种心理测验仪器（心理</w:t>
            </w:r>
            <w:r>
              <w:rPr>
                <w:rStyle w:val="11"/>
                <w:rFonts w:ascii="仿宋" w:hAnsi="仿宋" w:eastAsia="仿宋"/>
                <w:color w:val="000000" w:themeColor="text1"/>
                <w:szCs w:val="21"/>
              </w:rPr>
              <w:t>智力测验、人格测验、</w:t>
            </w:r>
            <w:r>
              <w:rPr>
                <w:rStyle w:val="11"/>
                <w:rFonts w:hint="eastAsia" w:ascii="仿宋" w:hAnsi="仿宋" w:eastAsia="仿宋"/>
                <w:color w:val="000000" w:themeColor="text1"/>
                <w:szCs w:val="21"/>
              </w:rPr>
              <w:t>.</w:t>
            </w:r>
            <w:r>
              <w:rPr>
                <w:rStyle w:val="11"/>
                <w:rFonts w:ascii="仿宋" w:hAnsi="仿宋" w:eastAsia="仿宋"/>
                <w:color w:val="000000" w:themeColor="text1"/>
                <w:szCs w:val="21"/>
              </w:rPr>
              <w:t>职业测验、儿童心理测验</w:t>
            </w:r>
            <w:r>
              <w:rPr>
                <w:rStyle w:val="11"/>
                <w:rFonts w:hint="eastAsia" w:ascii="仿宋" w:hAnsi="仿宋" w:eastAsia="仿宋"/>
                <w:color w:val="000000" w:themeColor="text1"/>
                <w:szCs w:val="21"/>
              </w:rPr>
              <w:t>）为工具进行心理健康的检测</w:t>
            </w:r>
            <w:r>
              <w:rPr>
                <w:rStyle w:val="11"/>
                <w:rFonts w:ascii="仿宋" w:hAnsi="仿宋" w:eastAsia="仿宋"/>
                <w:color w:val="000000" w:themeColor="text1"/>
                <w:szCs w:val="21"/>
              </w:rPr>
              <w:t>。</w:t>
            </w:r>
            <w:r>
              <w:rPr>
                <w:rStyle w:val="11"/>
                <w:rFonts w:hint="eastAsia" w:ascii="仿宋" w:hAnsi="仿宋" w:eastAsia="仿宋"/>
                <w:color w:val="000000" w:themeColor="text1"/>
                <w:szCs w:val="21"/>
              </w:rPr>
              <w:t>以</w:t>
            </w:r>
            <w:r>
              <w:rPr>
                <w:rStyle w:val="11"/>
                <w:rFonts w:ascii="仿宋" w:hAnsi="仿宋" w:eastAsia="仿宋"/>
                <w:color w:val="000000" w:themeColor="text1"/>
                <w:szCs w:val="21"/>
              </w:rPr>
              <w:t>健康评估、健康指导为主要服务内容，通过现代</w:t>
            </w:r>
            <w:r>
              <w:rPr>
                <w:rStyle w:val="11"/>
                <w:rFonts w:hint="eastAsia" w:ascii="仿宋" w:hAnsi="仿宋" w:eastAsia="仿宋"/>
                <w:color w:val="000000" w:themeColor="text1"/>
                <w:szCs w:val="21"/>
              </w:rPr>
              <w:t>心理</w:t>
            </w:r>
            <w:r>
              <w:rPr>
                <w:rStyle w:val="11"/>
                <w:rFonts w:ascii="仿宋" w:hAnsi="仿宋" w:eastAsia="仿宋"/>
                <w:color w:val="000000" w:themeColor="text1"/>
                <w:szCs w:val="21"/>
              </w:rPr>
              <w:t>手段引导人们回归自然、重返健康。</w:t>
            </w:r>
          </w:p>
          <w:p>
            <w:pPr>
              <w:tabs>
                <w:tab w:val="center" w:pos="4153"/>
                <w:tab w:val="right" w:pos="8306"/>
              </w:tabs>
              <w:snapToGrid w:val="0"/>
              <w:spacing w:before="156" w:beforeLines="50" w:after="156" w:afterLines="50" w:line="300" w:lineRule="auto"/>
              <w:outlineLvl w:val="3"/>
              <w:rPr>
                <w:rFonts w:ascii="仿宋" w:hAnsi="仿宋" w:eastAsia="仿宋" w:cs="仿宋"/>
                <w:color w:val="000000" w:themeColor="text1"/>
                <w:szCs w:val="21"/>
              </w:rPr>
            </w:pPr>
            <w:r>
              <w:rPr>
                <w:rFonts w:hint="eastAsia" w:ascii="仿宋" w:hAnsi="仿宋" w:eastAsia="仿宋" w:cs="仿宋"/>
                <w:color w:val="000000" w:themeColor="text1"/>
                <w:szCs w:val="21"/>
              </w:rPr>
              <w:t>（3）</w:t>
            </w:r>
            <w:r>
              <w:rPr>
                <w:rFonts w:hint="eastAsia" w:ascii="仿宋" w:hAnsi="仿宋" w:eastAsia="仿宋"/>
                <w:color w:val="000000" w:themeColor="text1"/>
              </w:rPr>
              <w:t>新时代的合格人才必须具有优良的心理素质，加强心理素质教育，培养青少年身心全面发展。</w:t>
            </w:r>
            <w:r>
              <w:rPr>
                <w:rFonts w:hint="eastAsia" w:ascii="仿宋" w:hAnsi="仿宋" w:eastAsia="仿宋" w:cs="仿宋"/>
                <w:color w:val="000000" w:themeColor="text1"/>
                <w:szCs w:val="21"/>
              </w:rPr>
              <w:t>将心理学的理论、理念、方法与技术应用到训练活动中，提升心理素质。</w:t>
            </w:r>
          </w:p>
        </w:tc>
      </w:tr>
    </w:tbl>
    <w:p>
      <w:pPr>
        <w:spacing w:line="500" w:lineRule="exact"/>
        <w:rPr>
          <w:rFonts w:ascii="仿宋" w:hAnsi="仿宋" w:eastAsia="仿宋" w:cs="仿宋"/>
          <w:b/>
          <w:bCs/>
          <w:color w:val="000000" w:themeColor="text1"/>
          <w:sz w:val="24"/>
        </w:rPr>
      </w:pPr>
      <w:r>
        <w:rPr>
          <w:rFonts w:hint="eastAsia" w:ascii="仿宋" w:hAnsi="仿宋" w:eastAsia="仿宋" w:cs="仿宋"/>
          <w:b/>
          <w:bCs/>
          <w:color w:val="000000" w:themeColor="text1"/>
          <w:sz w:val="24"/>
        </w:rPr>
        <w:t>6.技能竞赛项目</w:t>
      </w:r>
    </w:p>
    <w:tbl>
      <w:tblPr>
        <w:tblStyle w:val="9"/>
        <w:tblW w:w="963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65"/>
        <w:gridCol w:w="55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6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556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65" w:type="dxa"/>
          </w:tcPr>
          <w:p>
            <w:pPr>
              <w:numPr>
                <w:ilvl w:val="0"/>
                <w:numId w:val="4"/>
              </w:numPr>
              <w:spacing w:before="156" w:beforeLines="50" w:after="156" w:afterLines="50"/>
              <w:jc w:val="left"/>
              <w:rPr>
                <w:rFonts w:ascii="仿宋" w:hAnsi="仿宋" w:eastAsia="仿宋" w:cs="仿宋"/>
                <w:color w:val="000000" w:themeColor="text1"/>
                <w:szCs w:val="21"/>
              </w:rPr>
            </w:pPr>
            <w:r>
              <w:rPr>
                <w:rFonts w:hint="eastAsia" w:ascii="仿宋" w:hAnsi="仿宋" w:eastAsia="仿宋" w:cs="仿宋"/>
                <w:color w:val="000000" w:themeColor="text1"/>
                <w:szCs w:val="21"/>
              </w:rPr>
              <w:t>心理咨询技能大赛</w:t>
            </w:r>
          </w:p>
          <w:p>
            <w:pPr>
              <w:tabs>
                <w:tab w:val="center" w:pos="4153"/>
                <w:tab w:val="right" w:pos="8306"/>
              </w:tabs>
              <w:snapToGrid w:val="0"/>
              <w:spacing w:line="500" w:lineRule="exact"/>
              <w:jc w:val="left"/>
              <w:outlineLvl w:val="3"/>
              <w:rPr>
                <w:rFonts w:ascii="仿宋" w:hAnsi="仿宋" w:eastAsia="仿宋" w:cs="仿宋"/>
                <w:color w:val="000000" w:themeColor="text1"/>
                <w:kern w:val="0"/>
                <w:szCs w:val="21"/>
              </w:rPr>
            </w:pPr>
            <w:r>
              <w:rPr>
                <w:rFonts w:hint="eastAsia" w:ascii="仿宋" w:hAnsi="仿宋" w:eastAsia="仿宋" w:cs="仿宋"/>
                <w:color w:val="000000" w:themeColor="text1"/>
                <w:szCs w:val="21"/>
              </w:rPr>
              <w:t>⑵ 心理情景剧比赛</w:t>
            </w:r>
          </w:p>
        </w:tc>
        <w:tc>
          <w:tcPr>
            <w:tcW w:w="5565" w:type="dxa"/>
          </w:tcPr>
          <w:p>
            <w:pPr>
              <w:spacing w:before="156" w:beforeLines="50" w:after="156" w:afterLines="50"/>
              <w:rPr>
                <w:rFonts w:ascii="仿宋" w:hAnsi="仿宋" w:eastAsia="仿宋" w:cs="仿宋"/>
                <w:color w:val="000000" w:themeColor="text1"/>
                <w:szCs w:val="21"/>
              </w:rPr>
            </w:pPr>
            <w:r>
              <w:rPr>
                <w:rFonts w:hint="eastAsia" w:ascii="仿宋" w:hAnsi="仿宋" w:eastAsia="仿宋" w:cs="仿宋"/>
                <w:color w:val="000000" w:themeColor="text1"/>
                <w:szCs w:val="21"/>
              </w:rPr>
              <w:t>⑴利用心理学知识与技能，帮助求询学生理清思路，认清客观事实，降低情绪反应，增强社会适应能力。</w:t>
            </w:r>
          </w:p>
          <w:p>
            <w:pPr>
              <w:tabs>
                <w:tab w:val="center" w:pos="4153"/>
                <w:tab w:val="right" w:pos="8306"/>
              </w:tabs>
              <w:snapToGrid w:val="0"/>
              <w:spacing w:line="5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szCs w:val="21"/>
              </w:rPr>
              <w:t>⑵通过团体成员扮演角色将平时压抑的情绪得以释放。以类似话剧的形式向同学们介绍心理健康的知识，传播心理健康的理念，为学生提供了一种发现、思考及解决自身问题的思维方式。</w:t>
            </w:r>
          </w:p>
        </w:tc>
      </w:tr>
    </w:tbl>
    <w:p>
      <w:pPr>
        <w:spacing w:line="500" w:lineRule="exact"/>
        <w:rPr>
          <w:rFonts w:ascii="仿宋" w:hAnsi="仿宋" w:eastAsia="仿宋" w:cs="仿宋"/>
          <w:b/>
          <w:bCs/>
          <w:color w:val="000000" w:themeColor="text1"/>
          <w:sz w:val="24"/>
        </w:rPr>
      </w:pPr>
      <w:r>
        <w:rPr>
          <w:rFonts w:hint="eastAsia" w:ascii="仿宋" w:hAnsi="仿宋" w:eastAsia="仿宋" w:cs="仿宋"/>
          <w:b/>
          <w:bCs/>
          <w:color w:val="000000" w:themeColor="text1"/>
          <w:sz w:val="24"/>
        </w:rPr>
        <w:t>7.专业特长培养项目</w:t>
      </w:r>
    </w:p>
    <w:tbl>
      <w:tblPr>
        <w:tblStyle w:val="9"/>
        <w:tblW w:w="8940"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95"/>
        <w:gridCol w:w="48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9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项目名称</w:t>
            </w:r>
          </w:p>
        </w:tc>
        <w:tc>
          <w:tcPr>
            <w:tcW w:w="484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95" w:type="dxa"/>
          </w:tcPr>
          <w:p>
            <w:pPr>
              <w:numPr>
                <w:ilvl w:val="0"/>
                <w:numId w:val="5"/>
              </w:numPr>
              <w:snapToGrid w:val="0"/>
              <w:spacing w:before="156" w:beforeLines="50" w:after="156" w:afterLines="50" w:line="3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心理协会</w:t>
            </w:r>
          </w:p>
          <w:p>
            <w:pPr>
              <w:numPr>
                <w:ilvl w:val="0"/>
                <w:numId w:val="5"/>
              </w:numPr>
              <w:snapToGrid w:val="0"/>
              <w:spacing w:before="156" w:beforeLines="50" w:after="156" w:afterLines="50" w:line="3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心理剧兴趣小组</w:t>
            </w:r>
          </w:p>
        </w:tc>
        <w:tc>
          <w:tcPr>
            <w:tcW w:w="4845" w:type="dxa"/>
          </w:tcPr>
          <w:p>
            <w:pPr>
              <w:tabs>
                <w:tab w:val="center" w:pos="4153"/>
                <w:tab w:val="right" w:pos="8306"/>
              </w:tabs>
              <w:snapToGrid w:val="0"/>
              <w:spacing w:before="156" w:beforeLines="50" w:after="156" w:afterLines="50" w:line="3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⑴大学生心理普查、筛查、建档、干预。</w:t>
            </w:r>
          </w:p>
          <w:p>
            <w:pPr>
              <w:tabs>
                <w:tab w:val="center" w:pos="4153"/>
                <w:tab w:val="right" w:pos="8306"/>
              </w:tabs>
              <w:snapToGrid w:val="0"/>
              <w:spacing w:line="500" w:lineRule="exact"/>
              <w:outlineLvl w:val="3"/>
              <w:rPr>
                <w:rFonts w:ascii="仿宋" w:hAnsi="仿宋" w:eastAsia="仿宋" w:cs="仿宋"/>
                <w:color w:val="000000" w:themeColor="text1"/>
                <w:kern w:val="0"/>
                <w:szCs w:val="21"/>
              </w:rPr>
            </w:pPr>
            <w:r>
              <w:rPr>
                <w:rFonts w:hint="eastAsia" w:ascii="仿宋" w:hAnsi="仿宋" w:eastAsia="仿宋" w:cs="仿宋"/>
                <w:color w:val="000000" w:themeColor="text1"/>
                <w:kern w:val="0"/>
                <w:szCs w:val="21"/>
              </w:rPr>
              <w:t>⑵心理剧设计及表演。</w:t>
            </w:r>
          </w:p>
        </w:tc>
      </w:tr>
    </w:tbl>
    <w:p>
      <w:pPr>
        <w:numPr>
          <w:ilvl w:val="0"/>
          <w:numId w:val="6"/>
        </w:numPr>
        <w:spacing w:line="500" w:lineRule="exact"/>
        <w:rPr>
          <w:rFonts w:ascii="仿宋" w:hAnsi="仿宋" w:eastAsia="仿宋" w:cs="仿宋"/>
          <w:b/>
          <w:bCs/>
          <w:color w:val="000000" w:themeColor="text1"/>
          <w:sz w:val="24"/>
        </w:rPr>
      </w:pPr>
      <w:r>
        <w:rPr>
          <w:rFonts w:hint="eastAsia" w:ascii="仿宋" w:hAnsi="仿宋" w:eastAsia="仿宋" w:cs="仿宋"/>
          <w:b/>
          <w:bCs/>
          <w:color w:val="000000" w:themeColor="text1"/>
          <w:sz w:val="24"/>
        </w:rPr>
        <w:t>技能考证考级</w:t>
      </w:r>
    </w:p>
    <w:tbl>
      <w:tblPr>
        <w:tblStyle w:val="9"/>
        <w:tblW w:w="9630"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35"/>
        <w:gridCol w:w="55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403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证书名称</w:t>
            </w:r>
          </w:p>
        </w:tc>
        <w:tc>
          <w:tcPr>
            <w:tcW w:w="5595" w:type="dxa"/>
            <w:vAlign w:val="center"/>
          </w:tcPr>
          <w:p>
            <w:pPr>
              <w:tabs>
                <w:tab w:val="center" w:pos="4153"/>
                <w:tab w:val="right" w:pos="8306"/>
              </w:tabs>
              <w:snapToGrid w:val="0"/>
              <w:spacing w:line="500" w:lineRule="exact"/>
              <w:jc w:val="center"/>
              <w:rPr>
                <w:rFonts w:ascii="仿宋" w:hAnsi="仿宋" w:eastAsia="仿宋" w:cs="仿宋"/>
                <w:color w:val="000000" w:themeColor="text1"/>
                <w:szCs w:val="21"/>
              </w:rPr>
            </w:pPr>
            <w:r>
              <w:rPr>
                <w:rFonts w:hint="eastAsia" w:ascii="仿宋" w:hAnsi="仿宋" w:eastAsia="仿宋" w:cs="仿宋"/>
                <w:color w:val="000000" w:themeColor="text1"/>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（1）《心理咨询师基础培训合格证书》</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心理健康与心理咨询基础理论与心理咨询技能。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（2）《体验教育师（高级）》</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达到国家</w:t>
            </w:r>
            <w:r>
              <w:rPr>
                <w:rFonts w:hint="eastAsia" w:ascii="仿宋" w:hAnsi="仿宋" w:eastAsia="仿宋" w:cs="仿宋"/>
                <w:bCs/>
                <w:color w:val="000000" w:themeColor="text1"/>
                <w:szCs w:val="21"/>
              </w:rPr>
              <w:t>高级体验教育师</w:t>
            </w:r>
            <w:r>
              <w:rPr>
                <w:rFonts w:hint="eastAsia" w:ascii="仿宋" w:hAnsi="仿宋" w:eastAsia="仿宋" w:cs="仿宋"/>
                <w:color w:val="000000" w:themeColor="text1"/>
                <w:szCs w:val="21"/>
              </w:rPr>
              <w:t>要求的水平。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（3）《体验教育师（中级）》</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达到国家</w:t>
            </w:r>
            <w:r>
              <w:rPr>
                <w:rFonts w:hint="eastAsia" w:ascii="仿宋" w:hAnsi="仿宋" w:eastAsia="仿宋" w:cs="仿宋"/>
                <w:bCs/>
                <w:color w:val="000000" w:themeColor="text1"/>
                <w:szCs w:val="21"/>
              </w:rPr>
              <w:t>中级体验教育师</w:t>
            </w:r>
            <w:r>
              <w:rPr>
                <w:rFonts w:hint="eastAsia" w:ascii="仿宋" w:hAnsi="仿宋" w:eastAsia="仿宋" w:cs="仿宋"/>
                <w:color w:val="000000" w:themeColor="text1"/>
                <w:szCs w:val="21"/>
              </w:rPr>
              <w:t>要求的水平。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（4）《体验教育师（初级）》</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达到国家</w:t>
            </w:r>
            <w:r>
              <w:rPr>
                <w:rFonts w:hint="eastAsia" w:ascii="仿宋" w:hAnsi="仿宋" w:eastAsia="仿宋" w:cs="仿宋"/>
                <w:bCs/>
                <w:color w:val="000000" w:themeColor="text1"/>
                <w:szCs w:val="21"/>
              </w:rPr>
              <w:t>初级体验教育师</w:t>
            </w:r>
            <w:r>
              <w:rPr>
                <w:rFonts w:hint="eastAsia" w:ascii="仿宋" w:hAnsi="仿宋" w:eastAsia="仿宋" w:cs="仿宋"/>
                <w:color w:val="000000" w:themeColor="text1"/>
                <w:szCs w:val="21"/>
              </w:rPr>
              <w:t>要求的水平。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（5）《初级社会工作师》</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社会工作者相关知识，有效解决实际问题的能力。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kern w:val="0"/>
                <w:szCs w:val="21"/>
              </w:rPr>
            </w:pPr>
            <w:r>
              <w:rPr>
                <w:rFonts w:hint="eastAsia" w:ascii="仿宋" w:hAnsi="仿宋" w:eastAsia="仿宋" w:cs="仿宋"/>
                <w:bCs/>
                <w:color w:val="000000" w:themeColor="text1"/>
                <w:szCs w:val="21"/>
              </w:rPr>
              <w:t>（6）《初级健康管理师》</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健康与健康管理基础知识，有效解决实际问题的能力。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kern w:val="0"/>
                <w:szCs w:val="21"/>
              </w:rPr>
            </w:pPr>
            <w:r>
              <w:rPr>
                <w:rFonts w:hint="eastAsia" w:ascii="仿宋" w:hAnsi="仿宋" w:eastAsia="仿宋" w:cs="仿宋"/>
                <w:bCs/>
                <w:color w:val="000000" w:themeColor="text1"/>
                <w:kern w:val="0"/>
                <w:szCs w:val="21"/>
              </w:rPr>
              <w:t>（7）自治区高职英语应用能力考试</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达到自治区级高职英语水平和能力。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kern w:val="0"/>
                <w:szCs w:val="21"/>
              </w:rPr>
            </w:pPr>
            <w:r>
              <w:rPr>
                <w:rFonts w:hint="eastAsia" w:ascii="仿宋" w:hAnsi="仿宋" w:eastAsia="仿宋" w:cs="仿宋"/>
                <w:color w:val="000000" w:themeColor="text1"/>
                <w:kern w:val="0"/>
                <w:szCs w:val="21"/>
              </w:rPr>
              <w:t>（8）全国英语四级证书</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kern w:val="0"/>
                <w:szCs w:val="21"/>
              </w:rPr>
              <w:t>达到全国英语四级水平与能力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color w:val="000000" w:themeColor="text1"/>
                <w:kern w:val="0"/>
                <w:szCs w:val="21"/>
              </w:rPr>
              <w:t>（9）全国英语六级证书</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kern w:val="0"/>
                <w:szCs w:val="21"/>
              </w:rPr>
              <w:t>达到全国英语六级水平与能力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39"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kern w:val="0"/>
                <w:szCs w:val="21"/>
              </w:rPr>
              <w:t>（10）沙盘游戏心理分析</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学习沙盘治疗的原理、方法，掌握沙盘治疗技术。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kern w:val="0"/>
                <w:szCs w:val="21"/>
              </w:rPr>
              <w:t>（11）团体积极心理训练</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团体心理辅导的原则、方法。掌握团体心理训练的基本技术。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（12）《计算机等级一级考试》</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达到国家标准计算机要求的水平。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（13）《计算机等级二级考试》</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达到国家标准计算机要求的水平。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（14）《教师资格证书》</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掌握教育学、教育心理学的内容。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（15）《普通话合格证书》</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达到普通话标准水平。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4035" w:type="dxa"/>
          </w:tcPr>
          <w:p>
            <w:pPr>
              <w:tabs>
                <w:tab w:val="center" w:pos="4153"/>
                <w:tab w:val="right" w:pos="8306"/>
              </w:tabs>
              <w:snapToGrid w:val="0"/>
              <w:spacing w:line="300" w:lineRule="exact"/>
              <w:outlineLvl w:val="3"/>
              <w:rPr>
                <w:rFonts w:ascii="仿宋" w:hAnsi="仿宋" w:eastAsia="仿宋" w:cs="仿宋"/>
                <w:bCs/>
                <w:color w:val="000000" w:themeColor="text1"/>
                <w:szCs w:val="21"/>
              </w:rPr>
            </w:pPr>
            <w:r>
              <w:rPr>
                <w:rFonts w:hint="eastAsia" w:ascii="仿宋" w:hAnsi="仿宋" w:eastAsia="仿宋" w:cs="仿宋"/>
                <w:bCs/>
                <w:color w:val="000000" w:themeColor="text1"/>
                <w:szCs w:val="21"/>
              </w:rPr>
              <w:t>（16）本专业其他相关证书</w:t>
            </w:r>
          </w:p>
        </w:tc>
        <w:tc>
          <w:tcPr>
            <w:tcW w:w="5595" w:type="dxa"/>
          </w:tcPr>
          <w:p>
            <w:pPr>
              <w:tabs>
                <w:tab w:val="center" w:pos="4153"/>
                <w:tab w:val="right" w:pos="8306"/>
              </w:tabs>
              <w:snapToGrid w:val="0"/>
              <w:spacing w:line="300" w:lineRule="exact"/>
              <w:jc w:val="left"/>
              <w:outlineLvl w:val="3"/>
              <w:rPr>
                <w:rFonts w:ascii="仿宋" w:hAnsi="仿宋" w:eastAsia="仿宋" w:cs="仿宋"/>
                <w:color w:val="000000" w:themeColor="text1"/>
                <w:szCs w:val="21"/>
              </w:rPr>
            </w:pPr>
            <w:r>
              <w:rPr>
                <w:rFonts w:hint="eastAsia" w:ascii="仿宋" w:hAnsi="仿宋" w:eastAsia="仿宋" w:cs="仿宋"/>
                <w:color w:val="000000" w:themeColor="text1"/>
                <w:szCs w:val="21"/>
              </w:rPr>
              <w:t>与心理咨询专业相关内容</w:t>
            </w:r>
          </w:p>
        </w:tc>
      </w:tr>
    </w:tbl>
    <w:p>
      <w:pPr>
        <w:spacing w:line="500" w:lineRule="exact"/>
        <w:rPr>
          <w:rFonts w:ascii="仿宋" w:hAnsi="仿宋" w:eastAsia="仿宋" w:cs="仿宋"/>
          <w:b/>
          <w:color w:val="000000" w:themeColor="text1"/>
          <w:sz w:val="24"/>
        </w:rPr>
      </w:pPr>
      <w:r>
        <w:rPr>
          <w:rFonts w:hint="eastAsia" w:ascii="仿宋" w:hAnsi="仿宋" w:eastAsia="仿宋" w:cs="仿宋"/>
          <w:b/>
          <w:bCs/>
          <w:color w:val="000000" w:themeColor="text1"/>
          <w:sz w:val="24"/>
        </w:rPr>
        <w:t xml:space="preserve">9. </w:t>
      </w:r>
      <w:r>
        <w:rPr>
          <w:rFonts w:hint="eastAsia" w:ascii="仿宋" w:hAnsi="仿宋" w:eastAsia="仿宋" w:cs="仿宋"/>
          <w:b/>
          <w:color w:val="000000" w:themeColor="text1"/>
          <w:sz w:val="24"/>
        </w:rPr>
        <w:t>综合素质训练（</w:t>
      </w:r>
      <w:r>
        <w:rPr>
          <w:rFonts w:hint="eastAsia" w:ascii="仿宋" w:hAnsi="仿宋" w:eastAsia="仿宋" w:cs="仿宋"/>
          <w:b/>
          <w:bCs/>
          <w:color w:val="000000" w:themeColor="text1"/>
          <w:kern w:val="0"/>
          <w:sz w:val="24"/>
        </w:rPr>
        <w:t>详细见</w:t>
      </w:r>
      <w:r>
        <w:rPr>
          <w:rFonts w:hint="eastAsia" w:ascii="仿宋" w:hAnsi="仿宋" w:eastAsia="仿宋" w:cs="仿宋"/>
          <w:color w:val="000000" w:themeColor="text1"/>
          <w:kern w:val="0"/>
          <w:sz w:val="24"/>
        </w:rPr>
        <w:t>《大学生综合素质教育分获取项目表》</w:t>
      </w:r>
      <w:r>
        <w:rPr>
          <w:rFonts w:hint="eastAsia" w:ascii="仿宋" w:hAnsi="仿宋" w:eastAsia="仿宋" w:cs="仿宋"/>
          <w:b/>
          <w:color w:val="000000" w:themeColor="text1"/>
          <w:sz w:val="24"/>
        </w:rPr>
        <w:t>）</w:t>
      </w:r>
    </w:p>
    <w:p>
      <w:pPr>
        <w:widowControl/>
        <w:spacing w:line="440" w:lineRule="exact"/>
        <w:ind w:right="-159"/>
        <w:jc w:val="center"/>
        <w:rPr>
          <w:rFonts w:ascii="仿宋_GB2312" w:eastAsia="仿宋_GB2312"/>
          <w:b/>
          <w:bCs/>
          <w:color w:val="000000" w:themeColor="text1"/>
          <w:sz w:val="24"/>
        </w:rPr>
      </w:pPr>
      <w:r>
        <w:rPr>
          <w:rFonts w:hint="eastAsia" w:eastAsia="仿宋_GB2312"/>
          <w:b/>
          <w:bCs/>
          <w:color w:val="000000" w:themeColor="text1"/>
          <w:kern w:val="0"/>
          <w:sz w:val="24"/>
        </w:rPr>
        <w:t>大学生综合</w:t>
      </w:r>
      <w:r>
        <w:rPr>
          <w:rFonts w:hint="eastAsia" w:ascii="仿宋_GB2312" w:eastAsia="仿宋_GB2312"/>
          <w:b/>
          <w:bCs/>
          <w:color w:val="000000" w:themeColor="text1"/>
          <w:sz w:val="24"/>
        </w:rPr>
        <w:t>素质教育分获取项目表</w:t>
      </w:r>
    </w:p>
    <w:tbl>
      <w:tblPr>
        <w:tblStyle w:val="9"/>
        <w:tblpPr w:leftFromText="180" w:rightFromText="180" w:vertAnchor="text" w:horzAnchor="page" w:tblpX="1537" w:tblpY="490"/>
        <w:tblOverlap w:val="never"/>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890"/>
        <w:gridCol w:w="1740"/>
        <w:gridCol w:w="1228"/>
        <w:gridCol w:w="1003"/>
        <w:gridCol w:w="822"/>
        <w:gridCol w:w="1348"/>
        <w:gridCol w:w="742"/>
        <w:gridCol w:w="120"/>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99" w:hRule="atLeast"/>
        </w:trPr>
        <w:tc>
          <w:tcPr>
            <w:tcW w:w="756" w:type="dxa"/>
            <w:vAlign w:val="center"/>
          </w:tcPr>
          <w:p>
            <w:pPr>
              <w:spacing w:line="360" w:lineRule="exact"/>
              <w:jc w:val="center"/>
              <w:rPr>
                <w:rFonts w:ascii="仿宋_GB2312" w:eastAsia="仿宋_GB2312"/>
                <w:b/>
                <w:bCs/>
                <w:color w:val="000000" w:themeColor="text1"/>
                <w:sz w:val="24"/>
              </w:rPr>
            </w:pPr>
            <w:r>
              <w:rPr>
                <w:rFonts w:hint="eastAsia" w:ascii="仿宋_GB2312" w:eastAsia="仿宋_GB2312"/>
                <w:b/>
                <w:bCs/>
                <w:color w:val="000000" w:themeColor="text1"/>
                <w:sz w:val="24"/>
              </w:rPr>
              <w:t>素质模块</w:t>
            </w:r>
          </w:p>
          <w:p>
            <w:pPr>
              <w:spacing w:line="360" w:lineRule="exact"/>
              <w:jc w:val="center"/>
              <w:rPr>
                <w:rFonts w:ascii="仿宋_GB2312" w:eastAsia="仿宋_GB2312"/>
                <w:b/>
                <w:bCs/>
                <w:color w:val="000000" w:themeColor="text1"/>
                <w:sz w:val="24"/>
              </w:rPr>
            </w:pPr>
            <w:r>
              <w:rPr>
                <w:rFonts w:hint="eastAsia" w:ascii="仿宋_GB2312" w:eastAsia="仿宋_GB2312"/>
                <w:b/>
                <w:bCs/>
                <w:color w:val="000000" w:themeColor="text1"/>
                <w:sz w:val="24"/>
              </w:rPr>
              <w:t>名称</w:t>
            </w:r>
          </w:p>
        </w:tc>
        <w:tc>
          <w:tcPr>
            <w:tcW w:w="4861" w:type="dxa"/>
            <w:gridSpan w:val="4"/>
            <w:vAlign w:val="center"/>
          </w:tcPr>
          <w:p>
            <w:pPr>
              <w:spacing w:line="360" w:lineRule="exact"/>
              <w:jc w:val="center"/>
              <w:rPr>
                <w:rFonts w:ascii="仿宋_GB2312" w:eastAsia="仿宋_GB2312"/>
                <w:b/>
                <w:bCs/>
                <w:color w:val="000000" w:themeColor="text1"/>
                <w:sz w:val="24"/>
              </w:rPr>
            </w:pPr>
            <w:r>
              <w:rPr>
                <w:rFonts w:hint="eastAsia" w:ascii="仿宋_GB2312" w:eastAsia="仿宋_GB2312"/>
                <w:b/>
                <w:bCs/>
                <w:color w:val="000000" w:themeColor="text1"/>
                <w:sz w:val="24"/>
              </w:rPr>
              <w:t>项目名称</w:t>
            </w:r>
          </w:p>
        </w:tc>
        <w:tc>
          <w:tcPr>
            <w:tcW w:w="822" w:type="dxa"/>
            <w:vAlign w:val="center"/>
          </w:tcPr>
          <w:p>
            <w:pPr>
              <w:spacing w:line="360" w:lineRule="exact"/>
              <w:jc w:val="center"/>
              <w:rPr>
                <w:color w:val="000000" w:themeColor="text1"/>
              </w:rPr>
            </w:pPr>
            <w:r>
              <w:rPr>
                <w:rFonts w:hint="eastAsia" w:ascii="仿宋_GB2312" w:eastAsia="仿宋_GB2312"/>
                <w:b/>
                <w:bCs/>
                <w:color w:val="000000" w:themeColor="text1"/>
                <w:sz w:val="24"/>
              </w:rPr>
              <w:t>素质教育分/项</w:t>
            </w:r>
          </w:p>
        </w:tc>
        <w:tc>
          <w:tcPr>
            <w:tcW w:w="1348" w:type="dxa"/>
            <w:vAlign w:val="center"/>
          </w:tcPr>
          <w:p>
            <w:pPr>
              <w:spacing w:line="360" w:lineRule="exact"/>
              <w:jc w:val="center"/>
              <w:rPr>
                <w:rFonts w:ascii="仿宋_GB2312" w:eastAsia="仿宋_GB2312"/>
                <w:b/>
                <w:bCs/>
                <w:color w:val="000000" w:themeColor="text1"/>
                <w:sz w:val="24"/>
              </w:rPr>
            </w:pPr>
            <w:r>
              <w:rPr>
                <w:rFonts w:hint="eastAsia" w:ascii="仿宋_GB2312" w:eastAsia="仿宋_GB2312"/>
                <w:b/>
                <w:bCs/>
                <w:color w:val="000000" w:themeColor="text1"/>
                <w:sz w:val="24"/>
              </w:rPr>
              <w:t>考核</w:t>
            </w:r>
          </w:p>
          <w:p>
            <w:pPr>
              <w:spacing w:line="360" w:lineRule="exact"/>
              <w:jc w:val="center"/>
              <w:rPr>
                <w:rFonts w:ascii="仿宋_GB2312" w:eastAsia="仿宋_GB2312"/>
                <w:b/>
                <w:bCs/>
                <w:color w:val="000000" w:themeColor="text1"/>
                <w:sz w:val="24"/>
              </w:rPr>
            </w:pPr>
            <w:r>
              <w:rPr>
                <w:rFonts w:hint="eastAsia" w:ascii="仿宋_GB2312" w:eastAsia="仿宋_GB2312"/>
                <w:b/>
                <w:bCs/>
                <w:color w:val="000000" w:themeColor="text1"/>
                <w:sz w:val="24"/>
              </w:rPr>
              <w:t>要点</w:t>
            </w:r>
          </w:p>
        </w:tc>
        <w:tc>
          <w:tcPr>
            <w:tcW w:w="742" w:type="dxa"/>
            <w:vAlign w:val="center"/>
          </w:tcPr>
          <w:p>
            <w:pPr>
              <w:spacing w:line="360" w:lineRule="exact"/>
              <w:jc w:val="center"/>
              <w:rPr>
                <w:rFonts w:ascii="仿宋_GB2312" w:eastAsia="仿宋_GB2312"/>
                <w:b/>
                <w:bCs/>
                <w:color w:val="000000" w:themeColor="text1"/>
                <w:sz w:val="24"/>
              </w:rPr>
            </w:pPr>
            <w:r>
              <w:rPr>
                <w:rFonts w:hint="eastAsia" w:ascii="仿宋_GB2312" w:eastAsia="仿宋_GB2312"/>
                <w:b/>
                <w:bCs/>
                <w:color w:val="000000" w:themeColor="text1"/>
                <w:sz w:val="24"/>
              </w:rPr>
              <w:t>学期安排</w:t>
            </w:r>
          </w:p>
        </w:tc>
        <w:tc>
          <w:tcPr>
            <w:tcW w:w="748" w:type="dxa"/>
            <w:gridSpan w:val="2"/>
            <w:vAlign w:val="center"/>
          </w:tcPr>
          <w:p>
            <w:pPr>
              <w:spacing w:line="360" w:lineRule="exact"/>
              <w:jc w:val="center"/>
              <w:rPr>
                <w:rFonts w:ascii="仿宋_GB2312" w:eastAsia="仿宋_GB2312"/>
                <w:b/>
                <w:bCs/>
                <w:color w:val="000000" w:themeColor="text1"/>
                <w:sz w:val="24"/>
              </w:rPr>
            </w:pPr>
            <w:r>
              <w:rPr>
                <w:rFonts w:hint="eastAsia" w:ascii="仿宋_GB2312" w:eastAsia="仿宋_GB2312"/>
                <w:b/>
                <w:bCs/>
                <w:color w:val="000000" w:themeColor="text1"/>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56" w:type="dxa"/>
            <w:vMerge w:val="restart"/>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思想</w:t>
            </w:r>
          </w:p>
          <w:p>
            <w:pPr>
              <w:jc w:val="center"/>
              <w:rPr>
                <w:rFonts w:ascii="仿宋_GB2312" w:eastAsia="仿宋_GB2312"/>
                <w:bCs/>
                <w:color w:val="000000" w:themeColor="text1"/>
                <w:szCs w:val="21"/>
              </w:rPr>
            </w:pPr>
            <w:r>
              <w:rPr>
                <w:rFonts w:hint="eastAsia" w:ascii="仿宋_GB2312" w:eastAsia="仿宋_GB2312"/>
                <w:bCs/>
                <w:color w:val="000000" w:themeColor="text1"/>
                <w:szCs w:val="21"/>
              </w:rPr>
              <w:t>素质</w:t>
            </w:r>
          </w:p>
          <w:p>
            <w:pPr>
              <w:jc w:val="center"/>
              <w:rPr>
                <w:rFonts w:ascii="仿宋_GB2312" w:eastAsia="仿宋_GB2312"/>
                <w:bCs/>
                <w:color w:val="000000" w:themeColor="text1"/>
                <w:szCs w:val="21"/>
              </w:rPr>
            </w:pPr>
            <w:r>
              <w:rPr>
                <w:rFonts w:hint="eastAsia" w:ascii="仿宋_GB2312" w:eastAsia="仿宋_GB2312"/>
                <w:bCs/>
                <w:color w:val="000000" w:themeColor="text1"/>
                <w:szCs w:val="21"/>
              </w:rPr>
              <w:t>(德）</w:t>
            </w:r>
          </w:p>
        </w:tc>
        <w:tc>
          <w:tcPr>
            <w:tcW w:w="89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cs="Times New Roman"/>
                <w:bCs/>
                <w:color w:val="000000" w:themeColor="text1"/>
                <w:szCs w:val="21"/>
              </w:rPr>
              <w:t>项目名称</w:t>
            </w:r>
          </w:p>
        </w:tc>
        <w:tc>
          <w:tcPr>
            <w:tcW w:w="174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具体内容</w:t>
            </w:r>
          </w:p>
        </w:tc>
        <w:tc>
          <w:tcPr>
            <w:tcW w:w="2231" w:type="dxa"/>
            <w:gridSpan w:val="2"/>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活动与形式</w:t>
            </w:r>
          </w:p>
        </w:tc>
        <w:tc>
          <w:tcPr>
            <w:tcW w:w="822" w:type="dxa"/>
            <w:vAlign w:val="center"/>
          </w:tcPr>
          <w:p>
            <w:pPr>
              <w:jc w:val="center"/>
              <w:rPr>
                <w:color w:val="000000" w:themeColor="text1"/>
                <w:szCs w:val="21"/>
              </w:rPr>
            </w:pPr>
            <w:r>
              <w:rPr>
                <w:rFonts w:hint="eastAsia" w:ascii="仿宋_GB2312" w:hAnsi="宋体" w:eastAsia="仿宋_GB2312"/>
                <w:bCs/>
                <w:color w:val="000000" w:themeColor="text1"/>
                <w:szCs w:val="21"/>
              </w:rPr>
              <w:t xml:space="preserve"> </w:t>
            </w:r>
          </w:p>
        </w:tc>
        <w:tc>
          <w:tcPr>
            <w:tcW w:w="1348" w:type="dxa"/>
            <w:vMerge w:val="restart"/>
            <w:vAlign w:val="center"/>
          </w:tcPr>
          <w:p>
            <w:pPr>
              <w:jc w:val="center"/>
              <w:rPr>
                <w:rFonts w:ascii="仿宋_GB2312" w:hAnsi="宋体" w:eastAsia="仿宋_GB2312"/>
                <w:bCs/>
                <w:color w:val="000000" w:themeColor="text1"/>
                <w:szCs w:val="21"/>
              </w:rPr>
            </w:pPr>
            <w:r>
              <w:rPr>
                <w:rFonts w:hint="eastAsia" w:ascii="仿宋_GB2312" w:eastAsia="仿宋_GB2312"/>
                <w:color w:val="000000" w:themeColor="text1"/>
                <w:szCs w:val="21"/>
              </w:rPr>
              <w:t>活动感悟（50-100字）</w:t>
            </w:r>
          </w:p>
        </w:tc>
        <w:tc>
          <w:tcPr>
            <w:tcW w:w="742" w:type="dxa"/>
            <w:vMerge w:val="restart"/>
            <w:vAlign w:val="center"/>
          </w:tcPr>
          <w:p>
            <w:pPr>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1-4</w:t>
            </w:r>
          </w:p>
          <w:p>
            <w:pPr>
              <w:jc w:val="center"/>
              <w:rPr>
                <w:rFonts w:ascii="仿宋_GB2312" w:hAnsi="宋体" w:eastAsia="仿宋_GB2312"/>
                <w:bCs/>
                <w:color w:val="000000" w:themeColor="text1"/>
                <w:szCs w:val="21"/>
              </w:rPr>
            </w:pPr>
          </w:p>
        </w:tc>
        <w:tc>
          <w:tcPr>
            <w:tcW w:w="748" w:type="dxa"/>
            <w:gridSpan w:val="2"/>
            <w:vMerge w:val="restart"/>
            <w:vAlign w:val="center"/>
          </w:tcPr>
          <w:p>
            <w:pPr>
              <w:jc w:val="center"/>
              <w:rPr>
                <w:rFonts w:ascii="仿宋_GB2312" w:hAnsi="宋体" w:eastAsia="仿宋_GB2312"/>
                <w:bCs/>
                <w:color w:val="000000" w:themeColor="text1"/>
                <w:szCs w:val="21"/>
              </w:rPr>
            </w:pPr>
            <w:r>
              <w:rPr>
                <w:rFonts w:hint="eastAsia" w:ascii="仿宋" w:hAnsi="仿宋" w:eastAsia="仿宋" w:cs="仿宋"/>
                <w:color w:val="000000" w:themeColor="text1"/>
                <w:kern w:val="0"/>
                <w:szCs w:val="21"/>
              </w:rPr>
              <w:t>马克思主义学院</w:t>
            </w:r>
            <w:r>
              <w:rPr>
                <w:rFonts w:hint="eastAsia" w:ascii="仿宋_GB2312" w:hAnsi="宋体" w:eastAsia="仿宋_GB2312"/>
                <w:bCs/>
                <w:color w:val="000000" w:themeColor="text1"/>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5" w:hRule="atLeast"/>
        </w:trPr>
        <w:tc>
          <w:tcPr>
            <w:tcW w:w="756" w:type="dxa"/>
            <w:vMerge w:val="continue"/>
            <w:vAlign w:val="center"/>
          </w:tcPr>
          <w:p>
            <w:pPr>
              <w:jc w:val="center"/>
              <w:rPr>
                <w:rFonts w:ascii="仿宋_GB2312" w:eastAsia="仿宋_GB2312"/>
                <w:bCs/>
                <w:color w:val="000000" w:themeColor="text1"/>
                <w:szCs w:val="21"/>
              </w:rPr>
            </w:pPr>
          </w:p>
        </w:tc>
        <w:tc>
          <w:tcPr>
            <w:tcW w:w="89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思想素质类活动</w:t>
            </w:r>
          </w:p>
        </w:tc>
        <w:tc>
          <w:tcPr>
            <w:tcW w:w="174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爱国、理想、世界观、人生观、价值观、集体主义、红船精神、井冈山精神、长征精神、改革开放精神、女排精神、抗疫精神、蒙古马精神</w:t>
            </w:r>
          </w:p>
        </w:tc>
        <w:tc>
          <w:tcPr>
            <w:tcW w:w="1228"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红色故事会、民族团结故事会、参观走访....</w:t>
            </w:r>
          </w:p>
        </w:tc>
        <w:tc>
          <w:tcPr>
            <w:tcW w:w="1003" w:type="dxa"/>
            <w:vMerge w:val="restart"/>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演讲、辩论、征文、微视频、美篇；与本专业行业结合的其他形式，等形式多样的活动</w:t>
            </w:r>
          </w:p>
        </w:tc>
        <w:tc>
          <w:tcPr>
            <w:tcW w:w="822" w:type="dxa"/>
            <w:vAlign w:val="center"/>
          </w:tcPr>
          <w:p>
            <w:pPr>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5</w:t>
            </w:r>
          </w:p>
        </w:tc>
        <w:tc>
          <w:tcPr>
            <w:tcW w:w="1348" w:type="dxa"/>
            <w:vMerge w:val="continue"/>
            <w:vAlign w:val="center"/>
          </w:tcPr>
          <w:p>
            <w:pPr>
              <w:jc w:val="center"/>
              <w:rPr>
                <w:rFonts w:ascii="仿宋_GB2312" w:eastAsia="仿宋_GB2312"/>
                <w:color w:val="000000" w:themeColor="text1"/>
                <w:szCs w:val="21"/>
              </w:rPr>
            </w:pPr>
          </w:p>
        </w:tc>
        <w:tc>
          <w:tcPr>
            <w:tcW w:w="742" w:type="dxa"/>
            <w:vMerge w:val="continue"/>
            <w:vAlign w:val="center"/>
          </w:tcPr>
          <w:p>
            <w:pPr>
              <w:jc w:val="center"/>
              <w:rPr>
                <w:rFonts w:ascii="仿宋_GB2312" w:hAnsi="宋体" w:eastAsia="仿宋_GB2312"/>
                <w:bCs/>
                <w:color w:val="000000" w:themeColor="text1"/>
                <w:szCs w:val="21"/>
              </w:rPr>
            </w:pPr>
          </w:p>
        </w:tc>
        <w:tc>
          <w:tcPr>
            <w:tcW w:w="748" w:type="dxa"/>
            <w:gridSpan w:val="2"/>
            <w:vMerge w:val="continue"/>
            <w:vAlign w:val="center"/>
          </w:tcPr>
          <w:p>
            <w:pPr>
              <w:jc w:val="center"/>
              <w:rPr>
                <w:rFonts w:ascii="仿宋_GB2312" w:hAnsi="宋体"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756" w:type="dxa"/>
            <w:vMerge w:val="continue"/>
            <w:vAlign w:val="center"/>
          </w:tcPr>
          <w:p>
            <w:pPr>
              <w:spacing w:line="360" w:lineRule="exact"/>
              <w:jc w:val="center"/>
              <w:rPr>
                <w:rFonts w:ascii="仿宋_GB2312" w:hAnsi="宋体" w:eastAsia="仿宋_GB2312"/>
                <w:b/>
                <w:bCs/>
                <w:color w:val="000000" w:themeColor="text1"/>
                <w:szCs w:val="21"/>
              </w:rPr>
            </w:pPr>
          </w:p>
        </w:tc>
        <w:tc>
          <w:tcPr>
            <w:tcW w:w="89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法律素质类活动</w:t>
            </w:r>
          </w:p>
        </w:tc>
        <w:tc>
          <w:tcPr>
            <w:tcW w:w="174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道路交通安全法</w:t>
            </w:r>
          </w:p>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国家安全法、网络安全、反诈骗...</w:t>
            </w:r>
          </w:p>
        </w:tc>
        <w:tc>
          <w:tcPr>
            <w:tcW w:w="1228"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上街宣传、模拟法庭、法庭观摩...</w:t>
            </w:r>
          </w:p>
        </w:tc>
        <w:tc>
          <w:tcPr>
            <w:tcW w:w="1003" w:type="dxa"/>
            <w:vMerge w:val="continue"/>
            <w:vAlign w:val="center"/>
          </w:tcPr>
          <w:p>
            <w:pPr>
              <w:spacing w:line="360" w:lineRule="exact"/>
              <w:jc w:val="center"/>
              <w:rPr>
                <w:rFonts w:ascii="仿宋_GB2312" w:hAnsi="宋体" w:eastAsia="仿宋_GB2312"/>
                <w:bCs/>
                <w:color w:val="000000" w:themeColor="text1"/>
                <w:szCs w:val="21"/>
              </w:rPr>
            </w:pPr>
          </w:p>
        </w:tc>
        <w:tc>
          <w:tcPr>
            <w:tcW w:w="822" w:type="dxa"/>
            <w:vAlign w:val="center"/>
          </w:tcPr>
          <w:p>
            <w:pPr>
              <w:jc w:val="center"/>
              <w:rPr>
                <w:color w:val="000000" w:themeColor="text1"/>
                <w:szCs w:val="21"/>
              </w:rPr>
            </w:pPr>
            <w:r>
              <w:rPr>
                <w:rFonts w:ascii="仿宋_GB2312" w:hAnsi="宋体" w:eastAsia="仿宋_GB2312"/>
                <w:bCs/>
                <w:color w:val="000000" w:themeColor="text1"/>
                <w:szCs w:val="21"/>
              </w:rPr>
              <w:t>5</w:t>
            </w:r>
          </w:p>
        </w:tc>
        <w:tc>
          <w:tcPr>
            <w:tcW w:w="1348" w:type="dxa"/>
            <w:vAlign w:val="center"/>
          </w:tcPr>
          <w:p>
            <w:pPr>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参与活动主题、内容</w:t>
            </w:r>
          </w:p>
        </w:tc>
        <w:tc>
          <w:tcPr>
            <w:tcW w:w="742" w:type="dxa"/>
            <w:vMerge w:val="continue"/>
            <w:vAlign w:val="center"/>
          </w:tcPr>
          <w:p>
            <w:pPr>
              <w:jc w:val="center"/>
              <w:rPr>
                <w:rFonts w:ascii="仿宋_GB2312" w:hAnsi="宋体" w:eastAsia="仿宋_GB2312"/>
                <w:b/>
                <w:bCs/>
                <w:color w:val="000000" w:themeColor="text1"/>
                <w:szCs w:val="21"/>
              </w:rPr>
            </w:pPr>
          </w:p>
        </w:tc>
        <w:tc>
          <w:tcPr>
            <w:tcW w:w="748" w:type="dxa"/>
            <w:gridSpan w:val="2"/>
            <w:vMerge w:val="continue"/>
            <w:vAlign w:val="center"/>
          </w:tcPr>
          <w:p>
            <w:pPr>
              <w:jc w:val="center"/>
              <w:rPr>
                <w:rFonts w:ascii="仿宋_GB2312" w:hAnsi="宋体" w:eastAsia="仿宋_GB2312"/>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756" w:type="dxa"/>
            <w:vMerge w:val="continue"/>
            <w:vAlign w:val="center"/>
          </w:tcPr>
          <w:p>
            <w:pPr>
              <w:spacing w:line="360" w:lineRule="exact"/>
              <w:jc w:val="center"/>
              <w:rPr>
                <w:rFonts w:ascii="仿宋_GB2312" w:hAnsi="宋体" w:eastAsia="仿宋_GB2312"/>
                <w:b/>
                <w:bCs/>
                <w:color w:val="000000" w:themeColor="text1"/>
                <w:szCs w:val="21"/>
              </w:rPr>
            </w:pPr>
          </w:p>
        </w:tc>
        <w:tc>
          <w:tcPr>
            <w:tcW w:w="89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政治素质类活动</w:t>
            </w:r>
          </w:p>
        </w:tc>
        <w:tc>
          <w:tcPr>
            <w:tcW w:w="174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国际国内民主、法治、选举、制度</w:t>
            </w:r>
          </w:p>
        </w:tc>
        <w:tc>
          <w:tcPr>
            <w:tcW w:w="1228"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观看视频、大学生宣讲、班级模拟演示....</w:t>
            </w:r>
          </w:p>
        </w:tc>
        <w:tc>
          <w:tcPr>
            <w:tcW w:w="1003" w:type="dxa"/>
            <w:vMerge w:val="continue"/>
            <w:vAlign w:val="center"/>
          </w:tcPr>
          <w:p>
            <w:pPr>
              <w:spacing w:line="360" w:lineRule="exact"/>
              <w:jc w:val="center"/>
              <w:rPr>
                <w:rFonts w:ascii="仿宋_GB2312" w:hAnsi="宋体" w:eastAsia="仿宋_GB2312"/>
                <w:bCs/>
                <w:color w:val="000000" w:themeColor="text1"/>
                <w:szCs w:val="21"/>
              </w:rPr>
            </w:pPr>
          </w:p>
        </w:tc>
        <w:tc>
          <w:tcPr>
            <w:tcW w:w="822" w:type="dxa"/>
            <w:vAlign w:val="center"/>
          </w:tcPr>
          <w:p>
            <w:pPr>
              <w:spacing w:line="360" w:lineRule="exact"/>
              <w:jc w:val="center"/>
              <w:rPr>
                <w:color w:val="000000" w:themeColor="text1"/>
                <w:szCs w:val="21"/>
              </w:rPr>
            </w:pPr>
            <w:r>
              <w:rPr>
                <w:rFonts w:ascii="仿宋_GB2312" w:hAnsi="宋体" w:eastAsia="仿宋_GB2312"/>
                <w:bCs/>
                <w:color w:val="000000" w:themeColor="text1"/>
                <w:szCs w:val="21"/>
              </w:rPr>
              <w:t>5</w:t>
            </w:r>
          </w:p>
        </w:tc>
        <w:tc>
          <w:tcPr>
            <w:tcW w:w="1348" w:type="dxa"/>
            <w:vAlign w:val="center"/>
          </w:tcPr>
          <w:p>
            <w:pPr>
              <w:spacing w:line="360" w:lineRule="exact"/>
              <w:jc w:val="center"/>
              <w:rPr>
                <w:rFonts w:ascii="仿宋_GB2312" w:hAnsi="宋体" w:eastAsia="仿宋_GB2312"/>
                <w:color w:val="000000" w:themeColor="text1"/>
                <w:szCs w:val="21"/>
              </w:rPr>
            </w:pPr>
            <w:r>
              <w:rPr>
                <w:rFonts w:hint="eastAsia" w:ascii="仿宋_GB2312" w:hAnsi="宋体" w:eastAsia="仿宋_GB2312" w:cs="Times New Roman"/>
                <w:color w:val="000000" w:themeColor="text1"/>
                <w:szCs w:val="21"/>
              </w:rPr>
              <w:t>活动照片</w:t>
            </w:r>
          </w:p>
        </w:tc>
        <w:tc>
          <w:tcPr>
            <w:tcW w:w="742" w:type="dxa"/>
            <w:vMerge w:val="continue"/>
            <w:vAlign w:val="center"/>
          </w:tcPr>
          <w:p>
            <w:pPr>
              <w:spacing w:line="360" w:lineRule="exact"/>
              <w:jc w:val="center"/>
              <w:rPr>
                <w:rFonts w:ascii="仿宋_GB2312" w:hAnsi="宋体" w:eastAsia="仿宋_GB2312"/>
                <w:b/>
                <w:bCs/>
                <w:color w:val="000000" w:themeColor="text1"/>
                <w:szCs w:val="21"/>
              </w:rPr>
            </w:pPr>
          </w:p>
        </w:tc>
        <w:tc>
          <w:tcPr>
            <w:tcW w:w="748" w:type="dxa"/>
            <w:gridSpan w:val="2"/>
            <w:vMerge w:val="continue"/>
            <w:vAlign w:val="center"/>
          </w:tcPr>
          <w:p>
            <w:pPr>
              <w:spacing w:line="360" w:lineRule="exact"/>
              <w:jc w:val="center"/>
              <w:rPr>
                <w:rFonts w:ascii="仿宋_GB2312" w:hAnsi="宋体" w:eastAsia="仿宋_GB2312"/>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6" w:hRule="atLeast"/>
        </w:trPr>
        <w:tc>
          <w:tcPr>
            <w:tcW w:w="756" w:type="dxa"/>
            <w:vMerge w:val="continue"/>
            <w:vAlign w:val="center"/>
          </w:tcPr>
          <w:p>
            <w:pPr>
              <w:spacing w:line="360" w:lineRule="exact"/>
              <w:jc w:val="center"/>
              <w:rPr>
                <w:rFonts w:ascii="仿宋_GB2312" w:hAnsi="宋体" w:eastAsia="仿宋_GB2312"/>
                <w:b/>
                <w:bCs/>
                <w:color w:val="000000" w:themeColor="text1"/>
                <w:szCs w:val="21"/>
              </w:rPr>
            </w:pPr>
          </w:p>
        </w:tc>
        <w:tc>
          <w:tcPr>
            <w:tcW w:w="89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道德素质类活动</w:t>
            </w:r>
          </w:p>
        </w:tc>
        <w:tc>
          <w:tcPr>
            <w:tcW w:w="1740"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社会公德、职业道德、家庭美德、个人品德</w:t>
            </w:r>
          </w:p>
        </w:tc>
        <w:tc>
          <w:tcPr>
            <w:tcW w:w="1228"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文明图片展、礼仪训练、道德体验、志愿活动.....</w:t>
            </w:r>
          </w:p>
        </w:tc>
        <w:tc>
          <w:tcPr>
            <w:tcW w:w="1003" w:type="dxa"/>
            <w:vMerge w:val="continue"/>
            <w:vAlign w:val="center"/>
          </w:tcPr>
          <w:p>
            <w:pPr>
              <w:spacing w:line="360" w:lineRule="exact"/>
              <w:jc w:val="center"/>
              <w:rPr>
                <w:rFonts w:ascii="仿宋_GB2312" w:hAnsi="宋体" w:eastAsia="仿宋_GB2312"/>
                <w:bCs/>
                <w:color w:val="000000" w:themeColor="text1"/>
                <w:szCs w:val="21"/>
              </w:rPr>
            </w:pPr>
          </w:p>
        </w:tc>
        <w:tc>
          <w:tcPr>
            <w:tcW w:w="822" w:type="dxa"/>
            <w:vAlign w:val="center"/>
          </w:tcPr>
          <w:p>
            <w:pPr>
              <w:spacing w:line="360" w:lineRule="exact"/>
              <w:jc w:val="center"/>
              <w:rPr>
                <w:color w:val="000000" w:themeColor="text1"/>
                <w:szCs w:val="21"/>
              </w:rPr>
            </w:pPr>
            <w:r>
              <w:rPr>
                <w:rFonts w:ascii="仿宋_GB2312" w:eastAsia="仿宋_GB2312"/>
                <w:bCs/>
                <w:color w:val="000000" w:themeColor="text1"/>
                <w:szCs w:val="21"/>
              </w:rPr>
              <w:t>5</w:t>
            </w:r>
          </w:p>
        </w:tc>
        <w:tc>
          <w:tcPr>
            <w:tcW w:w="1348" w:type="dxa"/>
            <w:vAlign w:val="center"/>
          </w:tcPr>
          <w:p>
            <w:pPr>
              <w:spacing w:line="360" w:lineRule="exact"/>
              <w:jc w:val="center"/>
              <w:rPr>
                <w:rFonts w:ascii="仿宋_GB2312" w:eastAsia="仿宋_GB2312"/>
                <w:color w:val="000000" w:themeColor="text1"/>
                <w:szCs w:val="21"/>
              </w:rPr>
            </w:pPr>
            <w:r>
              <w:rPr>
                <w:rFonts w:hint="eastAsia" w:ascii="仿宋_GB2312" w:eastAsia="仿宋_GB2312"/>
                <w:bCs/>
                <w:color w:val="000000" w:themeColor="text1"/>
                <w:szCs w:val="21"/>
              </w:rPr>
              <w:t>活动时间与地点</w:t>
            </w:r>
          </w:p>
        </w:tc>
        <w:tc>
          <w:tcPr>
            <w:tcW w:w="742" w:type="dxa"/>
            <w:vMerge w:val="continue"/>
            <w:vAlign w:val="center"/>
          </w:tcPr>
          <w:p>
            <w:pPr>
              <w:spacing w:line="360" w:lineRule="exact"/>
              <w:jc w:val="center"/>
              <w:rPr>
                <w:rFonts w:ascii="仿宋_GB2312" w:hAnsi="宋体" w:eastAsia="仿宋_GB2312"/>
                <w:bCs/>
                <w:color w:val="000000" w:themeColor="text1"/>
                <w:szCs w:val="21"/>
              </w:rPr>
            </w:pPr>
          </w:p>
        </w:tc>
        <w:tc>
          <w:tcPr>
            <w:tcW w:w="748" w:type="dxa"/>
            <w:gridSpan w:val="2"/>
            <w:vMerge w:val="continue"/>
            <w:vAlign w:val="center"/>
          </w:tcPr>
          <w:p>
            <w:pPr>
              <w:spacing w:line="360" w:lineRule="exact"/>
              <w:jc w:val="center"/>
              <w:rPr>
                <w:rFonts w:ascii="仿宋_GB2312" w:hAnsi="宋体" w:eastAsia="仿宋_GB2312"/>
                <w:b/>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2" w:hRule="atLeast"/>
        </w:trPr>
        <w:tc>
          <w:tcPr>
            <w:tcW w:w="9277" w:type="dxa"/>
            <w:gridSpan w:val="10"/>
            <w:vAlign w:val="center"/>
          </w:tcPr>
          <w:p>
            <w:pPr>
              <w:spacing w:line="360" w:lineRule="exact"/>
              <w:jc w:val="left"/>
              <w:rPr>
                <w:rFonts w:ascii="仿宋_GB2312" w:hAnsi="宋体" w:eastAsia="仿宋_GB2312"/>
                <w:b/>
                <w:bCs/>
                <w:color w:val="000000" w:themeColor="text1"/>
                <w:szCs w:val="21"/>
              </w:rPr>
            </w:pPr>
            <w:r>
              <w:rPr>
                <w:rFonts w:hint="eastAsia" w:ascii="仿宋_GB2312" w:eastAsia="仿宋_GB2312"/>
                <w:b/>
                <w:bCs/>
                <w:color w:val="000000" w:themeColor="text1"/>
                <w:sz w:val="24"/>
              </w:rPr>
              <w:t>思想素质教育分/学分获取办法</w:t>
            </w:r>
            <w:r>
              <w:rPr>
                <w:rFonts w:hint="eastAsia" w:ascii="仿宋_GB2312" w:eastAsia="仿宋_GB2312"/>
                <w:bCs/>
                <w:color w:val="000000" w:themeColor="text1"/>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color w:val="000000" w:themeColor="text1"/>
                <w:szCs w:val="21"/>
              </w:rPr>
              <w:t>20</w:t>
            </w:r>
            <w:r>
              <w:rPr>
                <w:rFonts w:hint="eastAsia" w:ascii="仿宋_GB2312" w:hAnsi="宋体" w:eastAsia="仿宋_GB2312"/>
                <w:bCs/>
                <w:color w:val="000000" w:themeColor="text1"/>
                <w:szCs w:val="21"/>
              </w:rPr>
              <w:t>个素质教育分可认定综合素质教育课程</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学分，最高认定</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restart"/>
            <w:vAlign w:val="center"/>
          </w:tcPr>
          <w:p>
            <w:pPr>
              <w:jc w:val="center"/>
              <w:rPr>
                <w:rFonts w:ascii="仿宋_GB2312" w:eastAsia="仿宋_GB2312"/>
                <w:bCs/>
                <w:color w:val="000000" w:themeColor="text1"/>
                <w:szCs w:val="21"/>
              </w:rPr>
            </w:pPr>
            <w:r>
              <w:rPr>
                <w:rFonts w:hint="eastAsia" w:ascii="仿宋_GB2312" w:eastAsia="仿宋_GB2312"/>
                <w:bCs/>
                <w:color w:val="000000" w:themeColor="text1"/>
                <w:szCs w:val="21"/>
              </w:rPr>
              <w:t>文化</w:t>
            </w:r>
          </w:p>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素质</w:t>
            </w:r>
          </w:p>
          <w:p>
            <w:pPr>
              <w:spacing w:line="360" w:lineRule="exact"/>
              <w:rPr>
                <w:rFonts w:ascii="仿宋_GB2312" w:eastAsia="仿宋_GB2312"/>
                <w:bCs/>
                <w:color w:val="000000" w:themeColor="text1"/>
                <w:szCs w:val="21"/>
              </w:rPr>
            </w:pPr>
            <w:r>
              <w:rPr>
                <w:rFonts w:hint="eastAsia" w:ascii="仿宋_GB2312" w:eastAsia="仿宋_GB2312"/>
                <w:bCs/>
                <w:color w:val="000000" w:themeColor="text1"/>
                <w:szCs w:val="21"/>
              </w:rPr>
              <w:t>（智）</w:t>
            </w:r>
          </w:p>
        </w:tc>
        <w:tc>
          <w:tcPr>
            <w:tcW w:w="4861" w:type="dxa"/>
            <w:gridSpan w:val="4"/>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国学讲座</w:t>
            </w:r>
          </w:p>
        </w:tc>
        <w:tc>
          <w:tcPr>
            <w:tcW w:w="822" w:type="dxa"/>
            <w:vAlign w:val="center"/>
          </w:tcPr>
          <w:p>
            <w:pPr>
              <w:spacing w:line="360" w:lineRule="exact"/>
              <w:jc w:val="center"/>
              <w:rPr>
                <w:color w:val="000000" w:themeColor="text1"/>
                <w:szCs w:val="21"/>
              </w:rPr>
            </w:pPr>
            <w:r>
              <w:rPr>
                <w:rFonts w:ascii="仿宋_GB2312" w:eastAsia="仿宋_GB2312"/>
                <w:bCs/>
                <w:color w:val="000000" w:themeColor="text1"/>
                <w:szCs w:val="21"/>
              </w:rPr>
              <w:t>5</w:t>
            </w:r>
          </w:p>
        </w:tc>
        <w:tc>
          <w:tcPr>
            <w:tcW w:w="1348"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参与</w:t>
            </w:r>
          </w:p>
        </w:tc>
        <w:tc>
          <w:tcPr>
            <w:tcW w:w="742" w:type="dxa"/>
            <w:vMerge w:val="restart"/>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1-4</w:t>
            </w:r>
          </w:p>
        </w:tc>
        <w:tc>
          <w:tcPr>
            <w:tcW w:w="748" w:type="dxa"/>
            <w:gridSpan w:val="2"/>
            <w:vMerge w:val="restart"/>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美术、书法、摄影展</w:t>
            </w:r>
          </w:p>
        </w:tc>
        <w:tc>
          <w:tcPr>
            <w:tcW w:w="822" w:type="dxa"/>
            <w:vAlign w:val="center"/>
          </w:tcPr>
          <w:p>
            <w:pPr>
              <w:spacing w:line="360" w:lineRule="exact"/>
              <w:jc w:val="center"/>
              <w:rPr>
                <w:color w:val="000000" w:themeColor="text1"/>
                <w:szCs w:val="21"/>
              </w:rPr>
            </w:pPr>
            <w:r>
              <w:rPr>
                <w:rFonts w:ascii="仿宋_GB2312" w:eastAsia="仿宋_GB2312"/>
                <w:bCs/>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w:t>
            </w:r>
          </w:p>
        </w:tc>
        <w:tc>
          <w:tcPr>
            <w:tcW w:w="742" w:type="dxa"/>
            <w:vMerge w:val="continue"/>
            <w:vAlign w:val="center"/>
          </w:tcPr>
          <w:p>
            <w:pPr>
              <w:spacing w:line="360" w:lineRule="exact"/>
              <w:jc w:val="center"/>
              <w:rPr>
                <w:rFonts w:ascii="仿宋_GB2312" w:eastAsia="仿宋_GB2312"/>
                <w:bCs/>
                <w:color w:val="000000" w:themeColor="text1"/>
                <w:szCs w:val="21"/>
              </w:rPr>
            </w:pPr>
          </w:p>
        </w:tc>
        <w:tc>
          <w:tcPr>
            <w:tcW w:w="748" w:type="dxa"/>
            <w:gridSpan w:val="2"/>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艺术比赛：围棋、书法、舞蹈、茶艺等</w:t>
            </w:r>
          </w:p>
        </w:tc>
        <w:tc>
          <w:tcPr>
            <w:tcW w:w="822" w:type="dxa"/>
            <w:vAlign w:val="center"/>
          </w:tcPr>
          <w:p>
            <w:pPr>
              <w:spacing w:line="360" w:lineRule="exact"/>
              <w:jc w:val="center"/>
              <w:rPr>
                <w:color w:val="000000" w:themeColor="text1"/>
                <w:szCs w:val="21"/>
              </w:rPr>
            </w:pPr>
            <w:r>
              <w:rPr>
                <w:rFonts w:ascii="仿宋_GB2312" w:eastAsia="仿宋_GB2312"/>
                <w:bCs/>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w:t>
            </w:r>
          </w:p>
        </w:tc>
        <w:tc>
          <w:tcPr>
            <w:tcW w:w="742" w:type="dxa"/>
            <w:vMerge w:val="continue"/>
            <w:vAlign w:val="center"/>
          </w:tcPr>
          <w:p>
            <w:pPr>
              <w:spacing w:line="360" w:lineRule="exact"/>
              <w:jc w:val="center"/>
              <w:rPr>
                <w:rFonts w:ascii="仿宋_GB2312" w:eastAsia="仿宋_GB2312"/>
                <w:bCs/>
                <w:color w:val="000000" w:themeColor="text1"/>
                <w:szCs w:val="21"/>
              </w:rPr>
            </w:pPr>
          </w:p>
        </w:tc>
        <w:tc>
          <w:tcPr>
            <w:tcW w:w="748" w:type="dxa"/>
            <w:gridSpan w:val="2"/>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非遗创作：树皮画</w:t>
            </w:r>
          </w:p>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非遗艺术：四胡、马头琴、呼麦、剪纸、刺绣、书法、围棋等</w:t>
            </w:r>
          </w:p>
        </w:tc>
        <w:tc>
          <w:tcPr>
            <w:tcW w:w="822" w:type="dxa"/>
            <w:vAlign w:val="center"/>
          </w:tcPr>
          <w:p>
            <w:pPr>
              <w:spacing w:line="360" w:lineRule="exact"/>
              <w:jc w:val="center"/>
              <w:rPr>
                <w:color w:val="000000" w:themeColor="text1"/>
                <w:szCs w:val="21"/>
              </w:rPr>
            </w:pPr>
            <w:r>
              <w:rPr>
                <w:rFonts w:ascii="仿宋_GB2312" w:eastAsia="仿宋_GB2312"/>
                <w:bCs/>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参加学习，成绩合格。</w:t>
            </w:r>
          </w:p>
        </w:tc>
        <w:tc>
          <w:tcPr>
            <w:tcW w:w="742" w:type="dxa"/>
            <w:vMerge w:val="continue"/>
            <w:vAlign w:val="center"/>
          </w:tcPr>
          <w:p>
            <w:pPr>
              <w:spacing w:line="360" w:lineRule="exact"/>
              <w:jc w:val="center"/>
              <w:rPr>
                <w:rFonts w:ascii="仿宋_GB2312" w:eastAsia="仿宋_GB2312"/>
                <w:bCs/>
                <w:color w:val="000000" w:themeColor="text1"/>
                <w:szCs w:val="21"/>
              </w:rPr>
            </w:pPr>
          </w:p>
        </w:tc>
        <w:tc>
          <w:tcPr>
            <w:tcW w:w="748" w:type="dxa"/>
            <w:gridSpan w:val="2"/>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专业能力大赛：大学生辩论赛、主持人大赛、演讲比赛等</w:t>
            </w:r>
          </w:p>
        </w:tc>
        <w:tc>
          <w:tcPr>
            <w:tcW w:w="822" w:type="dxa"/>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w:t>
            </w:r>
          </w:p>
        </w:tc>
        <w:tc>
          <w:tcPr>
            <w:tcW w:w="742" w:type="dxa"/>
            <w:vMerge w:val="continue"/>
            <w:vAlign w:val="center"/>
          </w:tcPr>
          <w:p>
            <w:pPr>
              <w:spacing w:line="360" w:lineRule="exact"/>
              <w:jc w:val="center"/>
              <w:rPr>
                <w:rFonts w:ascii="仿宋_GB2312" w:hAnsi="宋体" w:eastAsia="仿宋_GB2312"/>
                <w:bCs/>
                <w:color w:val="000000" w:themeColor="text1"/>
                <w:szCs w:val="21"/>
              </w:rPr>
            </w:pPr>
          </w:p>
        </w:tc>
        <w:tc>
          <w:tcPr>
            <w:tcW w:w="748" w:type="dxa"/>
            <w:gridSpan w:val="2"/>
            <w:vMerge w:val="continue"/>
            <w:vAlign w:val="center"/>
          </w:tcPr>
          <w:p>
            <w:pPr>
              <w:spacing w:line="360" w:lineRule="exact"/>
              <w:jc w:val="center"/>
              <w:rPr>
                <w:rFonts w:ascii="仿宋_GB2312" w:hAnsi="宋体"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9277" w:type="dxa"/>
            <w:gridSpan w:val="10"/>
            <w:vAlign w:val="center"/>
          </w:tcPr>
          <w:p>
            <w:pPr>
              <w:rPr>
                <w:rFonts w:ascii="仿宋_GB2312" w:hAnsi="宋体" w:eastAsia="仿宋_GB2312"/>
                <w:bCs/>
                <w:color w:val="000000" w:themeColor="text1"/>
                <w:szCs w:val="21"/>
              </w:rPr>
            </w:pPr>
            <w:r>
              <w:rPr>
                <w:rFonts w:hint="eastAsia" w:ascii="仿宋_GB2312" w:eastAsia="仿宋_GB2312"/>
                <w:b/>
                <w:bCs/>
                <w:color w:val="000000" w:themeColor="text1"/>
                <w:sz w:val="24"/>
              </w:rPr>
              <w:t>文化素质素质教育分/学分获取办法</w:t>
            </w:r>
            <w:r>
              <w:rPr>
                <w:rFonts w:hint="eastAsia" w:ascii="仿宋_GB2312" w:eastAsia="仿宋_GB2312"/>
                <w:bCs/>
                <w:color w:val="000000" w:themeColor="text1"/>
                <w:szCs w:val="21"/>
              </w:rPr>
              <w:t>：</w:t>
            </w:r>
            <w:r>
              <w:rPr>
                <w:rFonts w:hint="eastAsia" w:ascii="仿宋_GB2312" w:hAnsi="宋体" w:eastAsia="仿宋_GB2312"/>
                <w:bCs/>
                <w:color w:val="000000" w:themeColor="text1"/>
                <w:szCs w:val="21"/>
              </w:rPr>
              <w:t>1学分（每类可认定素质教育分最高5分，</w:t>
            </w:r>
            <w:r>
              <w:rPr>
                <w:rFonts w:ascii="仿宋_GB2312" w:hAnsi="宋体" w:eastAsia="仿宋_GB2312"/>
                <w:bCs/>
                <w:color w:val="000000" w:themeColor="text1"/>
                <w:szCs w:val="21"/>
              </w:rPr>
              <w:t>20</w:t>
            </w:r>
            <w:r>
              <w:rPr>
                <w:rFonts w:hint="eastAsia" w:ascii="仿宋_GB2312" w:hAnsi="宋体" w:eastAsia="仿宋_GB2312"/>
                <w:bCs/>
                <w:color w:val="000000" w:themeColor="text1"/>
                <w:szCs w:val="21"/>
              </w:rPr>
              <w:t>个素质教育分可认定综合素质教育课程</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学分，最高认定</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restart"/>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身心</w:t>
            </w:r>
          </w:p>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素质</w:t>
            </w:r>
          </w:p>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（体）</w:t>
            </w: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太极拳展示比赛</w:t>
            </w:r>
          </w:p>
        </w:tc>
        <w:tc>
          <w:tcPr>
            <w:tcW w:w="822" w:type="dxa"/>
            <w:vAlign w:val="center"/>
          </w:tcPr>
          <w:p>
            <w:pPr>
              <w:pStyle w:val="5"/>
              <w:spacing w:line="360" w:lineRule="exact"/>
              <w:ind w:firstLine="0" w:firstLineChars="0"/>
              <w:jc w:val="center"/>
              <w:rPr>
                <w:color w:val="000000" w:themeColor="text1"/>
                <w:szCs w:val="21"/>
              </w:rPr>
            </w:pPr>
            <w:r>
              <w:rPr>
                <w:rFonts w:hint="eastAsia" w:ascii="仿宋_GB2312" w:eastAsia="仿宋_GB2312"/>
                <w:color w:val="000000" w:themeColor="text1"/>
                <w:szCs w:val="21"/>
              </w:rPr>
              <w:t>5</w:t>
            </w:r>
          </w:p>
        </w:tc>
        <w:tc>
          <w:tcPr>
            <w:tcW w:w="1348" w:type="dxa"/>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动作质量</w:t>
            </w:r>
          </w:p>
        </w:tc>
        <w:tc>
          <w:tcPr>
            <w:tcW w:w="862" w:type="dxa"/>
            <w:gridSpan w:val="2"/>
            <w:vMerge w:val="restart"/>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1-4</w:t>
            </w:r>
          </w:p>
        </w:tc>
        <w:tc>
          <w:tcPr>
            <w:tcW w:w="628" w:type="dxa"/>
            <w:vMerge w:val="restart"/>
            <w:vAlign w:val="center"/>
          </w:tcPr>
          <w:p>
            <w:pPr>
              <w:spacing w:line="360" w:lineRule="exact"/>
              <w:jc w:val="center"/>
              <w:rPr>
                <w:rFonts w:ascii="仿宋_GB2312" w:hAnsi="宋体" w:eastAsia="仿宋_GB2312"/>
                <w:color w:val="000000" w:themeColor="text1"/>
                <w:szCs w:val="21"/>
              </w:rPr>
            </w:pPr>
            <w:r>
              <w:rPr>
                <w:rFonts w:hint="eastAsia" w:ascii="仿宋_GB2312" w:hAnsi="宋体" w:eastAsia="仿宋_GB2312"/>
                <w:bCs/>
                <w:color w:val="000000" w:themeColor="text1"/>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跳绳比赛</w:t>
            </w:r>
          </w:p>
        </w:tc>
        <w:tc>
          <w:tcPr>
            <w:tcW w:w="822" w:type="dxa"/>
            <w:vAlign w:val="center"/>
          </w:tcPr>
          <w:p>
            <w:pPr>
              <w:pStyle w:val="5"/>
              <w:spacing w:line="360" w:lineRule="exact"/>
              <w:ind w:firstLine="0" w:firstLineChars="0"/>
              <w:jc w:val="center"/>
              <w:rPr>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hAnsi="宋体" w:eastAsia="仿宋_GB2312"/>
                <w:color w:val="000000" w:themeColor="text1"/>
                <w:szCs w:val="21"/>
              </w:rPr>
            </w:pPr>
            <w:r>
              <w:rPr>
                <w:rFonts w:hint="eastAsia" w:ascii="仿宋_GB2312" w:hAnsi="宋体" w:eastAsia="仿宋_GB2312"/>
                <w:color w:val="000000" w:themeColor="text1"/>
                <w:szCs w:val="21"/>
              </w:rPr>
              <w:t>数量</w:t>
            </w:r>
          </w:p>
        </w:tc>
        <w:tc>
          <w:tcPr>
            <w:tcW w:w="862" w:type="dxa"/>
            <w:gridSpan w:val="2"/>
            <w:vMerge w:val="continue"/>
            <w:vAlign w:val="center"/>
          </w:tcPr>
          <w:p>
            <w:pPr>
              <w:spacing w:line="360" w:lineRule="exact"/>
              <w:jc w:val="center"/>
              <w:rPr>
                <w:rFonts w:ascii="仿宋_GB2312" w:hAnsi="宋体" w:eastAsia="仿宋_GB2312"/>
                <w:color w:val="000000" w:themeColor="text1"/>
                <w:szCs w:val="21"/>
              </w:rPr>
            </w:pPr>
          </w:p>
        </w:tc>
        <w:tc>
          <w:tcPr>
            <w:tcW w:w="628" w:type="dxa"/>
            <w:vMerge w:val="continue"/>
            <w:vAlign w:val="center"/>
          </w:tcPr>
          <w:p>
            <w:pPr>
              <w:spacing w:line="360" w:lineRule="exact"/>
              <w:jc w:val="center"/>
              <w:rPr>
                <w:rFonts w:ascii="仿宋_GB2312" w:hAnsi="宋体" w:eastAsia="仿宋_GB2312"/>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运动会</w:t>
            </w:r>
          </w:p>
        </w:tc>
        <w:tc>
          <w:tcPr>
            <w:tcW w:w="822" w:type="dxa"/>
            <w:vAlign w:val="center"/>
          </w:tcPr>
          <w:p>
            <w:pPr>
              <w:pStyle w:val="5"/>
              <w:spacing w:line="360" w:lineRule="exact"/>
              <w:ind w:firstLine="0" w:firstLineChars="0"/>
              <w:jc w:val="center"/>
              <w:rPr>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参与度</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院级各类体育赛事</w:t>
            </w:r>
          </w:p>
        </w:tc>
        <w:tc>
          <w:tcPr>
            <w:tcW w:w="822" w:type="dxa"/>
            <w:vAlign w:val="center"/>
          </w:tcPr>
          <w:p>
            <w:pPr>
              <w:pStyle w:val="5"/>
              <w:spacing w:line="360" w:lineRule="exact"/>
              <w:ind w:firstLine="0" w:firstLineChars="0"/>
              <w:jc w:val="center"/>
              <w:rPr>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参与度</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参加心理健康普查活动</w:t>
            </w:r>
          </w:p>
        </w:tc>
        <w:tc>
          <w:tcPr>
            <w:tcW w:w="822" w:type="dxa"/>
            <w:vAlign w:val="center"/>
          </w:tcPr>
          <w:p>
            <w:pPr>
              <w:pStyle w:val="5"/>
              <w:spacing w:line="360" w:lineRule="exact"/>
              <w:ind w:firstLine="0" w:firstLineChars="0"/>
              <w:jc w:val="center"/>
              <w:rPr>
                <w:color w:val="000000" w:themeColor="text1"/>
                <w:szCs w:val="21"/>
              </w:rPr>
            </w:pPr>
            <w:r>
              <w:rPr>
                <w:rFonts w:hint="eastAsia"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restart"/>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 w:hAnsi="仿宋" w:eastAsia="仿宋" w:cs="仿宋"/>
                <w:color w:val="000000" w:themeColor="text1"/>
                <w:szCs w:val="21"/>
              </w:rPr>
              <w:t>“一院（系）一精品”心理健康教育活动</w:t>
            </w:r>
          </w:p>
        </w:tc>
        <w:tc>
          <w:tcPr>
            <w:tcW w:w="822" w:type="dxa"/>
            <w:vAlign w:val="center"/>
          </w:tcPr>
          <w:p>
            <w:pPr>
              <w:pStyle w:val="5"/>
              <w:spacing w:line="360" w:lineRule="exact"/>
              <w:ind w:firstLine="0" w:firstLineChars="0"/>
              <w:jc w:val="center"/>
              <w:rPr>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 w:hAnsi="仿宋" w:eastAsia="仿宋" w:cs="仿宋"/>
                <w:color w:val="000000" w:themeColor="text1"/>
                <w:szCs w:val="21"/>
              </w:rPr>
              <w:t>心理健康教育主题班会</w:t>
            </w:r>
          </w:p>
        </w:tc>
        <w:tc>
          <w:tcPr>
            <w:tcW w:w="822" w:type="dxa"/>
            <w:vAlign w:val="center"/>
          </w:tcPr>
          <w:p>
            <w:pPr>
              <w:pStyle w:val="5"/>
              <w:spacing w:line="360" w:lineRule="exact"/>
              <w:ind w:firstLine="0" w:firstLineChars="0"/>
              <w:jc w:val="center"/>
              <w:rPr>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cs="Times New Roman"/>
                <w:bCs/>
                <w:color w:val="000000" w:themeColor="text1"/>
                <w:szCs w:val="21"/>
              </w:rPr>
              <w:t>心理知识竞赛</w:t>
            </w:r>
          </w:p>
        </w:tc>
        <w:tc>
          <w:tcPr>
            <w:tcW w:w="822" w:type="dxa"/>
          </w:tcPr>
          <w:p>
            <w:pPr>
              <w:jc w:val="center"/>
              <w:rPr>
                <w:b/>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比赛成绩</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cs="Times New Roman"/>
                <w:bCs/>
                <w:color w:val="000000" w:themeColor="text1"/>
                <w:szCs w:val="21"/>
              </w:rPr>
              <w:t>特色心理活动</w:t>
            </w:r>
          </w:p>
        </w:tc>
        <w:tc>
          <w:tcPr>
            <w:tcW w:w="822" w:type="dxa"/>
          </w:tcPr>
          <w:p>
            <w:pPr>
              <w:jc w:val="center"/>
              <w:rPr>
                <w:b/>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cs="Times New Roman"/>
                <w:bCs/>
                <w:color w:val="000000" w:themeColor="text1"/>
                <w:szCs w:val="21"/>
              </w:rPr>
              <w:t>心理社团</w:t>
            </w:r>
          </w:p>
        </w:tc>
        <w:tc>
          <w:tcPr>
            <w:tcW w:w="822" w:type="dxa"/>
          </w:tcPr>
          <w:p>
            <w:pPr>
              <w:jc w:val="center"/>
              <w:rPr>
                <w:b/>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cs="Times New Roman"/>
                <w:bCs/>
                <w:color w:val="000000" w:themeColor="text1"/>
                <w:szCs w:val="21"/>
              </w:rPr>
              <w:t>户外素质拓展训练</w:t>
            </w:r>
          </w:p>
        </w:tc>
        <w:tc>
          <w:tcPr>
            <w:tcW w:w="822" w:type="dxa"/>
          </w:tcPr>
          <w:p>
            <w:pPr>
              <w:jc w:val="center"/>
              <w:rPr>
                <w:b/>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cs="Times New Roman"/>
                <w:bCs/>
                <w:color w:val="000000" w:themeColor="text1"/>
                <w:szCs w:val="21"/>
              </w:rPr>
              <w:t>心理委员心理技能比赛</w:t>
            </w:r>
          </w:p>
        </w:tc>
        <w:tc>
          <w:tcPr>
            <w:tcW w:w="822" w:type="dxa"/>
          </w:tcPr>
          <w:p>
            <w:pPr>
              <w:jc w:val="center"/>
              <w:rPr>
                <w:b/>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比赛成绩</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cs="Times New Roman"/>
                <w:bCs/>
                <w:color w:val="000000" w:themeColor="text1"/>
                <w:szCs w:val="21"/>
              </w:rPr>
              <w:t>宿舍信息员心理技能比赛</w:t>
            </w:r>
          </w:p>
        </w:tc>
        <w:tc>
          <w:tcPr>
            <w:tcW w:w="822" w:type="dxa"/>
          </w:tcPr>
          <w:p>
            <w:pPr>
              <w:jc w:val="center"/>
              <w:rPr>
                <w:b/>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比赛成绩</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hint="eastAsia" w:ascii="仿宋_GB2312" w:eastAsia="仿宋_GB2312" w:cs="Times New Roman"/>
                <w:bCs/>
                <w:color w:val="000000" w:themeColor="text1"/>
                <w:szCs w:val="21"/>
              </w:rPr>
              <w:t>朋辈指导</w:t>
            </w:r>
          </w:p>
        </w:tc>
        <w:tc>
          <w:tcPr>
            <w:tcW w:w="822" w:type="dxa"/>
          </w:tcPr>
          <w:p>
            <w:pPr>
              <w:jc w:val="center"/>
              <w:rPr>
                <w:b/>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277" w:type="dxa"/>
            <w:gridSpan w:val="10"/>
            <w:vAlign w:val="center"/>
          </w:tcPr>
          <w:p>
            <w:pPr>
              <w:spacing w:line="360" w:lineRule="exact"/>
              <w:rPr>
                <w:rFonts w:ascii="仿宋_GB2312" w:eastAsia="仿宋_GB2312"/>
                <w:bCs/>
                <w:color w:val="000000" w:themeColor="text1"/>
                <w:szCs w:val="21"/>
              </w:rPr>
            </w:pPr>
            <w:r>
              <w:rPr>
                <w:rFonts w:hint="eastAsia" w:ascii="仿宋_GB2312" w:eastAsia="仿宋_GB2312"/>
                <w:b/>
                <w:bCs/>
                <w:color w:val="000000" w:themeColor="text1"/>
                <w:sz w:val="24"/>
              </w:rPr>
              <w:t>身心素质教育分/学分获取办法</w:t>
            </w:r>
            <w:r>
              <w:rPr>
                <w:rFonts w:hint="eastAsia" w:ascii="仿宋_GB2312" w:eastAsia="仿宋_GB2312"/>
                <w:bCs/>
                <w:color w:val="000000" w:themeColor="text1"/>
                <w:szCs w:val="21"/>
              </w:rPr>
              <w:t>：</w:t>
            </w:r>
            <w:r>
              <w:rPr>
                <w:rFonts w:hint="eastAsia" w:ascii="仿宋_GB2312" w:hAnsi="宋体" w:eastAsia="仿宋_GB2312"/>
                <w:bCs/>
                <w:color w:val="000000" w:themeColor="text1"/>
                <w:szCs w:val="21"/>
              </w:rPr>
              <w:t>1学分（每类可认定素质教育分最高5分，</w:t>
            </w:r>
            <w:r>
              <w:rPr>
                <w:rFonts w:ascii="仿宋_GB2312" w:hAnsi="宋体" w:eastAsia="仿宋_GB2312"/>
                <w:bCs/>
                <w:color w:val="000000" w:themeColor="text1"/>
                <w:szCs w:val="21"/>
              </w:rPr>
              <w:t>20</w:t>
            </w:r>
            <w:r>
              <w:rPr>
                <w:rFonts w:hint="eastAsia" w:ascii="仿宋_GB2312" w:hAnsi="宋体" w:eastAsia="仿宋_GB2312"/>
                <w:bCs/>
                <w:color w:val="000000" w:themeColor="text1"/>
                <w:szCs w:val="21"/>
              </w:rPr>
              <w:t>个素质教育分可认定综合素质教育课程</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学分，最高认定</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restart"/>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审美和人文素养(美）</w:t>
            </w: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思想政治素质类社团活动</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过程记录</w:t>
            </w:r>
          </w:p>
        </w:tc>
        <w:tc>
          <w:tcPr>
            <w:tcW w:w="862" w:type="dxa"/>
            <w:gridSpan w:val="2"/>
            <w:vMerge w:val="restart"/>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1-4</w:t>
            </w:r>
          </w:p>
        </w:tc>
        <w:tc>
          <w:tcPr>
            <w:tcW w:w="628" w:type="dxa"/>
            <w:vMerge w:val="restart"/>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创新创业类社团活动</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参赛记录</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志愿服务类社团活动</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服务时间记录</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文学艺术类社团活动</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活动记录</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pStyle w:val="6"/>
              <w:framePr w:hSpace="0" w:wrap="auto" w:vAnchor="margin" w:hAnchor="text" w:yAlign="inline"/>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校园文化艺术节系列大赛</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vAlign w:val="center"/>
          </w:tcPr>
          <w:p>
            <w:pPr>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参赛记录</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9277" w:type="dxa"/>
            <w:gridSpan w:val="10"/>
            <w:vAlign w:val="center"/>
          </w:tcPr>
          <w:p>
            <w:pPr>
              <w:spacing w:line="360" w:lineRule="exact"/>
              <w:jc w:val="left"/>
              <w:rPr>
                <w:rFonts w:ascii="仿宋_GB2312" w:eastAsia="仿宋_GB2312"/>
                <w:bCs/>
                <w:color w:val="000000" w:themeColor="text1"/>
                <w:szCs w:val="21"/>
              </w:rPr>
            </w:pPr>
            <w:r>
              <w:rPr>
                <w:rFonts w:hint="eastAsia" w:ascii="仿宋_GB2312" w:eastAsia="仿宋_GB2312"/>
                <w:b/>
                <w:bCs/>
                <w:color w:val="000000" w:themeColor="text1"/>
                <w:sz w:val="24"/>
              </w:rPr>
              <w:t>审美和人文素养教育分/学分获取办法</w:t>
            </w:r>
            <w:r>
              <w:rPr>
                <w:rFonts w:hint="eastAsia" w:ascii="仿宋_GB2312" w:eastAsia="仿宋_GB2312"/>
                <w:bCs/>
                <w:color w:val="000000" w:themeColor="text1"/>
                <w:szCs w:val="21"/>
              </w:rPr>
              <w:t>：</w:t>
            </w:r>
            <w:r>
              <w:rPr>
                <w:rFonts w:hint="eastAsia" w:ascii="仿宋_GB2312" w:hAnsi="宋体" w:eastAsia="仿宋_GB2312"/>
                <w:bCs/>
                <w:color w:val="000000" w:themeColor="text1"/>
                <w:szCs w:val="21"/>
              </w:rPr>
              <w:t>1学分（每类可认定素质教育分最高5分，</w:t>
            </w:r>
            <w:r>
              <w:rPr>
                <w:rFonts w:ascii="仿宋_GB2312" w:hAnsi="宋体" w:eastAsia="仿宋_GB2312"/>
                <w:bCs/>
                <w:color w:val="000000" w:themeColor="text1"/>
                <w:szCs w:val="21"/>
              </w:rPr>
              <w:t>20</w:t>
            </w:r>
            <w:r>
              <w:rPr>
                <w:rFonts w:hint="eastAsia" w:ascii="仿宋_GB2312" w:hAnsi="宋体" w:eastAsia="仿宋_GB2312"/>
                <w:bCs/>
                <w:color w:val="000000" w:themeColor="text1"/>
                <w:szCs w:val="21"/>
              </w:rPr>
              <w:t>个素质教育分可认定综合素质教育课程</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学分，最高认定</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restart"/>
            <w:vAlign w:val="center"/>
          </w:tcPr>
          <w:p>
            <w:pPr>
              <w:jc w:val="center"/>
              <w:rPr>
                <w:rFonts w:ascii="仿宋_GB2312" w:eastAsia="仿宋_GB2312"/>
                <w:bCs/>
                <w:color w:val="000000" w:themeColor="text1"/>
                <w:szCs w:val="21"/>
              </w:rPr>
            </w:pPr>
            <w:r>
              <w:rPr>
                <w:rFonts w:hint="eastAsia" w:ascii="仿宋_GB2312" w:eastAsia="仿宋_GB2312"/>
                <w:bCs/>
                <w:color w:val="000000" w:themeColor="text1"/>
                <w:szCs w:val="21"/>
              </w:rPr>
              <w:t>劳动素养（劳）</w:t>
            </w:r>
          </w:p>
        </w:tc>
        <w:tc>
          <w:tcPr>
            <w:tcW w:w="4861" w:type="dxa"/>
            <w:gridSpan w:val="4"/>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实践周</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restart"/>
            <w:vAlign w:val="center"/>
          </w:tcPr>
          <w:p>
            <w:pPr>
              <w:spacing w:line="360" w:lineRule="exact"/>
              <w:jc w:val="center"/>
              <w:rPr>
                <w:rFonts w:ascii="仿宋_GB2312" w:hAnsi="宋体" w:eastAsia="仿宋_GB2312"/>
                <w:bCs/>
                <w:color w:val="000000" w:themeColor="text1"/>
                <w:szCs w:val="21"/>
              </w:rPr>
            </w:pPr>
            <w:r>
              <w:rPr>
                <w:rFonts w:hint="eastAsia" w:ascii="仿宋_GB2312" w:hAnsi="宋体" w:eastAsia="仿宋_GB2312"/>
                <w:bCs/>
                <w:color w:val="000000" w:themeColor="text1"/>
                <w:szCs w:val="21"/>
              </w:rPr>
              <w:t>1-4</w:t>
            </w:r>
          </w:p>
        </w:tc>
        <w:tc>
          <w:tcPr>
            <w:tcW w:w="628" w:type="dxa"/>
            <w:vMerge w:val="restart"/>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pStyle w:val="5"/>
              <w:spacing w:line="360" w:lineRule="exact"/>
              <w:ind w:firstLine="0" w:firstLineChars="0"/>
              <w:jc w:val="center"/>
              <w:rPr>
                <w:rFonts w:ascii="仿宋_GB2312" w:eastAsia="仿宋_GB2312"/>
                <w:bCs/>
                <w:color w:val="000000" w:themeColor="text1"/>
                <w:szCs w:val="21"/>
              </w:rPr>
            </w:pPr>
          </w:p>
        </w:tc>
        <w:tc>
          <w:tcPr>
            <w:tcW w:w="4861" w:type="dxa"/>
            <w:gridSpan w:val="4"/>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分担区劳动</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pStyle w:val="5"/>
              <w:spacing w:line="360" w:lineRule="exact"/>
              <w:ind w:firstLine="0" w:firstLineChars="0"/>
              <w:jc w:val="center"/>
              <w:rPr>
                <w:rFonts w:ascii="仿宋_GB2312" w:eastAsia="仿宋_GB2312"/>
                <w:bCs/>
                <w:color w:val="000000" w:themeColor="text1"/>
                <w:szCs w:val="21"/>
              </w:rPr>
            </w:pPr>
          </w:p>
        </w:tc>
        <w:tc>
          <w:tcPr>
            <w:tcW w:w="4861" w:type="dxa"/>
            <w:gridSpan w:val="4"/>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社区实践</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大型活动服务</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4"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公寓建设</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ascii="仿宋_GB2312" w:eastAsia="仿宋_GB2312"/>
                <w:bCs/>
                <w:color w:val="000000" w:themeColor="text1"/>
                <w:szCs w:val="21"/>
              </w:rPr>
              <w:t>过程记录</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756" w:type="dxa"/>
            <w:vMerge w:val="continue"/>
            <w:vAlign w:val="center"/>
          </w:tcPr>
          <w:p>
            <w:pPr>
              <w:spacing w:line="360" w:lineRule="exact"/>
              <w:jc w:val="center"/>
              <w:rPr>
                <w:rFonts w:ascii="仿宋_GB2312" w:eastAsia="仿宋_GB2312"/>
                <w:bCs/>
                <w:color w:val="000000" w:themeColor="text1"/>
                <w:szCs w:val="21"/>
              </w:rPr>
            </w:pPr>
          </w:p>
        </w:tc>
        <w:tc>
          <w:tcPr>
            <w:tcW w:w="4861" w:type="dxa"/>
            <w:gridSpan w:val="4"/>
            <w:vAlign w:val="center"/>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志愿者劳动</w:t>
            </w:r>
          </w:p>
        </w:tc>
        <w:tc>
          <w:tcPr>
            <w:tcW w:w="822" w:type="dxa"/>
            <w:vAlign w:val="center"/>
          </w:tcPr>
          <w:p>
            <w:pPr>
              <w:spacing w:line="360" w:lineRule="exact"/>
              <w:jc w:val="center"/>
              <w:rPr>
                <w:rFonts w:ascii="仿宋_GB2312" w:eastAsia="仿宋_GB2312"/>
                <w:color w:val="000000" w:themeColor="text1"/>
                <w:szCs w:val="21"/>
              </w:rPr>
            </w:pPr>
            <w:r>
              <w:rPr>
                <w:rFonts w:ascii="仿宋_GB2312" w:eastAsia="仿宋_GB2312"/>
                <w:color w:val="000000" w:themeColor="text1"/>
                <w:szCs w:val="21"/>
              </w:rPr>
              <w:t>5</w:t>
            </w:r>
          </w:p>
        </w:tc>
        <w:tc>
          <w:tcPr>
            <w:tcW w:w="1348" w:type="dxa"/>
          </w:tcPr>
          <w:p>
            <w:pPr>
              <w:spacing w:line="360" w:lineRule="exact"/>
              <w:jc w:val="center"/>
              <w:rPr>
                <w:rFonts w:ascii="仿宋_GB2312" w:eastAsia="仿宋_GB2312"/>
                <w:bCs/>
                <w:color w:val="000000" w:themeColor="text1"/>
                <w:szCs w:val="21"/>
              </w:rPr>
            </w:pPr>
            <w:r>
              <w:rPr>
                <w:rFonts w:hint="eastAsia" w:ascii="仿宋_GB2312" w:eastAsia="仿宋_GB2312"/>
                <w:bCs/>
                <w:color w:val="000000" w:themeColor="text1"/>
                <w:szCs w:val="21"/>
              </w:rPr>
              <w:t>参与活动</w:t>
            </w:r>
          </w:p>
        </w:tc>
        <w:tc>
          <w:tcPr>
            <w:tcW w:w="862" w:type="dxa"/>
            <w:gridSpan w:val="2"/>
            <w:vMerge w:val="continue"/>
            <w:vAlign w:val="center"/>
          </w:tcPr>
          <w:p>
            <w:pPr>
              <w:spacing w:line="360" w:lineRule="exact"/>
              <w:jc w:val="center"/>
              <w:rPr>
                <w:rFonts w:ascii="仿宋_GB2312" w:hAnsi="宋体" w:eastAsia="仿宋_GB2312"/>
                <w:bCs/>
                <w:color w:val="000000" w:themeColor="text1"/>
                <w:szCs w:val="21"/>
              </w:rPr>
            </w:pPr>
          </w:p>
        </w:tc>
        <w:tc>
          <w:tcPr>
            <w:tcW w:w="628" w:type="dxa"/>
            <w:vMerge w:val="continue"/>
            <w:vAlign w:val="center"/>
          </w:tcPr>
          <w:p>
            <w:pPr>
              <w:spacing w:line="360" w:lineRule="exact"/>
              <w:jc w:val="center"/>
              <w:rPr>
                <w:rFonts w:ascii="仿宋_GB2312" w:eastAsia="仿宋_GB2312"/>
                <w:bCs/>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9277" w:type="dxa"/>
            <w:gridSpan w:val="10"/>
            <w:vAlign w:val="center"/>
          </w:tcPr>
          <w:p>
            <w:pPr>
              <w:spacing w:line="360" w:lineRule="exact"/>
              <w:jc w:val="left"/>
              <w:rPr>
                <w:rFonts w:ascii="仿宋_GB2312" w:eastAsia="仿宋_GB2312"/>
                <w:bCs/>
                <w:color w:val="000000" w:themeColor="text1"/>
                <w:szCs w:val="21"/>
              </w:rPr>
            </w:pPr>
            <w:r>
              <w:rPr>
                <w:rFonts w:hint="eastAsia" w:ascii="仿宋_GB2312" w:eastAsia="仿宋_GB2312"/>
                <w:b/>
                <w:bCs/>
                <w:color w:val="000000" w:themeColor="text1"/>
                <w:sz w:val="24"/>
              </w:rPr>
              <w:t>劳动素养教育分/学分获取办法</w:t>
            </w:r>
            <w:r>
              <w:rPr>
                <w:rFonts w:hint="eastAsia" w:ascii="仿宋_GB2312" w:eastAsia="仿宋_GB2312"/>
                <w:bCs/>
                <w:color w:val="000000" w:themeColor="text1"/>
                <w:szCs w:val="21"/>
              </w:rPr>
              <w:t>：</w:t>
            </w:r>
            <w:r>
              <w:rPr>
                <w:rFonts w:hint="eastAsia" w:ascii="仿宋_GB2312" w:hAnsi="宋体" w:eastAsia="仿宋_GB2312"/>
                <w:bCs/>
                <w:color w:val="000000" w:themeColor="text1"/>
                <w:szCs w:val="21"/>
              </w:rPr>
              <w:t>1学分（每类可认定素质教育分最高5分，</w:t>
            </w:r>
            <w:r>
              <w:rPr>
                <w:rFonts w:ascii="仿宋_GB2312" w:hAnsi="宋体" w:eastAsia="仿宋_GB2312"/>
                <w:bCs/>
                <w:color w:val="000000" w:themeColor="text1"/>
                <w:szCs w:val="21"/>
              </w:rPr>
              <w:t>20</w:t>
            </w:r>
            <w:r>
              <w:rPr>
                <w:rFonts w:hint="eastAsia" w:ascii="仿宋_GB2312" w:hAnsi="宋体" w:eastAsia="仿宋_GB2312"/>
                <w:bCs/>
                <w:color w:val="000000" w:themeColor="text1"/>
                <w:szCs w:val="21"/>
              </w:rPr>
              <w:t>个素质教育分可认定综合素质教育课程</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学分，最高认定</w:t>
            </w:r>
            <w:r>
              <w:rPr>
                <w:rFonts w:ascii="仿宋_GB2312" w:hAnsi="宋体" w:eastAsia="仿宋_GB2312"/>
                <w:bCs/>
                <w:color w:val="000000" w:themeColor="text1"/>
                <w:szCs w:val="21"/>
              </w:rPr>
              <w:t>1</w:t>
            </w:r>
            <w:r>
              <w:rPr>
                <w:rFonts w:hint="eastAsia" w:ascii="仿宋_GB2312" w:hAnsi="宋体" w:eastAsia="仿宋_GB2312"/>
                <w:bCs/>
                <w:color w:val="000000" w:themeColor="text1"/>
                <w:szCs w:val="21"/>
              </w:rPr>
              <w:t>学分）</w:t>
            </w:r>
          </w:p>
        </w:tc>
      </w:tr>
    </w:tbl>
    <w:p>
      <w:pPr>
        <w:widowControl/>
        <w:spacing w:line="440" w:lineRule="exact"/>
        <w:ind w:right="-159"/>
        <w:jc w:val="center"/>
        <w:rPr>
          <w:rFonts w:ascii="仿宋_GB2312" w:eastAsia="仿宋_GB2312"/>
          <w:b/>
          <w:bCs/>
          <w:color w:val="000000" w:themeColor="text1"/>
          <w:sz w:val="24"/>
        </w:rPr>
      </w:pPr>
    </w:p>
    <w:p>
      <w:pPr>
        <w:widowControl/>
        <w:spacing w:line="440" w:lineRule="exact"/>
        <w:ind w:right="-159" w:firstLine="422" w:firstLineChars="200"/>
        <w:jc w:val="left"/>
        <w:rPr>
          <w:rFonts w:eastAsia="仿宋_GB2312"/>
          <w:color w:val="000000" w:themeColor="text1"/>
          <w:kern w:val="0"/>
          <w:szCs w:val="21"/>
        </w:rPr>
      </w:pPr>
      <w:r>
        <w:rPr>
          <w:rFonts w:hint="eastAsia" w:eastAsia="仿宋_GB2312"/>
          <w:b/>
          <w:color w:val="000000" w:themeColor="text1"/>
          <w:kern w:val="0"/>
          <w:szCs w:val="21"/>
        </w:rPr>
        <w:t>综合素质教育分要求：</w:t>
      </w:r>
      <w:r>
        <w:rPr>
          <w:rFonts w:hint="eastAsia" w:eastAsia="仿宋_GB2312"/>
          <w:bCs/>
          <w:color w:val="000000" w:themeColor="text1"/>
          <w:kern w:val="0"/>
          <w:szCs w:val="21"/>
        </w:rPr>
        <w:t>学生必须获得100个素质教育分（其中至少20个</w:t>
      </w:r>
      <w:r>
        <w:rPr>
          <w:rFonts w:hint="eastAsia" w:eastAsia="仿宋_GB2312"/>
          <w:color w:val="000000" w:themeColor="text1"/>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eastAsia="仿宋_GB2312"/>
          <w:color w:val="000000" w:themeColor="text1"/>
          <w:kern w:val="0"/>
          <w:szCs w:val="21"/>
        </w:rPr>
      </w:pPr>
      <w:r>
        <w:rPr>
          <w:rFonts w:hint="eastAsia" w:ascii="仿宋" w:hAnsi="仿宋" w:eastAsia="仿宋"/>
          <w:b/>
          <w:bCs/>
          <w:color w:val="000000" w:themeColor="text1"/>
          <w:kern w:val="0"/>
          <w:szCs w:val="21"/>
        </w:rPr>
        <w:t>考核要求</w:t>
      </w:r>
      <w:r>
        <w:rPr>
          <w:rFonts w:hint="eastAsia" w:ascii="仿宋" w:hAnsi="仿宋" w:eastAsia="仿宋"/>
          <w:color w:val="000000" w:themeColor="text1"/>
          <w:kern w:val="0"/>
          <w:szCs w:val="21"/>
        </w:rPr>
        <w:t>：各相关责任部门负责考核，并在第五学期前将考核结果报给各系，由各系辅导员将学生成绩按二级制（合格/不合格）统一录入教务系统。</w:t>
      </w:r>
    </w:p>
    <w:p>
      <w:pPr>
        <w:pStyle w:val="3"/>
        <w:spacing w:beforeLines="0" w:afterLines="0" w:line="500" w:lineRule="exact"/>
        <w:rPr>
          <w:rFonts w:ascii="仿宋" w:hAnsi="仿宋" w:eastAsia="仿宋" w:cs="仿宋"/>
          <w:color w:val="000000" w:themeColor="text1"/>
        </w:rPr>
      </w:pPr>
      <w:r>
        <w:rPr>
          <w:rFonts w:hint="eastAsia" w:ascii="仿宋" w:hAnsi="仿宋" w:eastAsia="仿宋" w:cs="仿宋"/>
          <w:color w:val="000000" w:themeColor="text1"/>
        </w:rPr>
        <w:t>六、人才培养方案实施说明</w:t>
      </w:r>
    </w:p>
    <w:p>
      <w:pPr>
        <w:spacing w:line="480" w:lineRule="exact"/>
        <w:ind w:firstLine="480" w:firstLineChars="200"/>
        <w:rPr>
          <w:rFonts w:ascii="仿宋" w:hAnsi="仿宋" w:eastAsia="仿宋" w:cs="仿宋"/>
          <w:b/>
          <w:bCs/>
          <w:color w:val="000000" w:themeColor="text1"/>
          <w:sz w:val="24"/>
        </w:rPr>
      </w:pPr>
      <w:r>
        <w:rPr>
          <w:rFonts w:hint="eastAsia" w:ascii="仿宋" w:hAnsi="仿宋" w:eastAsia="仿宋" w:cs="仿宋"/>
          <w:color w:val="000000" w:themeColor="text1"/>
          <w:sz w:val="24"/>
        </w:rPr>
        <w:t>1.专业人才培养模式</w:t>
      </w:r>
    </w:p>
    <w:p>
      <w:pPr>
        <w:tabs>
          <w:tab w:val="center" w:pos="4153"/>
          <w:tab w:val="right" w:pos="8306"/>
        </w:tabs>
        <w:snapToGrid w:val="0"/>
        <w:spacing w:line="300" w:lineRule="auto"/>
        <w:ind w:firstLine="480" w:firstLineChars="200"/>
        <w:outlineLvl w:val="3"/>
        <w:rPr>
          <w:rFonts w:ascii="仿宋" w:hAnsi="仿宋" w:eastAsia="仿宋" w:cs="仿宋"/>
          <w:color w:val="000000" w:themeColor="text1"/>
          <w:sz w:val="24"/>
        </w:rPr>
      </w:pPr>
      <w:r>
        <w:rPr>
          <w:rFonts w:hint="eastAsia" w:ascii="仿宋" w:hAnsi="仿宋" w:eastAsia="仿宋" w:cs="仿宋"/>
          <w:color w:val="000000" w:themeColor="text1"/>
          <w:sz w:val="24"/>
        </w:rPr>
        <w:t>构建“工学交替、校企合作、产学融合”的学分制人才培养模式。注重创新与创业能力的培养，丰富创新创业教育形式，提高学生创新创业能力，建立适度弹性学制。</w:t>
      </w:r>
      <w:r>
        <w:rPr>
          <w:rFonts w:hint="eastAsia" w:ascii="仿宋" w:hAnsi="仿宋" w:eastAsia="仿宋" w:cs="仿宋"/>
          <w:bCs/>
          <w:color w:val="000000" w:themeColor="text1"/>
          <w:kern w:val="0"/>
          <w:sz w:val="24"/>
        </w:rPr>
        <w:t>以“德育首位、能力本位”为主线贯穿整个人才培养全过程；以“社区、企事业单位等”为主体，教学过程采取“做中学”“体验式教学”“情景式教学”“项目化教学”等模式，培养高素质技能型实用人才。在互惠互利的基础上，实现“校”、“企”双方的深度合作，实现校企合作、工学结合的无缝衔接，突出体现职业教育的特色；将人才培养分三个阶段实施，并呈现出阶梯状、递进式方向发展：第一学年重点</w:t>
      </w:r>
      <w:r>
        <w:rPr>
          <w:rFonts w:hint="eastAsia" w:ascii="仿宋" w:hAnsi="仿宋" w:eastAsia="仿宋" w:cs="仿宋"/>
          <w:color w:val="000000" w:themeColor="text1"/>
          <w:sz w:val="24"/>
        </w:rPr>
        <w:t>系统掌握心理学的基本知识和基本技能。</w:t>
      </w:r>
      <w:r>
        <w:rPr>
          <w:rFonts w:hint="eastAsia" w:ascii="仿宋" w:hAnsi="仿宋" w:eastAsia="仿宋" w:cs="仿宋"/>
          <w:color w:val="000000" w:themeColor="text1"/>
          <w:kern w:val="0"/>
          <w:sz w:val="24"/>
        </w:rPr>
        <w:t>初步掌握</w:t>
      </w:r>
      <w:r>
        <w:rPr>
          <w:rFonts w:hint="eastAsia" w:ascii="仿宋" w:hAnsi="仿宋" w:eastAsia="仿宋" w:cs="仿宋"/>
          <w:color w:val="000000" w:themeColor="text1"/>
          <w:sz w:val="24"/>
        </w:rPr>
        <w:t>相近学科，如教育学、生理学、</w:t>
      </w:r>
      <w:r>
        <w:rPr>
          <w:rFonts w:hint="eastAsia" w:ascii="仿宋" w:hAnsi="仿宋" w:eastAsia="仿宋"/>
          <w:bCs/>
          <w:color w:val="000000" w:themeColor="text1"/>
          <w:sz w:val="24"/>
          <w:lang w:val="zh-TW"/>
        </w:rPr>
        <w:t>营养学、</w:t>
      </w:r>
      <w:r>
        <w:rPr>
          <w:rFonts w:hint="eastAsia" w:ascii="仿宋" w:hAnsi="仿宋" w:eastAsia="仿宋" w:cs="仿宋"/>
          <w:color w:val="000000" w:themeColor="text1"/>
          <w:sz w:val="24"/>
        </w:rPr>
        <w:t>管理学等学科的一般原理和知识。</w:t>
      </w:r>
      <w:r>
        <w:rPr>
          <w:rFonts w:hint="eastAsia" w:ascii="仿宋" w:hAnsi="仿宋" w:eastAsia="仿宋" w:cs="仿宋"/>
          <w:color w:val="000000" w:themeColor="text1"/>
          <w:kern w:val="0"/>
          <w:sz w:val="24"/>
        </w:rPr>
        <w:t>初步掌握</w:t>
      </w:r>
      <w:r>
        <w:rPr>
          <w:rStyle w:val="11"/>
          <w:rFonts w:hint="eastAsia" w:ascii="仿宋" w:hAnsi="仿宋" w:eastAsia="仿宋"/>
          <w:color w:val="000000" w:themeColor="text1"/>
          <w:sz w:val="24"/>
        </w:rPr>
        <w:t>社会工作理论与实务</w:t>
      </w:r>
      <w:r>
        <w:rPr>
          <w:rFonts w:hint="eastAsia" w:ascii="仿宋" w:hAnsi="仿宋" w:eastAsia="仿宋" w:cs="仿宋"/>
          <w:color w:val="000000" w:themeColor="text1"/>
          <w:sz w:val="24"/>
        </w:rPr>
        <w:t>基本能力。增强心理学实践技能；</w:t>
      </w:r>
      <w:r>
        <w:rPr>
          <w:rFonts w:hint="eastAsia" w:ascii="仿宋" w:hAnsi="仿宋" w:eastAsia="仿宋" w:cs="仿宋"/>
          <w:bCs/>
          <w:color w:val="000000" w:themeColor="text1"/>
          <w:kern w:val="0"/>
          <w:sz w:val="24"/>
        </w:rPr>
        <w:t>第二学年重点</w:t>
      </w:r>
      <w:r>
        <w:rPr>
          <w:rFonts w:hint="eastAsia" w:ascii="仿宋" w:hAnsi="仿宋" w:eastAsia="仿宋" w:cs="仿宋"/>
          <w:color w:val="000000" w:themeColor="text1"/>
          <w:sz w:val="24"/>
        </w:rPr>
        <w:t>系统掌握心理学理论、方法与技术，具备从事心理健康教育、心理咨询、</w:t>
      </w:r>
      <w:r>
        <w:rPr>
          <w:rStyle w:val="11"/>
          <w:rFonts w:hint="eastAsia" w:ascii="仿宋" w:hAnsi="仿宋" w:eastAsia="仿宋"/>
          <w:bCs/>
          <w:color w:val="000000" w:themeColor="text1"/>
          <w:sz w:val="24"/>
        </w:rPr>
        <w:t>心理危机干预</w:t>
      </w:r>
      <w:r>
        <w:rPr>
          <w:rFonts w:hint="eastAsia" w:ascii="仿宋" w:hAnsi="仿宋" w:eastAsia="仿宋" w:cs="仿宋"/>
          <w:color w:val="000000" w:themeColor="text1"/>
          <w:sz w:val="24"/>
        </w:rPr>
        <w:t>的基本能力；</w:t>
      </w:r>
      <w:r>
        <w:rPr>
          <w:rFonts w:hint="eastAsia" w:ascii="仿宋" w:hAnsi="仿宋" w:eastAsia="仿宋" w:cs="仿宋"/>
          <w:bCs/>
          <w:color w:val="000000" w:themeColor="text1"/>
          <w:kern w:val="0"/>
          <w:sz w:val="24"/>
        </w:rPr>
        <w:t>第三学年重点通过</w:t>
      </w:r>
      <w:r>
        <w:rPr>
          <w:rFonts w:hint="eastAsia" w:ascii="仿宋" w:hAnsi="仿宋" w:eastAsia="仿宋" w:cs="仿宋"/>
          <w:color w:val="000000" w:themeColor="text1"/>
          <w:kern w:val="0"/>
          <w:sz w:val="24"/>
        </w:rPr>
        <w:t>专业实习实训、顶岗实习、毕业设计加强</w:t>
      </w:r>
      <w:r>
        <w:rPr>
          <w:rFonts w:hint="eastAsia" w:ascii="仿宋" w:hAnsi="仿宋" w:eastAsia="仿宋" w:cs="仿宋"/>
          <w:bCs/>
          <w:color w:val="000000" w:themeColor="text1"/>
          <w:kern w:val="0"/>
          <w:sz w:val="24"/>
        </w:rPr>
        <w:t>专业人员所具备的岗位能力和综合素质。</w:t>
      </w:r>
    </w:p>
    <w:p>
      <w:pPr>
        <w:spacing w:line="480" w:lineRule="exact"/>
        <w:ind w:firstLine="480" w:firstLineChars="200"/>
        <w:rPr>
          <w:rFonts w:ascii="仿宋" w:hAnsi="仿宋" w:eastAsia="仿宋" w:cs="仿宋"/>
          <w:b/>
          <w:bCs/>
          <w:color w:val="000000" w:themeColor="text1"/>
          <w:sz w:val="24"/>
        </w:rPr>
      </w:pPr>
      <w:r>
        <w:rPr>
          <w:rFonts w:hint="eastAsia" w:ascii="仿宋" w:hAnsi="仿宋" w:eastAsia="仿宋" w:cs="仿宋"/>
          <w:color w:val="000000" w:themeColor="text1"/>
          <w:sz w:val="24"/>
        </w:rPr>
        <w:t>2.课程体系</w:t>
      </w:r>
    </w:p>
    <w:p>
      <w:pPr>
        <w:spacing w:line="480" w:lineRule="exact"/>
        <w:ind w:firstLine="480" w:firstLineChars="200"/>
        <w:rPr>
          <w:rFonts w:ascii="仿宋" w:hAnsi="仿宋" w:eastAsia="仿宋" w:cs="仿宋"/>
          <w:b/>
          <w:bCs/>
          <w:color w:val="000000" w:themeColor="text1"/>
          <w:sz w:val="24"/>
        </w:rPr>
      </w:pPr>
      <w:r>
        <w:rPr>
          <w:rFonts w:hint="eastAsia" w:ascii="仿宋" w:hAnsi="仿宋" w:eastAsia="仿宋" w:cs="仿宋"/>
          <w:bCs/>
          <w:color w:val="000000" w:themeColor="text1"/>
          <w:kern w:val="0"/>
          <w:sz w:val="24"/>
        </w:rPr>
        <w:t>根据心理健康教育与心理咨询工作者的职业成长规律和认知规律构建基于工作任务的工作过程课程体系。根据职业岗位所要求的知识、素质和能力，通过“典型工作任务分析→归纳为行动领域→转化为学习领域”的方法，打破原来的学科性课程体系，进行课程内容的解构与重构。构建必修与选修结合、</w:t>
      </w:r>
      <w:r>
        <w:rPr>
          <w:rFonts w:hint="eastAsia" w:ascii="仿宋" w:hAnsi="仿宋" w:eastAsia="仿宋" w:cs="仿宋"/>
          <w:color w:val="000000" w:themeColor="text1"/>
          <w:kern w:val="0"/>
          <w:sz w:val="24"/>
        </w:rPr>
        <w:t>公共选修课与专业拓展选修课程及职业综合素质结合等模块。</w:t>
      </w:r>
    </w:p>
    <w:p>
      <w:pPr>
        <w:spacing w:line="480" w:lineRule="exact"/>
        <w:rPr>
          <w:rFonts w:ascii="仿宋" w:hAnsi="仿宋" w:eastAsia="仿宋" w:cs="仿宋"/>
          <w:b/>
          <w:bCs/>
          <w:color w:val="000000" w:themeColor="text1"/>
          <w:sz w:val="24"/>
        </w:rPr>
      </w:pPr>
      <w:r>
        <w:rPr>
          <w:rFonts w:hint="eastAsia" w:ascii="仿宋" w:hAnsi="仿宋" w:eastAsia="仿宋" w:cs="仿宋"/>
          <w:color w:val="000000" w:themeColor="text1"/>
          <w:sz w:val="24"/>
        </w:rPr>
        <w:t xml:space="preserve">    3.课程教学实施</w:t>
      </w:r>
    </w:p>
    <w:p>
      <w:pPr>
        <w:spacing w:line="360" w:lineRule="auto"/>
        <w:ind w:firstLine="480" w:firstLineChars="200"/>
        <w:rPr>
          <w:rFonts w:ascii="仿宋" w:hAnsi="仿宋" w:eastAsia="仿宋" w:cs="仿宋"/>
          <w:b/>
          <w:bCs/>
          <w:color w:val="000000" w:themeColor="text1"/>
          <w:sz w:val="24"/>
        </w:rPr>
      </w:pPr>
      <w:r>
        <w:rPr>
          <w:rFonts w:hint="eastAsia" w:ascii="仿宋" w:hAnsi="仿宋" w:eastAsia="仿宋" w:cs="仿宋"/>
          <w:color w:val="000000" w:themeColor="text1"/>
          <w:sz w:val="24"/>
        </w:rPr>
        <w:t>在教学过程中，教师要依据以行动为导向的教学方法，重点倡导将“要我学”过渡为“我要学”的学习理念，突出“以学生为中心”，充分运用行动导向教学法，采用任务驱动教学法、角色扮演教学法、小组协作学习、项目教学法、案例教学法、模拟教学法、自主学习法等多种教学方法。以必修和选修结合的方式，通过学分限定学生毕业条件。以见习和实习的形式建立现代学徒制，建立工学结合、以工代学机制，培养学生实践能力。</w:t>
      </w:r>
    </w:p>
    <w:p>
      <w:pPr>
        <w:spacing w:line="480" w:lineRule="exact"/>
        <w:rPr>
          <w:rFonts w:ascii="仿宋" w:hAnsi="仿宋" w:eastAsia="仿宋" w:cs="仿宋"/>
          <w:b/>
          <w:bCs/>
          <w:color w:val="000000" w:themeColor="text1"/>
          <w:sz w:val="24"/>
        </w:rPr>
      </w:pPr>
      <w:r>
        <w:rPr>
          <w:rFonts w:hint="eastAsia" w:ascii="仿宋" w:hAnsi="仿宋" w:eastAsia="仿宋" w:cs="仿宋"/>
          <w:color w:val="000000" w:themeColor="text1"/>
          <w:sz w:val="24"/>
        </w:rPr>
        <w:t xml:space="preserve">    4.实施条件保障</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（1）建设原则</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实训基地建设是“工学交替、校企合作、产学融合”</w:t>
      </w:r>
      <w:r>
        <w:rPr>
          <w:rFonts w:hint="eastAsia" w:ascii="仿宋" w:hAnsi="仿宋" w:eastAsia="仿宋" w:cs="仿宋"/>
          <w:bCs/>
          <w:color w:val="000000" w:themeColor="text1"/>
          <w:kern w:val="0"/>
          <w:sz w:val="24"/>
        </w:rPr>
        <w:t>的学分制人才培养模式改革的有利</w:t>
      </w:r>
      <w:r>
        <w:rPr>
          <w:rFonts w:hint="eastAsia" w:ascii="仿宋" w:hAnsi="仿宋" w:eastAsia="仿宋" w:cs="仿宋"/>
          <w:color w:val="000000" w:themeColor="text1"/>
          <w:sz w:val="24"/>
        </w:rPr>
        <w:t>支撑。按照环境建设多元化、实践场所职业化、课程教学理实化等要求，适应工学课程“教、学、做”的需要，建设满足课程需要的多功能专业实训室，从而建设“产、学、教”一体化的校内外实训基地。</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根据</w:t>
      </w:r>
      <w:r>
        <w:rPr>
          <w:rFonts w:hint="eastAsia" w:ascii="仿宋" w:hAnsi="仿宋" w:eastAsia="仿宋" w:cs="仿宋"/>
          <w:bCs/>
          <w:color w:val="000000" w:themeColor="text1"/>
          <w:kern w:val="0"/>
          <w:sz w:val="24"/>
        </w:rPr>
        <w:t>心理健康教育与心理咨询</w:t>
      </w:r>
      <w:r>
        <w:rPr>
          <w:rFonts w:hint="eastAsia" w:ascii="仿宋" w:hAnsi="仿宋" w:eastAsia="仿宋" w:cs="仿宋"/>
          <w:color w:val="000000" w:themeColor="text1"/>
          <w:sz w:val="24"/>
        </w:rPr>
        <w:t>专业人才培养的实际需求，结合基于岗位工作过程的课程体系，构建“校企合作、优势互补、资源共享、双赢共进”的校内实训基地和校外实训基地，并建立有利于教学与实践相融合的实训管理制度，以保障“工学交替、校企合作、产学融合”的学分制人才培养模式的实施，突出体现专业的职业性、开放性，培养学生的核心能力。</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（2）校内实训基地的基本要求</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建设</w:t>
      </w:r>
      <w:r>
        <w:rPr>
          <w:rFonts w:hint="eastAsia" w:ascii="仿宋" w:hAnsi="仿宋" w:eastAsia="仿宋" w:cs="仿宋"/>
          <w:bCs/>
          <w:color w:val="000000" w:themeColor="text1"/>
          <w:kern w:val="0"/>
          <w:sz w:val="24"/>
        </w:rPr>
        <w:t>“心理梦工厂”与“体验教育基地”。</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（3）校外实训基地的基本要求</w:t>
      </w:r>
    </w:p>
    <w:p>
      <w:pPr>
        <w:spacing w:line="360" w:lineRule="auto"/>
        <w:ind w:firstLine="480" w:firstLineChars="200"/>
        <w:rPr>
          <w:rFonts w:ascii="仿宋" w:hAnsi="仿宋" w:eastAsia="仿宋" w:cs="仿宋"/>
          <w:color w:val="000000" w:themeColor="text1"/>
          <w:sz w:val="24"/>
        </w:rPr>
      </w:pPr>
      <w:r>
        <w:rPr>
          <w:rFonts w:hint="eastAsia" w:ascii="仿宋" w:hAnsi="仿宋" w:eastAsia="仿宋" w:cs="仿宋"/>
          <w:color w:val="000000" w:themeColor="text1"/>
          <w:sz w:val="24"/>
        </w:rPr>
        <w:t>建设“绿洲社区”。</w:t>
      </w:r>
    </w:p>
    <w:p>
      <w:pPr>
        <w:pStyle w:val="3"/>
        <w:spacing w:beforeLines="0" w:afterLines="0" w:line="500" w:lineRule="exact"/>
        <w:rPr>
          <w:rFonts w:ascii="仿宋" w:hAnsi="仿宋" w:eastAsia="仿宋" w:cs="仿宋"/>
          <w:color w:val="000000" w:themeColor="text1"/>
        </w:rPr>
      </w:pPr>
      <w:r>
        <w:rPr>
          <w:rFonts w:hint="eastAsia" w:ascii="仿宋" w:hAnsi="仿宋" w:eastAsia="仿宋" w:cs="仿宋"/>
          <w:color w:val="000000" w:themeColor="text1"/>
        </w:rPr>
        <w:t>七、教学计划安排表</w:t>
      </w:r>
    </w:p>
    <w:p>
      <w:pPr>
        <w:spacing w:line="500" w:lineRule="exact"/>
        <w:rPr>
          <w:rFonts w:ascii="仿宋" w:hAnsi="仿宋" w:eastAsia="仿宋" w:cs="仿宋"/>
          <w:color w:val="000000" w:themeColor="text1"/>
          <w:sz w:val="24"/>
        </w:rPr>
      </w:pPr>
    </w:p>
    <w:p>
      <w:pPr>
        <w:spacing w:line="500" w:lineRule="exact"/>
        <w:rPr>
          <w:rFonts w:ascii="仿宋" w:hAnsi="仿宋" w:eastAsia="仿宋" w:cs="仿宋"/>
          <w:color w:val="000000" w:themeColor="text1"/>
          <w:sz w:val="24"/>
        </w:rPr>
      </w:pPr>
    </w:p>
    <w:p>
      <w:pPr>
        <w:spacing w:line="500" w:lineRule="exact"/>
        <w:rPr>
          <w:rFonts w:ascii="仿宋" w:hAnsi="仿宋" w:eastAsia="仿宋" w:cs="仿宋"/>
          <w:color w:val="000000" w:themeColor="text1"/>
          <w:sz w:val="24"/>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9"/>
        <w:tblpPr w:leftFromText="180" w:rightFromText="180" w:vertAnchor="text" w:horzAnchor="page" w:tblpX="1335" w:tblpY="448"/>
        <w:tblOverlap w:val="never"/>
        <w:tblW w:w="14620" w:type="dxa"/>
        <w:tblInd w:w="0" w:type="dxa"/>
        <w:tblLayout w:type="fixed"/>
        <w:tblCellMar>
          <w:top w:w="0" w:type="dxa"/>
          <w:left w:w="108" w:type="dxa"/>
          <w:bottom w:w="0" w:type="dxa"/>
          <w:right w:w="108" w:type="dxa"/>
        </w:tblCellMar>
      </w:tblPr>
      <w:tblGrid>
        <w:gridCol w:w="408"/>
        <w:gridCol w:w="455"/>
        <w:gridCol w:w="515"/>
        <w:gridCol w:w="35"/>
        <w:gridCol w:w="929"/>
        <w:gridCol w:w="198"/>
        <w:gridCol w:w="101"/>
        <w:gridCol w:w="2170"/>
        <w:gridCol w:w="485"/>
        <w:gridCol w:w="6"/>
        <w:gridCol w:w="558"/>
        <w:gridCol w:w="66"/>
        <w:gridCol w:w="360"/>
        <w:gridCol w:w="622"/>
        <w:gridCol w:w="636"/>
        <w:gridCol w:w="623"/>
        <w:gridCol w:w="410"/>
        <w:gridCol w:w="484"/>
        <w:gridCol w:w="486"/>
        <w:gridCol w:w="571"/>
        <w:gridCol w:w="509"/>
        <w:gridCol w:w="441"/>
        <w:gridCol w:w="500"/>
        <w:gridCol w:w="549"/>
        <w:gridCol w:w="925"/>
        <w:gridCol w:w="1578"/>
      </w:tblGrid>
      <w:tr>
        <w:tblPrEx>
          <w:tblLayout w:type="fixed"/>
          <w:tblCellMar>
            <w:top w:w="0" w:type="dxa"/>
            <w:left w:w="108" w:type="dxa"/>
            <w:bottom w:w="0" w:type="dxa"/>
            <w:right w:w="108" w:type="dxa"/>
          </w:tblCellMar>
        </w:tblPrEx>
        <w:trPr>
          <w:trHeight w:val="691" w:hRule="atLeast"/>
        </w:trPr>
        <w:tc>
          <w:tcPr>
            <w:tcW w:w="14620" w:type="dxa"/>
            <w:gridSpan w:val="26"/>
            <w:tcBorders>
              <w:top w:val="nil"/>
              <w:left w:val="nil"/>
              <w:bottom w:val="nil"/>
              <w:right w:val="nil"/>
            </w:tcBorders>
            <w:vAlign w:val="center"/>
          </w:tcPr>
          <w:p>
            <w:pPr>
              <w:widowControl/>
              <w:rPr>
                <w:rFonts w:ascii="黑体" w:hAnsi="黑体" w:eastAsia="黑体"/>
                <w:color w:val="000000" w:themeColor="text1"/>
                <w:kern w:val="0"/>
                <w:sz w:val="28"/>
                <w:szCs w:val="28"/>
              </w:rPr>
            </w:pPr>
            <w:r>
              <w:rPr>
                <w:rFonts w:hint="eastAsia" w:ascii="黑体" w:hAnsi="黑体" w:eastAsia="黑体"/>
                <w:color w:val="000000" w:themeColor="text1"/>
                <w:kern w:val="0"/>
                <w:sz w:val="28"/>
                <w:szCs w:val="28"/>
              </w:rPr>
              <w:t>附表1：                                        教学进程安排表</w:t>
            </w:r>
          </w:p>
        </w:tc>
      </w:tr>
      <w:tr>
        <w:tblPrEx>
          <w:tblLayout w:type="fixed"/>
          <w:tblCellMar>
            <w:top w:w="0" w:type="dxa"/>
            <w:left w:w="108" w:type="dxa"/>
            <w:bottom w:w="0" w:type="dxa"/>
            <w:right w:w="108" w:type="dxa"/>
          </w:tblCellMar>
        </w:tblPrEx>
        <w:trPr>
          <w:trHeight w:val="664" w:hRule="atLeast"/>
        </w:trPr>
        <w:tc>
          <w:tcPr>
            <w:tcW w:w="863"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课程</w:t>
            </w:r>
            <w:r>
              <w:rPr>
                <w:rFonts w:hint="eastAsia" w:ascii="宋体" w:hAnsi="宋体"/>
                <w:b/>
                <w:bCs/>
                <w:color w:val="000000" w:themeColor="text1"/>
                <w:kern w:val="0"/>
                <w:sz w:val="16"/>
                <w:szCs w:val="16"/>
              </w:rPr>
              <w:br w:type="textWrapping"/>
            </w:r>
            <w:r>
              <w:rPr>
                <w:rFonts w:hint="eastAsia" w:ascii="宋体" w:hAnsi="宋体"/>
                <w:b/>
                <w:bCs/>
                <w:color w:val="000000" w:themeColor="text1"/>
                <w:kern w:val="0"/>
                <w:sz w:val="16"/>
                <w:szCs w:val="16"/>
              </w:rPr>
              <w:t>类别</w:t>
            </w:r>
          </w:p>
        </w:tc>
        <w:tc>
          <w:tcPr>
            <w:tcW w:w="550"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序号</w:t>
            </w:r>
          </w:p>
        </w:tc>
        <w:tc>
          <w:tcPr>
            <w:tcW w:w="1228" w:type="dxa"/>
            <w:gridSpan w:val="3"/>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课程代码</w:t>
            </w:r>
          </w:p>
        </w:tc>
        <w:tc>
          <w:tcPr>
            <w:tcW w:w="217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课程名称</w:t>
            </w:r>
          </w:p>
        </w:tc>
        <w:tc>
          <w:tcPr>
            <w:tcW w:w="1049"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课程性质</w:t>
            </w:r>
          </w:p>
        </w:tc>
        <w:tc>
          <w:tcPr>
            <w:tcW w:w="426" w:type="dxa"/>
            <w:gridSpan w:val="2"/>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学分</w:t>
            </w:r>
          </w:p>
        </w:tc>
        <w:tc>
          <w:tcPr>
            <w:tcW w:w="1881" w:type="dxa"/>
            <w:gridSpan w:val="3"/>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教学课时</w:t>
            </w:r>
          </w:p>
        </w:tc>
        <w:tc>
          <w:tcPr>
            <w:tcW w:w="410"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开设学期</w:t>
            </w:r>
          </w:p>
        </w:tc>
        <w:tc>
          <w:tcPr>
            <w:tcW w:w="2991" w:type="dxa"/>
            <w:gridSpan w:val="6"/>
            <w:tcBorders>
              <w:top w:val="single" w:color="auto" w:sz="4" w:space="0"/>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教学进程(学期、教学活动周数</w:t>
            </w:r>
            <w:r>
              <w:rPr>
                <w:rFonts w:hint="eastAsia" w:ascii="宋体" w:hAnsi="宋体"/>
                <w:b/>
                <w:bCs/>
                <w:color w:val="000000" w:themeColor="text1"/>
                <w:kern w:val="0"/>
                <w:sz w:val="16"/>
                <w:szCs w:val="16"/>
              </w:rPr>
              <w:br w:type="textWrapping"/>
            </w:r>
            <w:r>
              <w:rPr>
                <w:rFonts w:hint="eastAsia" w:ascii="宋体" w:hAnsi="宋体"/>
                <w:b/>
                <w:bCs/>
                <w:color w:val="000000" w:themeColor="text1"/>
                <w:kern w:val="0"/>
                <w:sz w:val="16"/>
                <w:szCs w:val="16"/>
              </w:rPr>
              <w:t>课堂教学周数、平均周学时）</w:t>
            </w:r>
          </w:p>
        </w:tc>
        <w:tc>
          <w:tcPr>
            <w:tcW w:w="549"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课程</w:t>
            </w:r>
            <w:r>
              <w:rPr>
                <w:rFonts w:hint="eastAsia" w:ascii="宋体" w:hAnsi="宋体"/>
                <w:b/>
                <w:bCs/>
                <w:color w:val="000000" w:themeColor="text1"/>
                <w:kern w:val="0"/>
                <w:sz w:val="16"/>
                <w:szCs w:val="16"/>
              </w:rPr>
              <w:br w:type="textWrapping"/>
            </w:r>
            <w:r>
              <w:rPr>
                <w:rFonts w:hint="eastAsia" w:ascii="宋体" w:hAnsi="宋体"/>
                <w:b/>
                <w:bCs/>
                <w:color w:val="000000" w:themeColor="text1"/>
                <w:kern w:val="0"/>
                <w:sz w:val="16"/>
                <w:szCs w:val="16"/>
              </w:rPr>
              <w:t>考核</w:t>
            </w:r>
          </w:p>
        </w:tc>
        <w:tc>
          <w:tcPr>
            <w:tcW w:w="925"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开课部门</w:t>
            </w:r>
          </w:p>
        </w:tc>
        <w:tc>
          <w:tcPr>
            <w:tcW w:w="1578" w:type="dxa"/>
            <w:vMerge w:val="restart"/>
            <w:tcBorders>
              <w:top w:val="single" w:color="auto" w:sz="4" w:space="0"/>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备注</w:t>
            </w:r>
          </w:p>
        </w:tc>
      </w:tr>
      <w:tr>
        <w:tblPrEx>
          <w:tblLayout w:type="fixed"/>
          <w:tblCellMar>
            <w:top w:w="0" w:type="dxa"/>
            <w:left w:w="108" w:type="dxa"/>
            <w:bottom w:w="0" w:type="dxa"/>
            <w:right w:w="108" w:type="dxa"/>
          </w:tblCellMar>
        </w:tblPrEx>
        <w:trPr>
          <w:trHeight w:val="990" w:hRule="atLeast"/>
        </w:trPr>
        <w:tc>
          <w:tcPr>
            <w:tcW w:w="86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5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122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85"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课程</w:t>
            </w:r>
            <w:r>
              <w:rPr>
                <w:rFonts w:hint="eastAsia" w:ascii="宋体" w:hAnsi="宋体"/>
                <w:b/>
                <w:bCs/>
                <w:color w:val="000000" w:themeColor="text1"/>
                <w:kern w:val="0"/>
                <w:sz w:val="16"/>
                <w:szCs w:val="16"/>
              </w:rPr>
              <w:br w:type="textWrapping"/>
            </w:r>
            <w:r>
              <w:rPr>
                <w:rFonts w:hint="eastAsia" w:ascii="宋体" w:hAnsi="宋体"/>
                <w:b/>
                <w:bCs/>
                <w:color w:val="000000" w:themeColor="text1"/>
                <w:kern w:val="0"/>
                <w:sz w:val="16"/>
                <w:szCs w:val="16"/>
              </w:rPr>
              <w:t>类型</w:t>
            </w:r>
          </w:p>
        </w:tc>
        <w:tc>
          <w:tcPr>
            <w:tcW w:w="564" w:type="dxa"/>
            <w:gridSpan w:val="2"/>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是否理实一体</w:t>
            </w:r>
          </w:p>
        </w:tc>
        <w:tc>
          <w:tcPr>
            <w:tcW w:w="42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622"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总计</w:t>
            </w:r>
          </w:p>
        </w:tc>
        <w:tc>
          <w:tcPr>
            <w:tcW w:w="636"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理论</w:t>
            </w:r>
          </w:p>
        </w:tc>
        <w:tc>
          <w:tcPr>
            <w:tcW w:w="623" w:type="dxa"/>
            <w:vMerge w:val="restart"/>
            <w:tcBorders>
              <w:top w:val="nil"/>
              <w:left w:val="single" w:color="auto" w:sz="4" w:space="0"/>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实践</w:t>
            </w:r>
          </w:p>
        </w:tc>
        <w:tc>
          <w:tcPr>
            <w:tcW w:w="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1学期</w:t>
            </w:r>
          </w:p>
        </w:tc>
        <w:tc>
          <w:tcPr>
            <w:tcW w:w="48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2学期</w:t>
            </w:r>
          </w:p>
        </w:tc>
        <w:tc>
          <w:tcPr>
            <w:tcW w:w="57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3学期</w:t>
            </w:r>
          </w:p>
        </w:tc>
        <w:tc>
          <w:tcPr>
            <w:tcW w:w="50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4学期</w:t>
            </w:r>
          </w:p>
        </w:tc>
        <w:tc>
          <w:tcPr>
            <w:tcW w:w="44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5学期</w:t>
            </w:r>
          </w:p>
        </w:tc>
        <w:tc>
          <w:tcPr>
            <w:tcW w:w="500"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6学期</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r>
      <w:tr>
        <w:tblPrEx>
          <w:tblLayout w:type="fixed"/>
          <w:tblCellMar>
            <w:top w:w="0" w:type="dxa"/>
            <w:left w:w="108" w:type="dxa"/>
            <w:bottom w:w="0" w:type="dxa"/>
            <w:right w:w="108" w:type="dxa"/>
          </w:tblCellMar>
        </w:tblPrEx>
        <w:trPr>
          <w:trHeight w:val="337" w:hRule="atLeast"/>
        </w:trPr>
        <w:tc>
          <w:tcPr>
            <w:tcW w:w="86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5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122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56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2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62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6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62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20</w:t>
            </w:r>
          </w:p>
        </w:tc>
        <w:tc>
          <w:tcPr>
            <w:tcW w:w="48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20</w:t>
            </w:r>
          </w:p>
        </w:tc>
        <w:tc>
          <w:tcPr>
            <w:tcW w:w="57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20</w:t>
            </w:r>
          </w:p>
        </w:tc>
        <w:tc>
          <w:tcPr>
            <w:tcW w:w="50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20</w:t>
            </w:r>
          </w:p>
        </w:tc>
        <w:tc>
          <w:tcPr>
            <w:tcW w:w="44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20</w:t>
            </w:r>
          </w:p>
        </w:tc>
        <w:tc>
          <w:tcPr>
            <w:tcW w:w="500"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20</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r>
      <w:tr>
        <w:tblPrEx>
          <w:tblLayout w:type="fixed"/>
          <w:tblCellMar>
            <w:top w:w="0" w:type="dxa"/>
            <w:left w:w="108" w:type="dxa"/>
            <w:bottom w:w="0" w:type="dxa"/>
            <w:right w:w="108" w:type="dxa"/>
          </w:tblCellMar>
        </w:tblPrEx>
        <w:trPr>
          <w:trHeight w:val="970" w:hRule="atLeast"/>
        </w:trPr>
        <w:tc>
          <w:tcPr>
            <w:tcW w:w="863"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55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1228"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217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8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564" w:type="dxa"/>
            <w:gridSpan w:val="2"/>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2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622"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6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623"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
                <w:bCs/>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16</w:t>
            </w:r>
          </w:p>
        </w:tc>
        <w:tc>
          <w:tcPr>
            <w:tcW w:w="486"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18</w:t>
            </w:r>
          </w:p>
        </w:tc>
        <w:tc>
          <w:tcPr>
            <w:tcW w:w="57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18</w:t>
            </w:r>
          </w:p>
        </w:tc>
        <w:tc>
          <w:tcPr>
            <w:tcW w:w="509"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18</w:t>
            </w:r>
          </w:p>
        </w:tc>
        <w:tc>
          <w:tcPr>
            <w:tcW w:w="441"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6</w:t>
            </w:r>
          </w:p>
        </w:tc>
        <w:tc>
          <w:tcPr>
            <w:tcW w:w="500" w:type="dxa"/>
            <w:tcBorders>
              <w:top w:val="nil"/>
              <w:left w:val="nil"/>
              <w:bottom w:val="single" w:color="auto" w:sz="4" w:space="0"/>
              <w:right w:val="single" w:color="auto" w:sz="4" w:space="0"/>
            </w:tcBorders>
            <w:shd w:val="clear" w:color="000000" w:fill="D9E1F2"/>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0</w:t>
            </w:r>
          </w:p>
        </w:tc>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c>
          <w:tcPr>
            <w:tcW w:w="9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c>
          <w:tcPr>
            <w:tcW w:w="15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r>
      <w:tr>
        <w:tblPrEx>
          <w:tblLayout w:type="fixed"/>
          <w:tblCellMar>
            <w:top w:w="0" w:type="dxa"/>
            <w:left w:w="108" w:type="dxa"/>
            <w:bottom w:w="0" w:type="dxa"/>
            <w:right w:w="108" w:type="dxa"/>
          </w:tblCellMar>
        </w:tblPrEx>
        <w:trPr>
          <w:trHeight w:val="664" w:hRule="atLeast"/>
        </w:trPr>
        <w:tc>
          <w:tcPr>
            <w:tcW w:w="40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公共基础课</w:t>
            </w:r>
          </w:p>
        </w:tc>
        <w:tc>
          <w:tcPr>
            <w:tcW w:w="4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公共必修课</w:t>
            </w: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1900001323</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思想道德与法治</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olor w:val="000000" w:themeColor="text1"/>
                <w:kern w:val="0"/>
                <w:sz w:val="16"/>
                <w:szCs w:val="16"/>
              </w:rPr>
            </w:pPr>
            <w:r>
              <w:rPr>
                <w:rFonts w:hint="eastAsia" w:ascii="等线" w:hAnsi="宋体" w:eastAsia="等线"/>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54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46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3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马院</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66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2</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1900001324</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毛泽东思想和中国特色社会主义理论体系概论</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olor w:val="000000" w:themeColor="text1"/>
                <w:kern w:val="0"/>
                <w:sz w:val="16"/>
                <w:szCs w:val="16"/>
              </w:rPr>
            </w:pPr>
            <w:r>
              <w:rPr>
                <w:rFonts w:hint="eastAsia" w:ascii="等线" w:hAnsi="宋体" w:eastAsia="等线"/>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4</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72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64</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4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考试</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马院</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66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3</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1900001303</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形势与政策</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left"/>
              <w:rPr>
                <w:rFonts w:ascii="等线" w:hAnsi="宋体" w:eastAsia="等线"/>
                <w:color w:val="000000" w:themeColor="text1"/>
                <w:kern w:val="0"/>
                <w:sz w:val="16"/>
                <w:szCs w:val="16"/>
              </w:rPr>
            </w:pPr>
            <w:r>
              <w:rPr>
                <w:rFonts w:hint="eastAsia" w:ascii="等线" w:hAnsi="宋体" w:eastAsia="等线"/>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40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40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1-5</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2/4W</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2/4W</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2/4W</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2/4W</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2/4W</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马院</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不计入周学时平均值</w:t>
            </w:r>
          </w:p>
        </w:tc>
      </w:tr>
      <w:tr>
        <w:tblPrEx>
          <w:tblLayout w:type="fixed"/>
          <w:tblCellMar>
            <w:top w:w="0" w:type="dxa"/>
            <w:left w:w="108" w:type="dxa"/>
            <w:bottom w:w="0" w:type="dxa"/>
            <w:right w:w="108" w:type="dxa"/>
          </w:tblCellMar>
        </w:tblPrEx>
        <w:trPr>
          <w:trHeight w:val="66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4</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1900001304</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职业规划与就业指导</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B</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9</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9</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2/1-9W</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招就处</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周学时平均值1</w:t>
            </w:r>
          </w:p>
        </w:tc>
      </w:tr>
      <w:tr>
        <w:tblPrEx>
          <w:tblLayout w:type="fixed"/>
          <w:tblCellMar>
            <w:top w:w="0" w:type="dxa"/>
            <w:left w:w="108" w:type="dxa"/>
            <w:bottom w:w="0" w:type="dxa"/>
            <w:right w:w="108" w:type="dxa"/>
          </w:tblCellMar>
        </w:tblPrEx>
        <w:trPr>
          <w:trHeight w:val="66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5</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1900001305</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创新创业基础（理论）</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2/10-18W</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创新创业</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周学时平均值1</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6</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1900001306</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C</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体育系</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7</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1900001307</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体育II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C</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考试</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体育系</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8</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1900001308</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体育选项I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C</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体育系</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必选</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9</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1900001309</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体育选项II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C</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4</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考试</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体育系</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必选</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10</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1900001325</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信息技术I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themeColor="text1"/>
                <w:kern w:val="0"/>
                <w:sz w:val="16"/>
                <w:szCs w:val="16"/>
              </w:rPr>
            </w:pPr>
            <w:r>
              <w:rPr>
                <w:rFonts w:hint="eastAsia" w:ascii="仿宋" w:hAnsi="仿宋" w:eastAsia="仿宋"/>
                <w:color w:val="000000" w:themeColor="text1"/>
                <w:kern w:val="0"/>
                <w:sz w:val="15"/>
                <w:szCs w:val="15"/>
              </w:rPr>
              <w:t>B</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themeColor="text1"/>
                <w:kern w:val="0"/>
                <w:sz w:val="16"/>
                <w:szCs w:val="16"/>
              </w:rPr>
            </w:pPr>
            <w:r>
              <w:rPr>
                <w:rFonts w:hint="eastAsia" w:ascii="仿宋" w:hAnsi="仿宋" w:eastAsia="仿宋" w:cs="仿宋"/>
                <w:color w:val="000000" w:themeColor="text1"/>
                <w:kern w:val="0"/>
                <w:sz w:val="15"/>
                <w:szCs w:val="15"/>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s="仿宋"/>
                <w:color w:val="000000" w:themeColor="text1"/>
                <w:kern w:val="0"/>
                <w:sz w:val="15"/>
                <w:szCs w:val="15"/>
              </w:rPr>
              <w:t>16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themeColor="text1"/>
                <w:kern w:val="0"/>
                <w:sz w:val="16"/>
                <w:szCs w:val="16"/>
              </w:rPr>
            </w:pPr>
            <w:r>
              <w:rPr>
                <w:rFonts w:hint="eastAsia" w:ascii="仿宋" w:hAnsi="仿宋" w:eastAsia="仿宋" w:cs="仿宋"/>
                <w:color w:val="000000" w:themeColor="text1"/>
                <w:kern w:val="0"/>
                <w:sz w:val="15"/>
                <w:szCs w:val="15"/>
              </w:rPr>
              <w:t>16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Times New Roman"/>
                <w:color w:val="000000" w:themeColor="text1"/>
                <w:kern w:val="0"/>
                <w:sz w:val="16"/>
                <w:szCs w:val="16"/>
              </w:rPr>
            </w:pPr>
            <w:r>
              <w:rPr>
                <w:rFonts w:hint="eastAsia" w:ascii="仿宋" w:hAnsi="仿宋" w:eastAsia="仿宋" w:cs="仿宋"/>
                <w:color w:val="000000" w:themeColor="text1"/>
                <w:kern w:val="0"/>
                <w:sz w:val="15"/>
                <w:szCs w:val="15"/>
              </w:rPr>
              <w:t>1</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计算机系</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Times New Roman"/>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11</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1900001326</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信息技术II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B</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40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4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w:t>
            </w:r>
          </w:p>
        </w:tc>
        <w:tc>
          <w:tcPr>
            <w:tcW w:w="5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5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计算机系</w:t>
            </w:r>
          </w:p>
        </w:tc>
        <w:tc>
          <w:tcPr>
            <w:tcW w:w="157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（线上+线下）</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12</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1900001311</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大学英语/日语I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32</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公共教学部</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13</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1900001312</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大学英语/日语II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36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考试</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公共教学部</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14</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1900001321</w:t>
            </w:r>
          </w:p>
        </w:tc>
        <w:tc>
          <w:tcPr>
            <w:tcW w:w="2170" w:type="dxa"/>
            <w:tcBorders>
              <w:top w:val="nil"/>
              <w:left w:val="nil"/>
              <w:bottom w:val="single" w:color="auto" w:sz="4" w:space="0"/>
              <w:right w:val="single" w:color="auto" w:sz="4" w:space="0"/>
            </w:tcBorders>
            <w:shd w:val="clear" w:color="auto" w:fill="auto"/>
            <w:vAlign w:val="center"/>
          </w:tcPr>
          <w:p>
            <w:pPr>
              <w:widowControl/>
              <w:tabs>
                <w:tab w:val="center" w:pos="1317"/>
                <w:tab w:val="right" w:pos="2514"/>
              </w:tabs>
              <w:jc w:val="center"/>
              <w:rPr>
                <w:rFonts w:ascii="宋体" w:hAnsi="宋体"/>
                <w:color w:val="000000" w:themeColor="text1"/>
                <w:kern w:val="0"/>
                <w:sz w:val="16"/>
                <w:szCs w:val="16"/>
              </w:rPr>
            </w:pPr>
            <w:r>
              <w:rPr>
                <w:rFonts w:hint="eastAsia" w:ascii="宋体" w:hAnsi="宋体"/>
                <w:color w:val="000000" w:themeColor="text1"/>
                <w:kern w:val="0"/>
                <w:sz w:val="15"/>
                <w:szCs w:val="15"/>
              </w:rPr>
              <w:t>大学英语/日语(选项）I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36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公共教学部</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必选</w:t>
            </w:r>
          </w:p>
        </w:tc>
      </w:tr>
      <w:tr>
        <w:tblPrEx>
          <w:tblLayout w:type="fixed"/>
          <w:tblCellMar>
            <w:top w:w="0" w:type="dxa"/>
            <w:left w:w="108" w:type="dxa"/>
            <w:bottom w:w="0" w:type="dxa"/>
            <w:right w:w="108" w:type="dxa"/>
          </w:tblCellMar>
        </w:tblPrEx>
        <w:trPr>
          <w:trHeight w:val="447"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15</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1900001322</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大学英语/日语(选项）II</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36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4</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考试</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公共教学部</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必选</w:t>
            </w:r>
          </w:p>
        </w:tc>
      </w:tr>
      <w:tr>
        <w:tblPrEx>
          <w:tblLayout w:type="fixed"/>
          <w:tblCellMar>
            <w:top w:w="0" w:type="dxa"/>
            <w:left w:w="108" w:type="dxa"/>
            <w:bottom w:w="0" w:type="dxa"/>
            <w:right w:w="108" w:type="dxa"/>
          </w:tblCellMar>
        </w:tblPrEx>
        <w:trPr>
          <w:trHeight w:val="41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16</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1900001313</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大学生心理健康教育</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B</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1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17</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1900001314</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军事理论</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36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2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武装部</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36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18</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 w:val="16"/>
                <w:szCs w:val="16"/>
                <w:lang w:val="en-US" w:eastAsia="zh-CN"/>
              </w:rPr>
            </w:pPr>
            <w:r>
              <w:rPr>
                <w:rFonts w:hint="eastAsia" w:ascii="宋体" w:hAnsi="宋体"/>
                <w:color w:val="000000" w:themeColor="text1"/>
                <w:kern w:val="0"/>
                <w:sz w:val="15"/>
                <w:szCs w:val="15"/>
              </w:rPr>
              <w:t>19000013</w:t>
            </w:r>
            <w:r>
              <w:rPr>
                <w:rFonts w:hint="eastAsia" w:ascii="宋体" w:hAnsi="宋体"/>
                <w:color w:val="000000" w:themeColor="text1"/>
                <w:kern w:val="0"/>
                <w:sz w:val="15"/>
                <w:szCs w:val="15"/>
                <w:lang w:val="en-US" w:eastAsia="zh-CN"/>
              </w:rPr>
              <w:t>28</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FF0000"/>
                <w:kern w:val="0"/>
                <w:sz w:val="16"/>
                <w:szCs w:val="16"/>
              </w:rPr>
              <w:t>军事训练(入学教育)</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olor w:val="000000" w:themeColor="text1"/>
                <w:kern w:val="0"/>
                <w:sz w:val="15"/>
                <w:szCs w:val="15"/>
              </w:rPr>
              <w:t>C</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宋体" w:eastAsia="等线"/>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112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112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olor w:val="000000" w:themeColor="text1"/>
                <w:kern w:val="0"/>
                <w:sz w:val="16"/>
                <w:szCs w:val="16"/>
              </w:rPr>
            </w:pPr>
            <w:r>
              <w:rPr>
                <w:rFonts w:hint="eastAsia" w:ascii="仿宋" w:hAnsi="仿宋" w:eastAsia="仿宋" w:cs="仿宋"/>
                <w:color w:val="000000" w:themeColor="text1"/>
                <w:kern w:val="0"/>
                <w:sz w:val="15"/>
                <w:szCs w:val="15"/>
              </w:rPr>
              <w:t>1</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2W</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武装部</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不计入周学时平均值</w:t>
            </w:r>
          </w:p>
        </w:tc>
      </w:tr>
      <w:tr>
        <w:tblPrEx>
          <w:tblLayout w:type="fixed"/>
          <w:tblCellMar>
            <w:top w:w="0" w:type="dxa"/>
            <w:left w:w="108" w:type="dxa"/>
            <w:bottom w:w="0" w:type="dxa"/>
            <w:right w:w="108" w:type="dxa"/>
          </w:tblCellMar>
        </w:tblPrEx>
        <w:trPr>
          <w:trHeight w:val="498"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19</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Theme="minorEastAsia"/>
                <w:color w:val="000000" w:themeColor="text1"/>
                <w:kern w:val="0"/>
                <w:sz w:val="16"/>
                <w:szCs w:val="16"/>
                <w:lang w:val="en-US" w:eastAsia="zh-CN"/>
              </w:rPr>
            </w:pPr>
            <w:r>
              <w:rPr>
                <w:rFonts w:hint="eastAsia" w:ascii="宋体" w:hAnsi="宋体"/>
                <w:color w:val="000000" w:themeColor="text1"/>
                <w:kern w:val="0"/>
                <w:sz w:val="15"/>
                <w:szCs w:val="15"/>
              </w:rPr>
              <w:t>19000013</w:t>
            </w:r>
            <w:r>
              <w:rPr>
                <w:rFonts w:hint="eastAsia" w:ascii="宋体" w:hAnsi="宋体"/>
                <w:color w:val="000000" w:themeColor="text1"/>
                <w:kern w:val="0"/>
                <w:sz w:val="15"/>
                <w:szCs w:val="15"/>
                <w:lang w:val="en-US" w:eastAsia="zh-CN"/>
              </w:rPr>
              <w:t>27</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FF0000"/>
                <w:kern w:val="0"/>
                <w:sz w:val="16"/>
                <w:szCs w:val="16"/>
              </w:rPr>
              <w:t>安全教育</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6"/>
                <w:szCs w:val="16"/>
              </w:rPr>
            </w:pPr>
            <w:r>
              <w:rPr>
                <w:rFonts w:ascii="仿宋" w:hAnsi="仿宋" w:eastAsia="仿宋"/>
                <w:color w:val="FF0000"/>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6"/>
                <w:szCs w:val="16"/>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6"/>
                <w:szCs w:val="16"/>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6"/>
                <w:szCs w:val="16"/>
              </w:rPr>
            </w:pPr>
            <w:r>
              <w:rPr>
                <w:rFonts w:ascii="仿宋" w:hAnsi="仿宋" w:eastAsia="仿宋" w:cs="仿宋"/>
                <w:color w:val="FF0000"/>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FF0000"/>
                <w:kern w:val="0"/>
                <w:sz w:val="16"/>
                <w:szCs w:val="16"/>
              </w:rPr>
            </w:pPr>
            <w:r>
              <w:rPr>
                <w:rFonts w:ascii="仿宋" w:hAnsi="仿宋" w:eastAsia="仿宋" w:cs="仿宋"/>
                <w:color w:val="FF0000"/>
                <w:kern w:val="0"/>
                <w:sz w:val="15"/>
                <w:szCs w:val="15"/>
              </w:rPr>
              <w:t>2</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lang w:val="en-US" w:eastAsia="zh-CN"/>
              </w:rPr>
              <w:t>1</w:t>
            </w:r>
            <w:bookmarkStart w:id="13" w:name="_GoBack"/>
            <w:bookmarkEnd w:id="13"/>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olor w:val="FF0000"/>
                <w:kern w:val="0"/>
                <w:sz w:val="16"/>
                <w:szCs w:val="16"/>
              </w:rPr>
            </w:pPr>
            <w:r>
              <w:rPr>
                <w:rFonts w:hint="eastAsia" w:ascii="宋体" w:hAnsi="宋体"/>
                <w:color w:val="FF0000"/>
                <w:kern w:val="0"/>
                <w:sz w:val="15"/>
                <w:szCs w:val="15"/>
              </w:rPr>
              <w:t>学生处</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5"/>
                <w:szCs w:val="15"/>
              </w:rPr>
              <w:t>不计入周学时平均值</w:t>
            </w:r>
          </w:p>
        </w:tc>
      </w:tr>
      <w:tr>
        <w:tblPrEx>
          <w:tblLayout w:type="fixed"/>
          <w:tblCellMar>
            <w:top w:w="0" w:type="dxa"/>
            <w:left w:w="108" w:type="dxa"/>
            <w:bottom w:w="0" w:type="dxa"/>
            <w:right w:w="108" w:type="dxa"/>
          </w:tblCellMar>
        </w:tblPrEx>
        <w:trPr>
          <w:trHeight w:val="380"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20</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1900001317</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劳动教育</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Times New Roman"/>
                <w:color w:val="000000" w:themeColor="text1"/>
                <w:kern w:val="0"/>
                <w:sz w:val="16"/>
                <w:szCs w:val="16"/>
              </w:rPr>
            </w:pPr>
            <w:r>
              <w:rPr>
                <w:rFonts w:hint="eastAsia" w:ascii="等线" w:hAnsi="宋体" w:eastAsia="等线"/>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1</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16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16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2</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1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学生处</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Times New Roman"/>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2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21</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1900001320</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铸牢中华民族共同体意识</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仿宋" w:hAnsi="仿宋" w:eastAsia="仿宋"/>
                <w:color w:val="000000" w:themeColor="text1"/>
                <w:kern w:val="0"/>
                <w:sz w:val="15"/>
                <w:szCs w:val="15"/>
              </w:rPr>
              <w:t>A</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Times New Roman"/>
                <w:color w:val="000000" w:themeColor="text1"/>
                <w:kern w:val="0"/>
                <w:sz w:val="16"/>
                <w:szCs w:val="16"/>
              </w:rPr>
            </w:pPr>
            <w:r>
              <w:rPr>
                <w:rFonts w:hint="eastAsia" w:ascii="等线" w:hAnsi="宋体" w:eastAsia="等线"/>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1</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16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16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3</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2/8W</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马院</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Times New Roman"/>
                <w:color w:val="000000" w:themeColor="text1"/>
                <w:kern w:val="0"/>
                <w:sz w:val="16"/>
                <w:szCs w:val="16"/>
              </w:rPr>
            </w:pPr>
            <w:r>
              <w:rPr>
                <w:rFonts w:hint="eastAsia" w:ascii="宋体" w:hAnsi="宋体"/>
                <w:color w:val="000000" w:themeColor="text1"/>
                <w:kern w:val="0"/>
                <w:sz w:val="15"/>
                <w:szCs w:val="15"/>
              </w:rPr>
              <w:t>　</w:t>
            </w:r>
          </w:p>
        </w:tc>
      </w:tr>
      <w:tr>
        <w:tblPrEx>
          <w:tblLayout w:type="fixed"/>
          <w:tblCellMar>
            <w:top w:w="0" w:type="dxa"/>
            <w:left w:w="108" w:type="dxa"/>
            <w:bottom w:w="0" w:type="dxa"/>
            <w:right w:w="108" w:type="dxa"/>
          </w:tblCellMar>
        </w:tblPrEx>
        <w:trPr>
          <w:trHeight w:val="41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22</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1900001319</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大学生综合素质教育</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　</w:t>
            </w:r>
          </w:p>
        </w:tc>
        <w:tc>
          <w:tcPr>
            <w:tcW w:w="5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　</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5</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仿宋" w:hAnsi="仿宋" w:eastAsia="仿宋" w:cs="仿宋"/>
                <w:color w:val="000000" w:themeColor="text1"/>
                <w:kern w:val="0"/>
                <w:sz w:val="16"/>
                <w:szCs w:val="16"/>
              </w:rPr>
            </w:pPr>
            <w:r>
              <w:rPr>
                <w:rFonts w:hint="eastAsia" w:ascii="仿宋" w:hAnsi="仿宋" w:eastAsia="仿宋" w:cs="仿宋"/>
                <w:color w:val="000000" w:themeColor="text1"/>
                <w:kern w:val="0"/>
                <w:sz w:val="15"/>
                <w:szCs w:val="15"/>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考查</w:t>
            </w:r>
          </w:p>
        </w:tc>
        <w:tc>
          <w:tcPr>
            <w:tcW w:w="925" w:type="dxa"/>
            <w:tcBorders>
              <w:top w:val="nil"/>
              <w:left w:val="nil"/>
              <w:bottom w:val="single" w:color="auto" w:sz="4" w:space="0"/>
              <w:right w:val="single" w:color="auto" w:sz="4" w:space="0"/>
            </w:tcBorders>
            <w:vAlign w:val="center"/>
          </w:tcPr>
          <w:p>
            <w:pPr>
              <w:widowControl/>
              <w:jc w:val="center"/>
              <w:rPr>
                <w:rFonts w:ascii="宋体" w:hAnsi="宋体" w:cs="Times New Roman"/>
                <w:color w:val="000000" w:themeColor="text1"/>
                <w:kern w:val="0"/>
                <w:sz w:val="16"/>
                <w:szCs w:val="16"/>
              </w:rPr>
            </w:pPr>
            <w:r>
              <w:rPr>
                <w:rFonts w:hint="eastAsia" w:ascii="宋体" w:hAnsi="宋体"/>
                <w:color w:val="000000" w:themeColor="text1"/>
                <w:kern w:val="0"/>
                <w:sz w:val="15"/>
                <w:szCs w:val="15"/>
              </w:rPr>
              <w:t>多部门</w:t>
            </w:r>
          </w:p>
        </w:tc>
        <w:tc>
          <w:tcPr>
            <w:tcW w:w="1578" w:type="dxa"/>
            <w:tcBorders>
              <w:top w:val="nil"/>
              <w:left w:val="nil"/>
              <w:bottom w:val="single" w:color="auto" w:sz="4" w:space="0"/>
              <w:right w:val="single" w:color="auto" w:sz="4" w:space="0"/>
            </w:tcBorders>
            <w:vAlign w:val="center"/>
          </w:tcPr>
          <w:p>
            <w:pPr>
              <w:widowControl/>
              <w:jc w:val="left"/>
              <w:rPr>
                <w:rFonts w:ascii="宋体" w:hAnsi="宋体" w:cs="Times New Roman"/>
                <w:color w:val="000000" w:themeColor="text1"/>
                <w:kern w:val="0"/>
                <w:sz w:val="16"/>
                <w:szCs w:val="16"/>
              </w:rPr>
            </w:pPr>
            <w:r>
              <w:rPr>
                <w:rFonts w:hint="eastAsia" w:ascii="宋体" w:hAnsi="宋体"/>
                <w:color w:val="000000" w:themeColor="text1"/>
                <w:kern w:val="0"/>
                <w:sz w:val="15"/>
                <w:szCs w:val="15"/>
              </w:rPr>
              <w:t>（不计课时)</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99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小计</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5"/>
                <w:szCs w:val="15"/>
              </w:rPr>
              <w:t>44</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5"/>
                <w:szCs w:val="15"/>
              </w:rPr>
              <w:t>782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5"/>
                <w:szCs w:val="15"/>
              </w:rPr>
              <w:t>445</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5"/>
                <w:szCs w:val="15"/>
              </w:rPr>
              <w:t>337</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5"/>
                <w:szCs w:val="15"/>
              </w:rPr>
              <w:t>　</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13</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13</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5</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4</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0 </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0 </w:t>
            </w:r>
          </w:p>
        </w:tc>
        <w:tc>
          <w:tcPr>
            <w:tcW w:w="14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345"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公共选修课</w:t>
            </w:r>
          </w:p>
        </w:tc>
        <w:tc>
          <w:tcPr>
            <w:tcW w:w="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1</w:t>
            </w:r>
          </w:p>
        </w:tc>
        <w:tc>
          <w:tcPr>
            <w:tcW w:w="9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w:t>
            </w:r>
          </w:p>
        </w:tc>
        <w:tc>
          <w:tcPr>
            <w:tcW w:w="246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选修1</w:t>
            </w:r>
          </w:p>
        </w:tc>
        <w:tc>
          <w:tcPr>
            <w:tcW w:w="4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B</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2</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2</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1578" w:type="dxa"/>
            <w:vMerge w:val="restart"/>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具体名称见附表，选课方式见通知。</w:t>
            </w:r>
          </w:p>
        </w:tc>
      </w:tr>
      <w:tr>
        <w:tblPrEx>
          <w:tblLayout w:type="fixed"/>
          <w:tblCellMar>
            <w:top w:w="0" w:type="dxa"/>
            <w:left w:w="108" w:type="dxa"/>
            <w:bottom w:w="0" w:type="dxa"/>
            <w:right w:w="108" w:type="dxa"/>
          </w:tblCellMar>
        </w:tblPrEx>
        <w:trPr>
          <w:trHeight w:val="45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2</w:t>
            </w:r>
          </w:p>
        </w:tc>
        <w:tc>
          <w:tcPr>
            <w:tcW w:w="9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w:t>
            </w:r>
          </w:p>
        </w:tc>
        <w:tc>
          <w:tcPr>
            <w:tcW w:w="246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选修2</w:t>
            </w:r>
          </w:p>
        </w:tc>
        <w:tc>
          <w:tcPr>
            <w:tcW w:w="4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B</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3</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xml:space="preserve">2 </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337"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1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3</w:t>
            </w:r>
          </w:p>
        </w:tc>
        <w:tc>
          <w:tcPr>
            <w:tcW w:w="96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w:t>
            </w:r>
          </w:p>
        </w:tc>
        <w:tc>
          <w:tcPr>
            <w:tcW w:w="2469"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选修3</w:t>
            </w:r>
          </w:p>
        </w:tc>
        <w:tc>
          <w:tcPr>
            <w:tcW w:w="49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B</w:t>
            </w:r>
          </w:p>
        </w:tc>
        <w:tc>
          <w:tcPr>
            <w:tcW w:w="5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4</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157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99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小计</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6"/>
                <w:szCs w:val="16"/>
              </w:rPr>
              <w:t>6</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6"/>
                <w:szCs w:val="16"/>
              </w:rPr>
              <w:t>108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6"/>
                <w:szCs w:val="16"/>
              </w:rPr>
              <w:t>54</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6"/>
                <w:szCs w:val="16"/>
              </w:rPr>
              <w:t>54</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6"/>
                <w:szCs w:val="16"/>
              </w:rPr>
              <w:t>　</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xml:space="preserve">0 </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2</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xml:space="preserve">2 </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xml:space="preserve">2 </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xml:space="preserve">0 </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6"/>
                <w:szCs w:val="16"/>
              </w:rPr>
              <w:t xml:space="preserve">0 </w:t>
            </w:r>
          </w:p>
        </w:tc>
        <w:tc>
          <w:tcPr>
            <w:tcW w:w="14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45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cs="Times New Roman"/>
                <w:b/>
                <w:bCs/>
                <w:color w:val="000000" w:themeColor="text1"/>
                <w:kern w:val="0"/>
                <w:sz w:val="16"/>
                <w:szCs w:val="16"/>
              </w:rPr>
              <w:t>公共基础课累计、占总学时比例</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50</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890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499</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391</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仿宋" w:hAnsi="仿宋" w:eastAsia="仿宋" w:cs="仿宋"/>
                <w:color w:val="000000" w:themeColor="text1"/>
                <w:kern w:val="0"/>
                <w:sz w:val="15"/>
                <w:szCs w:val="15"/>
              </w:rPr>
              <w:t>　</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13</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15</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7</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6</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0 </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r>
              <w:rPr>
                <w:rFonts w:hint="eastAsia" w:ascii="仿宋" w:hAnsi="仿宋" w:eastAsia="仿宋" w:cs="仿宋"/>
                <w:color w:val="000000" w:themeColor="text1"/>
                <w:kern w:val="0"/>
                <w:sz w:val="15"/>
                <w:szCs w:val="15"/>
              </w:rPr>
              <w:t xml:space="preserve">0 </w:t>
            </w:r>
          </w:p>
        </w:tc>
        <w:tc>
          <w:tcPr>
            <w:tcW w:w="14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Cs/>
                <w:color w:val="000000" w:themeColor="text1"/>
                <w:kern w:val="0"/>
                <w:sz w:val="16"/>
                <w:szCs w:val="16"/>
              </w:rPr>
            </w:pPr>
            <w:r>
              <w:rPr>
                <w:rFonts w:hint="eastAsia" w:ascii="宋体" w:hAnsi="宋体"/>
                <w:b/>
                <w:bCs/>
                <w:color w:val="000000" w:themeColor="text1"/>
                <w:kern w:val="0"/>
                <w:sz w:val="16"/>
                <w:szCs w:val="16"/>
              </w:rPr>
              <w:t>　</w:t>
            </w:r>
            <w:r>
              <w:rPr>
                <w:rFonts w:hint="eastAsia" w:ascii="宋体" w:hAnsi="宋体"/>
                <w:bCs/>
                <w:color w:val="000000" w:themeColor="text1"/>
                <w:kern w:val="0"/>
                <w:sz w:val="16"/>
                <w:szCs w:val="16"/>
              </w:rPr>
              <w:t>30.1%</w:t>
            </w:r>
          </w:p>
        </w:tc>
        <w:tc>
          <w:tcPr>
            <w:tcW w:w="1578"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专业（技能）课</w:t>
            </w:r>
          </w:p>
        </w:tc>
        <w:tc>
          <w:tcPr>
            <w:tcW w:w="4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专业必修课</w:t>
            </w: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1917011301</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普通心理学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62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48</w:t>
            </w:r>
          </w:p>
        </w:tc>
        <w:tc>
          <w:tcPr>
            <w:tcW w:w="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12</w:t>
            </w:r>
          </w:p>
        </w:tc>
        <w:tc>
          <w:tcPr>
            <w:tcW w:w="41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w:t>
            </w:r>
          </w:p>
        </w:tc>
        <w:tc>
          <w:tcPr>
            <w:tcW w:w="48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3</w:t>
            </w:r>
          </w:p>
        </w:tc>
        <w:tc>
          <w:tcPr>
            <w:tcW w:w="48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16"/>
                <w:szCs w:val="16"/>
              </w:rPr>
            </w:pPr>
            <w:r>
              <w:rPr>
                <w:rFonts w:hint="eastAsia" w:ascii="宋体" w:hAnsi="宋体" w:eastAsia="宋体" w:cs="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1917011302</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发展心理学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62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18</w:t>
            </w:r>
          </w:p>
        </w:tc>
        <w:tc>
          <w:tcPr>
            <w:tcW w:w="41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w:t>
            </w:r>
          </w:p>
        </w:tc>
        <w:tc>
          <w:tcPr>
            <w:tcW w:w="48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3</w:t>
            </w:r>
          </w:p>
        </w:tc>
        <w:tc>
          <w:tcPr>
            <w:tcW w:w="57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16"/>
                <w:szCs w:val="16"/>
              </w:rPr>
            </w:pPr>
            <w:r>
              <w:rPr>
                <w:rFonts w:hint="eastAsia" w:ascii="宋体" w:hAnsi="宋体" w:eastAsia="宋体" w:cs="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1917011303</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教育心理学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62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48</w:t>
            </w:r>
          </w:p>
        </w:tc>
        <w:tc>
          <w:tcPr>
            <w:tcW w:w="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12</w:t>
            </w:r>
          </w:p>
        </w:tc>
        <w:tc>
          <w:tcPr>
            <w:tcW w:w="41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w:t>
            </w:r>
          </w:p>
        </w:tc>
        <w:tc>
          <w:tcPr>
            <w:tcW w:w="48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3</w:t>
            </w:r>
          </w:p>
        </w:tc>
        <w:tc>
          <w:tcPr>
            <w:tcW w:w="48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16"/>
                <w:szCs w:val="16"/>
              </w:rPr>
            </w:pPr>
            <w:r>
              <w:rPr>
                <w:rFonts w:hint="eastAsia" w:ascii="宋体" w:hAnsi="宋体" w:eastAsia="宋体" w:cs="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1917011304</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社会心理学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62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18</w:t>
            </w:r>
          </w:p>
        </w:tc>
        <w:tc>
          <w:tcPr>
            <w:tcW w:w="41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w:t>
            </w:r>
          </w:p>
        </w:tc>
        <w:tc>
          <w:tcPr>
            <w:tcW w:w="48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3</w:t>
            </w:r>
          </w:p>
        </w:tc>
        <w:tc>
          <w:tcPr>
            <w:tcW w:w="57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16"/>
                <w:szCs w:val="16"/>
              </w:rPr>
            </w:pPr>
            <w:r>
              <w:rPr>
                <w:rFonts w:hint="eastAsia" w:ascii="宋体" w:hAnsi="宋体" w:eastAsia="宋体" w:cs="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5</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1917011305</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人格心理学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62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12</w:t>
            </w:r>
          </w:p>
        </w:tc>
        <w:tc>
          <w:tcPr>
            <w:tcW w:w="41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48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5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6</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1917011306</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bCs/>
                <w:color w:val="000000" w:themeColor="text1"/>
                <w:sz w:val="16"/>
                <w:szCs w:val="16"/>
              </w:rPr>
              <w:t>管理心理学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622"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12</w:t>
            </w:r>
          </w:p>
        </w:tc>
        <w:tc>
          <w:tcPr>
            <w:tcW w:w="410"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w:t>
            </w:r>
          </w:p>
        </w:tc>
        <w:tc>
          <w:tcPr>
            <w:tcW w:w="484"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3</w:t>
            </w:r>
          </w:p>
        </w:tc>
        <w:tc>
          <w:tcPr>
            <w:tcW w:w="57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考查</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16"/>
                <w:szCs w:val="16"/>
              </w:rPr>
            </w:pPr>
            <w:r>
              <w:rPr>
                <w:rFonts w:hint="eastAsia" w:ascii="宋体" w:hAnsi="宋体" w:eastAsia="宋体" w:cs="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7</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1917011307</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bCs/>
                <w:color w:val="000000" w:themeColor="text1"/>
                <w:sz w:val="16"/>
                <w:szCs w:val="16"/>
                <w:lang w:val="zh-TW"/>
              </w:rPr>
              <w:t>生理心理学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b/>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b/>
                <w:color w:val="000000" w:themeColor="text1"/>
                <w:sz w:val="16"/>
                <w:szCs w:val="16"/>
              </w:rPr>
              <w:t>32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16</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16</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2</w:t>
            </w: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b/>
                <w:bCs/>
                <w:color w:val="000000" w:themeColor="text1"/>
                <w:kern w:val="0"/>
                <w:sz w:val="16"/>
                <w:szCs w:val="16"/>
              </w:rPr>
            </w:pPr>
            <w:r>
              <w:rPr>
                <w:rFonts w:hint="eastAsia" w:ascii="宋体" w:hAnsi="宋体" w:eastAsia="宋体" w:cs="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8</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1917011308</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bCs/>
                <w:color w:val="000000" w:themeColor="text1"/>
                <w:sz w:val="16"/>
                <w:szCs w:val="16"/>
                <w:lang w:val="zh-TW"/>
              </w:rPr>
              <w:t>营养学基础</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b/>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b/>
                <w:color w:val="000000" w:themeColor="text1"/>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4</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9</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1917011321</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Style w:val="11"/>
                <w:rFonts w:hint="eastAsia" w:ascii="宋体" w:hAnsi="宋体" w:eastAsia="宋体" w:cs="宋体"/>
                <w:bCs/>
                <w:color w:val="000000" w:themeColor="text1"/>
                <w:sz w:val="16"/>
                <w:szCs w:val="16"/>
              </w:rPr>
              <w:t>心理健康教育理论与实践</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26</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28</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43"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10</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1917011311</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咨询心理学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b/>
                <w:color w:val="000000" w:themeColor="text1"/>
                <w:kern w:val="0"/>
                <w:sz w:val="16"/>
                <w:szCs w:val="16"/>
              </w:rPr>
              <w:t>3</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26</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28</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11</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1917011312</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Style w:val="11"/>
                <w:rFonts w:hint="eastAsia" w:ascii="宋体" w:hAnsi="宋体" w:eastAsia="宋体" w:cs="宋体"/>
                <w:bCs/>
                <w:color w:val="000000" w:themeColor="text1"/>
                <w:sz w:val="16"/>
                <w:szCs w:val="16"/>
              </w:rPr>
              <w:t>社会工作理论与实务</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72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36</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4</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考试</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12</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1917011313</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团体心理辅导与咨询</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26</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4</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考查</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13</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1917011322</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心理咨询实操</w:t>
            </w:r>
            <w:r>
              <w:rPr>
                <w:rFonts w:hint="eastAsia" w:ascii="宋体" w:hAnsi="宋体" w:eastAsia="宋体" w:cs="宋体"/>
                <w:color w:val="000000" w:themeColor="text1"/>
                <w:kern w:val="0"/>
                <w:sz w:val="16"/>
                <w:szCs w:val="16"/>
              </w:rPr>
              <w:t>I</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C</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32</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3</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考查</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14</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1917011323</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心理咨询实操</w:t>
            </w:r>
            <w:r>
              <w:rPr>
                <w:rFonts w:hint="eastAsia" w:ascii="宋体" w:hAnsi="宋体" w:eastAsia="宋体" w:cs="宋体"/>
                <w:color w:val="000000" w:themeColor="text1"/>
                <w:kern w:val="0"/>
                <w:sz w:val="16"/>
                <w:szCs w:val="16"/>
              </w:rPr>
              <w:t>II</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C</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72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68</w:t>
            </w:r>
          </w:p>
        </w:tc>
        <w:tc>
          <w:tcPr>
            <w:tcW w:w="41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考查</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15</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1917011324</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变态心理学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54</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27</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27</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3</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考查</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16</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1917011325</w:t>
            </w:r>
          </w:p>
        </w:tc>
        <w:tc>
          <w:tcPr>
            <w:tcW w:w="217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心理危机干预</w:t>
            </w:r>
          </w:p>
        </w:tc>
        <w:tc>
          <w:tcPr>
            <w:tcW w:w="485"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bCs/>
                <w:color w:val="000000" w:themeColor="text1"/>
                <w:kern w:val="0"/>
                <w:sz w:val="16"/>
                <w:szCs w:val="16"/>
              </w:rPr>
            </w:pPr>
            <w:r>
              <w:rPr>
                <w:rFonts w:hint="eastAsia" w:ascii="宋体" w:hAnsi="宋体" w:eastAsia="宋体" w:cs="宋体"/>
                <w:bCs/>
                <w:color w:val="000000" w:themeColor="text1"/>
                <w:kern w:val="0"/>
                <w:sz w:val="16"/>
                <w:szCs w:val="16"/>
              </w:rPr>
              <w:t>4</w:t>
            </w:r>
          </w:p>
        </w:tc>
        <w:tc>
          <w:tcPr>
            <w:tcW w:w="622"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kern w:val="0"/>
                <w:sz w:val="16"/>
                <w:szCs w:val="16"/>
              </w:rPr>
            </w:pPr>
            <w:r>
              <w:rPr>
                <w:rStyle w:val="11"/>
                <w:rFonts w:hint="eastAsia" w:ascii="宋体" w:hAnsi="宋体" w:eastAsia="宋体" w:cs="宋体"/>
                <w:bCs/>
                <w:color w:val="000000" w:themeColor="text1"/>
                <w:sz w:val="16"/>
                <w:szCs w:val="16"/>
              </w:rPr>
              <w:t>72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16"/>
                <w:szCs w:val="16"/>
              </w:rPr>
            </w:pPr>
            <w:r>
              <w:rPr>
                <w:rFonts w:hint="eastAsia" w:ascii="宋体" w:hAnsi="宋体" w:eastAsia="宋体" w:cs="宋体"/>
                <w:bCs/>
                <w:color w:val="000000" w:themeColor="text1"/>
                <w:kern w:val="0"/>
                <w:sz w:val="16"/>
                <w:szCs w:val="16"/>
              </w:rPr>
              <w:t>36</w:t>
            </w:r>
          </w:p>
        </w:tc>
        <w:tc>
          <w:tcPr>
            <w:tcW w:w="623"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bCs/>
                <w:color w:val="000000" w:themeColor="text1"/>
                <w:kern w:val="0"/>
                <w:sz w:val="16"/>
                <w:szCs w:val="16"/>
              </w:rPr>
            </w:pPr>
            <w:r>
              <w:rPr>
                <w:rFonts w:hint="eastAsia" w:ascii="宋体" w:hAnsi="宋体" w:eastAsia="宋体" w:cs="宋体"/>
                <w:bCs/>
                <w:color w:val="000000" w:themeColor="text1"/>
                <w:sz w:val="16"/>
                <w:szCs w:val="16"/>
              </w:rPr>
              <w:t>36</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Cs/>
                <w:color w:val="000000" w:themeColor="text1"/>
                <w:kern w:val="0"/>
                <w:sz w:val="16"/>
                <w:szCs w:val="16"/>
              </w:rPr>
            </w:pPr>
            <w:r>
              <w:rPr>
                <w:rFonts w:hint="eastAsia" w:ascii="宋体" w:hAnsi="宋体" w:eastAsia="宋体" w:cs="宋体"/>
                <w:bCs/>
                <w:color w:val="000000" w:themeColor="text1"/>
                <w:kern w:val="0"/>
                <w:sz w:val="16"/>
                <w:szCs w:val="16"/>
              </w:rPr>
              <w:t>4</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考查</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r>
              <w:rPr>
                <w:rFonts w:hint="eastAsia" w:ascii="宋体" w:hAnsi="宋体" w:eastAsia="宋体" w:cs="宋体"/>
                <w:color w:val="000000" w:themeColor="text1"/>
                <w:kern w:val="0"/>
                <w:sz w:val="16"/>
                <w:szCs w:val="16"/>
              </w:rPr>
              <w:t>阳光心理</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p>
        </w:tc>
      </w:tr>
      <w:tr>
        <w:tblPrEx>
          <w:tblLayout w:type="fixed"/>
          <w:tblCellMar>
            <w:top w:w="0" w:type="dxa"/>
            <w:left w:w="108" w:type="dxa"/>
            <w:bottom w:w="0" w:type="dxa"/>
            <w:right w:w="108" w:type="dxa"/>
          </w:tblCellMar>
        </w:tblPrEx>
        <w:trPr>
          <w:trHeight w:val="66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17</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1917011326</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专业实习实训</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C</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kern w:val="0"/>
                <w:sz w:val="16"/>
                <w:szCs w:val="16"/>
              </w:rPr>
            </w:pP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7</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182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182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5、6</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7W</w:t>
            </w:r>
          </w:p>
        </w:tc>
        <w:tc>
          <w:tcPr>
            <w:tcW w:w="500" w:type="dxa"/>
            <w:tcBorders>
              <w:top w:val="nil"/>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13W</w:t>
            </w: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18</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1917011327</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顶岗实习</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C</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sz w:val="16"/>
                <w:szCs w:val="16"/>
              </w:rPr>
            </w:pP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27</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702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702</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5、6</w:t>
            </w: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14W</w:t>
            </w:r>
          </w:p>
        </w:tc>
        <w:tc>
          <w:tcPr>
            <w:tcW w:w="549"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kern w:val="0"/>
                <w:sz w:val="16"/>
                <w:szCs w:val="16"/>
              </w:rPr>
            </w:pP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sz w:val="16"/>
                <w:szCs w:val="16"/>
              </w:rPr>
            </w:pP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19</w:t>
            </w:r>
          </w:p>
        </w:tc>
        <w:tc>
          <w:tcPr>
            <w:tcW w:w="1228"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sz w:val="16"/>
                <w:szCs w:val="16"/>
              </w:rPr>
              <w:t>1917011328</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毕业设计</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C</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textAlignment w:val="center"/>
              <w:rPr>
                <w:rFonts w:ascii="宋体" w:hAnsi="宋体" w:eastAsia="宋体" w:cs="宋体"/>
                <w:color w:val="000000" w:themeColor="text1"/>
                <w:kern w:val="0"/>
                <w:sz w:val="16"/>
                <w:szCs w:val="16"/>
              </w:rPr>
            </w:pP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120</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0</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120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jc w:val="center"/>
              <w:rPr>
                <w:rFonts w:ascii="宋体" w:hAnsi="宋体" w:eastAsia="宋体" w:cs="宋体"/>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4W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jc w:val="center"/>
              <w:rPr>
                <w:rFonts w:ascii="宋体" w:hAnsi="宋体" w:eastAsia="宋体" w:cs="宋体"/>
                <w:color w:val="000000" w:themeColor="text1"/>
                <w:kern w:val="0"/>
                <w:sz w:val="16"/>
                <w:szCs w:val="16"/>
              </w:rPr>
            </w:pP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20</w:t>
            </w:r>
          </w:p>
        </w:tc>
        <w:tc>
          <w:tcPr>
            <w:tcW w:w="1228" w:type="dxa"/>
            <w:gridSpan w:val="3"/>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themeColor="text1"/>
                <w:sz w:val="16"/>
                <w:szCs w:val="16"/>
              </w:rPr>
            </w:pPr>
            <w:r>
              <w:rPr>
                <w:rFonts w:hint="eastAsia" w:ascii="宋体" w:hAnsi="宋体" w:eastAsia="宋体" w:cs="宋体"/>
                <w:color w:val="000000" w:themeColor="text1"/>
                <w:sz w:val="16"/>
                <w:szCs w:val="16"/>
              </w:rPr>
              <w:t>1917011329</w:t>
            </w:r>
          </w:p>
        </w:tc>
        <w:tc>
          <w:tcPr>
            <w:tcW w:w="21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技能考证考级学习领域</w:t>
            </w:r>
          </w:p>
        </w:tc>
        <w:tc>
          <w:tcPr>
            <w:tcW w:w="4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5</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549" w:type="dxa"/>
            <w:tcBorders>
              <w:top w:val="nil"/>
              <w:left w:val="nil"/>
              <w:bottom w:val="single" w:color="auto" w:sz="4" w:space="0"/>
              <w:right w:val="single" w:color="auto" w:sz="4" w:space="0"/>
            </w:tcBorders>
            <w:vAlign w:val="center"/>
          </w:tcPr>
          <w:p>
            <w:pPr>
              <w:widowControl/>
              <w:jc w:val="center"/>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eastAsia="宋体" w:cs="宋体"/>
                <w:color w:val="000000" w:themeColor="text1"/>
                <w:kern w:val="0"/>
                <w:sz w:val="16"/>
                <w:szCs w:val="16"/>
              </w:rPr>
            </w:pPr>
            <w:r>
              <w:rPr>
                <w:rFonts w:hint="eastAsia" w:ascii="宋体" w:hAnsi="宋体" w:eastAsia="宋体" w:cs="宋体"/>
                <w:color w:val="000000" w:themeColor="text1"/>
                <w:kern w:val="0"/>
                <w:sz w:val="16"/>
                <w:szCs w:val="16"/>
              </w:rPr>
              <w:t>具体见附表</w:t>
            </w:r>
          </w:p>
        </w:tc>
      </w:tr>
      <w:tr>
        <w:tblPrEx>
          <w:tblLayout w:type="fixed"/>
          <w:tblCellMar>
            <w:top w:w="0" w:type="dxa"/>
            <w:left w:w="108" w:type="dxa"/>
            <w:bottom w:w="0" w:type="dxa"/>
            <w:right w:w="108" w:type="dxa"/>
          </w:tblCellMar>
        </w:tblPrEx>
        <w:trPr>
          <w:trHeight w:val="664"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997" w:type="dxa"/>
            <w:gridSpan w:val="9"/>
            <w:tcBorders>
              <w:top w:val="single" w:color="auto" w:sz="4" w:space="0"/>
              <w:left w:val="nil"/>
              <w:bottom w:val="single" w:color="auto" w:sz="4" w:space="0"/>
              <w:right w:val="single" w:color="auto" w:sz="4" w:space="0"/>
            </w:tcBorders>
            <w:shd w:val="clear" w:color="auto"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小计</w:t>
            </w:r>
          </w:p>
        </w:tc>
        <w:tc>
          <w:tcPr>
            <w:tcW w:w="426" w:type="dxa"/>
            <w:gridSpan w:val="2"/>
            <w:tcBorders>
              <w:top w:val="nil"/>
              <w:left w:val="nil"/>
              <w:bottom w:val="single" w:color="auto" w:sz="4" w:space="0"/>
              <w:right w:val="single" w:color="auto" w:sz="4" w:space="0"/>
            </w:tcBorders>
            <w:shd w:val="clear" w:color="auto" w:fill="FFFFFF"/>
            <w:vAlign w:val="center"/>
          </w:tcPr>
          <w:p>
            <w:pPr>
              <w:widowControl/>
              <w:jc w:val="center"/>
              <w:rPr>
                <w:rFonts w:ascii="宋体" w:hAnsi="宋体" w:eastAsia="宋体"/>
                <w:b/>
                <w:bCs/>
                <w:color w:val="000000" w:themeColor="text1"/>
                <w:kern w:val="0"/>
                <w:sz w:val="16"/>
                <w:szCs w:val="16"/>
              </w:rPr>
            </w:pPr>
            <w:r>
              <w:rPr>
                <w:rFonts w:hint="eastAsia" w:ascii="宋体" w:hAnsi="宋体" w:eastAsia="宋体"/>
                <w:b/>
                <w:bCs/>
                <w:color w:val="000000" w:themeColor="text1"/>
                <w:kern w:val="0"/>
                <w:sz w:val="16"/>
                <w:szCs w:val="16"/>
              </w:rPr>
              <w:t>91</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000000" w:themeColor="text1"/>
                <w:kern w:val="0"/>
                <w:sz w:val="16"/>
                <w:szCs w:val="16"/>
              </w:rPr>
            </w:pPr>
            <w:r>
              <w:rPr>
                <w:rFonts w:hint="eastAsia" w:ascii="宋体" w:hAnsi="宋体" w:eastAsia="宋体"/>
                <w:b/>
                <w:bCs/>
                <w:color w:val="000000" w:themeColor="text1"/>
                <w:kern w:val="0"/>
                <w:sz w:val="16"/>
                <w:szCs w:val="16"/>
              </w:rPr>
              <w:t>1852</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000000" w:themeColor="text1"/>
                <w:kern w:val="0"/>
                <w:sz w:val="16"/>
                <w:szCs w:val="16"/>
              </w:rPr>
            </w:pPr>
            <w:r>
              <w:rPr>
                <w:rFonts w:hint="eastAsia" w:ascii="宋体" w:hAnsi="宋体" w:eastAsia="宋体"/>
                <w:b/>
                <w:bCs/>
                <w:color w:val="000000" w:themeColor="text1"/>
                <w:kern w:val="0"/>
                <w:sz w:val="16"/>
                <w:szCs w:val="16"/>
              </w:rPr>
              <w:t>427</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b/>
                <w:bCs/>
                <w:color w:val="000000" w:themeColor="text1"/>
                <w:kern w:val="0"/>
                <w:sz w:val="16"/>
                <w:szCs w:val="16"/>
              </w:rPr>
            </w:pPr>
            <w:r>
              <w:rPr>
                <w:rFonts w:hint="eastAsia" w:ascii="宋体" w:hAnsi="宋体" w:eastAsia="宋体"/>
                <w:b/>
                <w:bCs/>
                <w:color w:val="000000" w:themeColor="text1"/>
                <w:kern w:val="0"/>
                <w:sz w:val="16"/>
                <w:szCs w:val="16"/>
              </w:rPr>
              <w:t>1403</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8</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13</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14</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13</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14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等线" w:hAnsi="宋体" w:eastAsia="等线"/>
                <w:color w:val="000000" w:themeColor="text1"/>
                <w:kern w:val="0"/>
                <w:sz w:val="22"/>
                <w:szCs w:val="22"/>
              </w:rPr>
            </w:pPr>
            <w:r>
              <w:rPr>
                <w:rFonts w:hint="eastAsia" w:ascii="等线" w:hAnsi="宋体" w:eastAsia="等线"/>
                <w:color w:val="000000" w:themeColor="text1"/>
                <w:kern w:val="0"/>
                <w:sz w:val="22"/>
                <w:szCs w:val="22"/>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专业选修课</w:t>
            </w: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 w:val="16"/>
                <w:szCs w:val="16"/>
              </w:rPr>
            </w:pPr>
            <w:r>
              <w:rPr>
                <w:rFonts w:hint="eastAsia" w:ascii="宋体" w:hAnsi="宋体"/>
                <w:color w:val="000000" w:themeColor="text1"/>
                <w:kern w:val="0"/>
                <w:sz w:val="16"/>
                <w:szCs w:val="16"/>
              </w:rPr>
              <w:t>1</w:t>
            </w:r>
          </w:p>
        </w:tc>
        <w:tc>
          <w:tcPr>
            <w:tcW w:w="1127"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1917012301</w:t>
            </w:r>
          </w:p>
        </w:tc>
        <w:tc>
          <w:tcPr>
            <w:tcW w:w="2271"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bCs/>
                <w:color w:val="000000" w:themeColor="text1"/>
                <w:sz w:val="16"/>
                <w:szCs w:val="16"/>
              </w:rPr>
              <w:t xml:space="preserve">影视与健康心理学 </w:t>
            </w:r>
          </w:p>
        </w:tc>
        <w:tc>
          <w:tcPr>
            <w:tcW w:w="485"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themeColor="text1"/>
                <w:sz w:val="16"/>
                <w:szCs w:val="16"/>
              </w:rPr>
            </w:pPr>
            <w:r>
              <w:rPr>
                <w:rFonts w:hint="eastAsia" w:cs="仿宋" w:asciiTheme="minorEastAsia" w:hAnsiTheme="minorEastAsia"/>
                <w:color w:val="000000" w:themeColor="text1"/>
                <w:kern w:val="0"/>
                <w:sz w:val="16"/>
                <w:szCs w:val="16"/>
              </w:rPr>
              <w:t>3</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b/>
                <w:bCs/>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2</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阳光心理</w:t>
            </w:r>
          </w:p>
        </w:tc>
        <w:tc>
          <w:tcPr>
            <w:tcW w:w="1578" w:type="dxa"/>
            <w:vMerge w:val="restart"/>
            <w:tcBorders>
              <w:top w:val="nil"/>
              <w:left w:val="single" w:color="auto" w:sz="4" w:space="0"/>
              <w:right w:val="single" w:color="auto" w:sz="4" w:space="0"/>
            </w:tcBorders>
            <w:vAlign w:val="center"/>
          </w:tcPr>
          <w:p>
            <w:pPr>
              <w:widowControl/>
              <w:jc w:val="left"/>
              <w:rPr>
                <w:rFonts w:ascii="宋体" w:hAnsi="宋体"/>
                <w:color w:val="000000" w:themeColor="text1"/>
                <w:kern w:val="0"/>
                <w:sz w:val="16"/>
                <w:szCs w:val="16"/>
              </w:rPr>
            </w:pPr>
          </w:p>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 w:val="16"/>
                <w:szCs w:val="16"/>
              </w:rPr>
            </w:pPr>
            <w:r>
              <w:rPr>
                <w:rFonts w:hint="eastAsia" w:ascii="宋体" w:hAnsi="宋体"/>
                <w:color w:val="000000" w:themeColor="text1"/>
                <w:kern w:val="0"/>
                <w:sz w:val="16"/>
                <w:szCs w:val="16"/>
              </w:rPr>
              <w:t>2</w:t>
            </w:r>
          </w:p>
        </w:tc>
        <w:tc>
          <w:tcPr>
            <w:tcW w:w="1127"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1917012302</w:t>
            </w:r>
          </w:p>
        </w:tc>
        <w:tc>
          <w:tcPr>
            <w:tcW w:w="2271"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bCs/>
                <w:color w:val="000000" w:themeColor="text1"/>
                <w:sz w:val="16"/>
                <w:szCs w:val="16"/>
              </w:rPr>
              <w:t>审美与健康心理学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themeColor="text1"/>
                <w:sz w:val="16"/>
                <w:szCs w:val="16"/>
              </w:rPr>
            </w:pPr>
            <w:r>
              <w:rPr>
                <w:rFonts w:hint="eastAsia" w:cs="仿宋" w:asciiTheme="minorEastAsia" w:hAnsiTheme="minorEastAsia"/>
                <w:color w:val="000000" w:themeColor="text1"/>
                <w:kern w:val="0"/>
                <w:sz w:val="16"/>
                <w:szCs w:val="16"/>
              </w:rPr>
              <w:t>3</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2</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阳光心理</w:t>
            </w:r>
          </w:p>
        </w:tc>
        <w:tc>
          <w:tcPr>
            <w:tcW w:w="1578"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 w:val="16"/>
                <w:szCs w:val="16"/>
              </w:rPr>
            </w:pPr>
            <w:r>
              <w:rPr>
                <w:rFonts w:hint="eastAsia" w:ascii="宋体" w:hAnsi="宋体"/>
                <w:color w:val="000000" w:themeColor="text1"/>
                <w:kern w:val="0"/>
                <w:sz w:val="16"/>
                <w:szCs w:val="16"/>
              </w:rPr>
              <w:t>3</w:t>
            </w:r>
          </w:p>
        </w:tc>
        <w:tc>
          <w:tcPr>
            <w:tcW w:w="1127"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1917012303</w:t>
            </w:r>
          </w:p>
        </w:tc>
        <w:tc>
          <w:tcPr>
            <w:tcW w:w="2271"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bCs/>
                <w:color w:val="000000" w:themeColor="text1"/>
                <w:sz w:val="16"/>
                <w:szCs w:val="16"/>
              </w:rPr>
              <w:t>交往心理学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themeColor="text1"/>
                <w:sz w:val="16"/>
                <w:szCs w:val="16"/>
              </w:rPr>
            </w:pPr>
            <w:r>
              <w:rPr>
                <w:rFonts w:hint="eastAsia" w:asciiTheme="minorEastAsia" w:hAnsiTheme="minorEastAsia"/>
                <w:color w:val="000000" w:themeColor="text1"/>
                <w:sz w:val="16"/>
                <w:szCs w:val="16"/>
              </w:rPr>
              <w:t>2</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2</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阳光心理</w:t>
            </w:r>
          </w:p>
        </w:tc>
        <w:tc>
          <w:tcPr>
            <w:tcW w:w="1578"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 w:val="16"/>
                <w:szCs w:val="16"/>
              </w:rPr>
            </w:pPr>
            <w:r>
              <w:rPr>
                <w:rFonts w:hint="eastAsia" w:ascii="宋体" w:hAnsi="宋体"/>
                <w:color w:val="000000" w:themeColor="text1"/>
                <w:kern w:val="0"/>
                <w:sz w:val="16"/>
                <w:szCs w:val="16"/>
              </w:rPr>
              <w:t>4</w:t>
            </w:r>
          </w:p>
        </w:tc>
        <w:tc>
          <w:tcPr>
            <w:tcW w:w="1127"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1917012307</w:t>
            </w:r>
          </w:p>
        </w:tc>
        <w:tc>
          <w:tcPr>
            <w:tcW w:w="2271"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bCs/>
                <w:color w:val="000000" w:themeColor="text1"/>
                <w:sz w:val="16"/>
                <w:szCs w:val="16"/>
                <w:lang w:val="zh-TW"/>
              </w:rPr>
              <w:t>箱庭疗法</w:t>
            </w:r>
          </w:p>
        </w:tc>
        <w:tc>
          <w:tcPr>
            <w:tcW w:w="485"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12</w:t>
            </w:r>
          </w:p>
        </w:tc>
        <w:tc>
          <w:tcPr>
            <w:tcW w:w="623"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24</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themeColor="text1"/>
                <w:sz w:val="16"/>
                <w:szCs w:val="16"/>
              </w:rPr>
            </w:pPr>
            <w:r>
              <w:rPr>
                <w:rFonts w:hint="eastAsia" w:cs="仿宋" w:asciiTheme="minorEastAsia" w:hAnsiTheme="minorEastAsia"/>
                <w:color w:val="000000" w:themeColor="text1"/>
                <w:kern w:val="0"/>
                <w:sz w:val="16"/>
                <w:szCs w:val="16"/>
              </w:rPr>
              <w:t>4</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阳光心理</w:t>
            </w:r>
          </w:p>
        </w:tc>
        <w:tc>
          <w:tcPr>
            <w:tcW w:w="1578"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sz w:val="16"/>
                <w:szCs w:val="16"/>
              </w:rPr>
            </w:pPr>
            <w:r>
              <w:rPr>
                <w:rFonts w:hint="eastAsia" w:ascii="宋体" w:hAnsi="宋体"/>
                <w:color w:val="000000" w:themeColor="text1"/>
                <w:kern w:val="0"/>
                <w:sz w:val="16"/>
                <w:szCs w:val="16"/>
              </w:rPr>
              <w:t>5</w:t>
            </w:r>
          </w:p>
        </w:tc>
        <w:tc>
          <w:tcPr>
            <w:tcW w:w="1127"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1917012308</w:t>
            </w:r>
          </w:p>
        </w:tc>
        <w:tc>
          <w:tcPr>
            <w:tcW w:w="2271"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bCs/>
                <w:color w:val="000000" w:themeColor="text1"/>
                <w:sz w:val="16"/>
                <w:szCs w:val="16"/>
                <w:lang w:val="zh-TW"/>
              </w:rPr>
              <w:t>积极心理学</w:t>
            </w:r>
          </w:p>
        </w:tc>
        <w:tc>
          <w:tcPr>
            <w:tcW w:w="485"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18</w:t>
            </w:r>
          </w:p>
        </w:tc>
        <w:tc>
          <w:tcPr>
            <w:tcW w:w="623"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18</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themeColor="text1"/>
                <w:sz w:val="16"/>
                <w:szCs w:val="16"/>
              </w:rPr>
            </w:pPr>
            <w:r>
              <w:rPr>
                <w:rFonts w:hint="eastAsia" w:cs="仿宋" w:asciiTheme="minorEastAsia" w:hAnsiTheme="minorEastAsia"/>
                <w:color w:val="000000" w:themeColor="text1"/>
                <w:kern w:val="0"/>
                <w:sz w:val="16"/>
                <w:szCs w:val="16"/>
              </w:rPr>
              <w:t>4</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2</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阳光心理</w:t>
            </w:r>
          </w:p>
        </w:tc>
        <w:tc>
          <w:tcPr>
            <w:tcW w:w="1578"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50" w:type="dxa"/>
            <w:gridSpan w:val="2"/>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olor w:val="000000" w:themeColor="text1"/>
                <w:kern w:val="0"/>
                <w:sz w:val="16"/>
                <w:szCs w:val="16"/>
              </w:rPr>
            </w:pPr>
            <w:r>
              <w:rPr>
                <w:rFonts w:hint="eastAsia" w:ascii="宋体" w:hAnsi="宋体"/>
                <w:color w:val="000000" w:themeColor="text1"/>
                <w:kern w:val="0"/>
                <w:sz w:val="16"/>
                <w:szCs w:val="16"/>
              </w:rPr>
              <w:t>6</w:t>
            </w:r>
          </w:p>
        </w:tc>
        <w:tc>
          <w:tcPr>
            <w:tcW w:w="1127" w:type="dxa"/>
            <w:gridSpan w:val="2"/>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1917012309</w:t>
            </w:r>
          </w:p>
        </w:tc>
        <w:tc>
          <w:tcPr>
            <w:tcW w:w="2271"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bCs/>
                <w:color w:val="000000" w:themeColor="text1"/>
                <w:sz w:val="16"/>
                <w:szCs w:val="16"/>
                <w:lang w:val="zh-TW"/>
              </w:rPr>
              <w:t>心理服务工具使用</w:t>
            </w:r>
          </w:p>
        </w:tc>
        <w:tc>
          <w:tcPr>
            <w:tcW w:w="485"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B</w:t>
            </w:r>
          </w:p>
        </w:tc>
        <w:tc>
          <w:tcPr>
            <w:tcW w:w="564" w:type="dxa"/>
            <w:gridSpan w:val="2"/>
            <w:tcBorders>
              <w:top w:val="nil"/>
              <w:left w:val="nil"/>
              <w:bottom w:val="single" w:color="auto" w:sz="4" w:space="0"/>
              <w:right w:val="single" w:color="auto" w:sz="4" w:space="0"/>
            </w:tcBorders>
            <w:shd w:val="clear" w:color="auto" w:fill="FFFFFF"/>
            <w:vAlign w:val="center"/>
          </w:tcPr>
          <w:p>
            <w:pPr>
              <w:widowControl/>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是</w:t>
            </w:r>
          </w:p>
        </w:tc>
        <w:tc>
          <w:tcPr>
            <w:tcW w:w="426" w:type="dxa"/>
            <w:gridSpan w:val="2"/>
            <w:tcBorders>
              <w:top w:val="nil"/>
              <w:left w:val="nil"/>
              <w:bottom w:val="single" w:color="auto" w:sz="4" w:space="0"/>
              <w:right w:val="single" w:color="auto" w:sz="4" w:space="0"/>
            </w:tcBorders>
            <w:shd w:val="clear" w:color="auto" w:fill="FFFFFF"/>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w:t>
            </w:r>
          </w:p>
        </w:tc>
        <w:tc>
          <w:tcPr>
            <w:tcW w:w="622"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36</w:t>
            </w:r>
          </w:p>
        </w:tc>
        <w:tc>
          <w:tcPr>
            <w:tcW w:w="636" w:type="dxa"/>
            <w:tcBorders>
              <w:top w:val="nil"/>
              <w:left w:val="nil"/>
              <w:bottom w:val="single" w:color="auto" w:sz="4" w:space="0"/>
              <w:right w:val="single" w:color="auto" w:sz="4" w:space="0"/>
            </w:tcBorders>
            <w:shd w:val="clear" w:color="auto" w:fill="auto"/>
            <w:vAlign w:val="center"/>
          </w:tcPr>
          <w:p>
            <w:pPr>
              <w:widowControl/>
              <w:spacing w:line="260" w:lineRule="exact"/>
              <w:jc w:val="center"/>
              <w:rPr>
                <w:rFonts w:cs="仿宋" w:asciiTheme="minorEastAsia" w:hAnsiTheme="minorEastAsia"/>
                <w:color w:val="000000" w:themeColor="text1"/>
                <w:kern w:val="0"/>
                <w:sz w:val="16"/>
                <w:szCs w:val="16"/>
              </w:rPr>
            </w:pPr>
            <w:r>
              <w:rPr>
                <w:rFonts w:hint="eastAsia" w:cs="仿宋" w:asciiTheme="minorEastAsia" w:hAnsiTheme="minorEastAsia"/>
                <w:color w:val="000000" w:themeColor="text1"/>
                <w:kern w:val="0"/>
                <w:sz w:val="16"/>
                <w:szCs w:val="16"/>
              </w:rPr>
              <w:t>12</w:t>
            </w:r>
          </w:p>
        </w:tc>
        <w:tc>
          <w:tcPr>
            <w:tcW w:w="623" w:type="dxa"/>
            <w:tcBorders>
              <w:top w:val="nil"/>
              <w:left w:val="nil"/>
              <w:bottom w:val="single" w:color="auto" w:sz="4" w:space="0"/>
              <w:right w:val="single" w:color="auto" w:sz="4" w:space="0"/>
            </w:tcBorders>
            <w:shd w:val="clear" w:color="auto" w:fill="auto"/>
            <w:vAlign w:val="center"/>
          </w:tcPr>
          <w:p>
            <w:pPr>
              <w:jc w:val="center"/>
              <w:rPr>
                <w:rFonts w:cs="仿宋" w:asciiTheme="minorEastAsia" w:hAnsiTheme="minorEastAsia"/>
                <w:color w:val="000000" w:themeColor="text1"/>
                <w:kern w:val="0"/>
                <w:sz w:val="16"/>
                <w:szCs w:val="16"/>
              </w:rPr>
            </w:pPr>
            <w:r>
              <w:rPr>
                <w:rFonts w:hint="eastAsia" w:asciiTheme="minorEastAsia" w:hAnsiTheme="minorEastAsia"/>
                <w:color w:val="000000" w:themeColor="text1"/>
                <w:sz w:val="16"/>
                <w:szCs w:val="16"/>
              </w:rPr>
              <w:t>24</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color w:val="000000" w:themeColor="text1"/>
                <w:sz w:val="16"/>
                <w:szCs w:val="16"/>
              </w:rPr>
            </w:pPr>
            <w:r>
              <w:rPr>
                <w:rFonts w:hint="eastAsia" w:cs="仿宋" w:asciiTheme="minorEastAsia" w:hAnsiTheme="minorEastAsia"/>
                <w:color w:val="000000" w:themeColor="text1"/>
                <w:kern w:val="0"/>
                <w:sz w:val="16"/>
                <w:szCs w:val="16"/>
              </w:rPr>
              <w:t>2</w:t>
            </w: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2</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center"/>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考查</w:t>
            </w:r>
          </w:p>
        </w:tc>
        <w:tc>
          <w:tcPr>
            <w:tcW w:w="925" w:type="dxa"/>
            <w:tcBorders>
              <w:top w:val="nil"/>
              <w:left w:val="nil"/>
              <w:bottom w:val="single" w:color="auto" w:sz="4" w:space="0"/>
              <w:right w:val="single" w:color="auto" w:sz="4" w:space="0"/>
            </w:tcBorders>
            <w:vAlign w:val="center"/>
          </w:tcPr>
          <w:p>
            <w:pPr>
              <w:widowControl/>
              <w:jc w:val="left"/>
              <w:rPr>
                <w:rFonts w:asciiTheme="minorEastAsia" w:hAnsiTheme="minorEastAsia"/>
                <w:color w:val="000000" w:themeColor="text1"/>
                <w:kern w:val="0"/>
                <w:sz w:val="16"/>
                <w:szCs w:val="16"/>
              </w:rPr>
            </w:pPr>
            <w:r>
              <w:rPr>
                <w:rFonts w:hint="eastAsia" w:asciiTheme="minorEastAsia" w:hAnsiTheme="minorEastAsia"/>
                <w:color w:val="000000" w:themeColor="text1"/>
                <w:kern w:val="0"/>
                <w:sz w:val="16"/>
                <w:szCs w:val="16"/>
              </w:rPr>
              <w:t>阳光心理</w:t>
            </w:r>
          </w:p>
        </w:tc>
        <w:tc>
          <w:tcPr>
            <w:tcW w:w="1578" w:type="dxa"/>
            <w:vMerge w:val="continue"/>
            <w:tcBorders>
              <w:left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55"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4997" w:type="dxa"/>
            <w:gridSpan w:val="9"/>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小计</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12</w:t>
            </w: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216</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eastAsia="宋体"/>
                <w:b/>
                <w:bCs/>
                <w:color w:val="000000" w:themeColor="text1"/>
                <w:kern w:val="0"/>
                <w:sz w:val="16"/>
                <w:szCs w:val="16"/>
              </w:rPr>
              <w:t>96</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120</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4</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4</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4</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14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45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专业（技能）课累计、占总学时比例</w:t>
            </w: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2068</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523</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1523</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8</w:t>
            </w: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17</w:t>
            </w: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19</w:t>
            </w: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16</w:t>
            </w: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14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 w:val="16"/>
                <w:szCs w:val="16"/>
              </w:rPr>
            </w:pP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r>
      <w:tr>
        <w:tblPrEx>
          <w:tblLayout w:type="fixed"/>
          <w:tblCellMar>
            <w:top w:w="0" w:type="dxa"/>
            <w:left w:w="108" w:type="dxa"/>
            <w:bottom w:w="0" w:type="dxa"/>
            <w:right w:w="108" w:type="dxa"/>
          </w:tblCellMar>
        </w:tblPrEx>
        <w:trPr>
          <w:trHeight w:val="411" w:hRule="atLeast"/>
        </w:trPr>
        <w:tc>
          <w:tcPr>
            <w:tcW w:w="40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olor w:val="000000" w:themeColor="text1"/>
                <w:kern w:val="0"/>
                <w:sz w:val="16"/>
                <w:szCs w:val="16"/>
              </w:rPr>
            </w:pPr>
          </w:p>
        </w:tc>
        <w:tc>
          <w:tcPr>
            <w:tcW w:w="5452" w:type="dxa"/>
            <w:gridSpan w:val="10"/>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p>
        </w:tc>
        <w:tc>
          <w:tcPr>
            <w:tcW w:w="42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p>
        </w:tc>
        <w:tc>
          <w:tcPr>
            <w:tcW w:w="6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69.9%</w:t>
            </w:r>
          </w:p>
        </w:tc>
        <w:tc>
          <w:tcPr>
            <w:tcW w:w="6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17.7%</w:t>
            </w:r>
          </w:p>
        </w:tc>
        <w:tc>
          <w:tcPr>
            <w:tcW w:w="6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51.5%</w:t>
            </w:r>
          </w:p>
        </w:tc>
        <w:tc>
          <w:tcPr>
            <w:tcW w:w="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olor w:val="000000" w:themeColor="text1"/>
                <w:kern w:val="0"/>
                <w:sz w:val="16"/>
                <w:szCs w:val="16"/>
              </w:rPr>
            </w:pPr>
          </w:p>
        </w:tc>
        <w:tc>
          <w:tcPr>
            <w:tcW w:w="48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olor w:val="000000" w:themeColor="text1"/>
                <w:kern w:val="0"/>
                <w:sz w:val="16"/>
                <w:szCs w:val="16"/>
              </w:rPr>
            </w:pPr>
          </w:p>
        </w:tc>
        <w:tc>
          <w:tcPr>
            <w:tcW w:w="147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b/>
                <w:bCs/>
                <w:color w:val="000000" w:themeColor="text1"/>
                <w:kern w:val="0"/>
                <w:sz w:val="16"/>
                <w:szCs w:val="16"/>
              </w:rPr>
            </w:pP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38" w:hRule="atLeast"/>
        </w:trPr>
        <w:tc>
          <w:tcPr>
            <w:tcW w:w="8577" w:type="dxa"/>
            <w:gridSpan w:val="1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考试</w:t>
            </w:r>
          </w:p>
        </w:tc>
        <w:tc>
          <w:tcPr>
            <w:tcW w:w="484"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1W</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2W</w:t>
            </w:r>
          </w:p>
        </w:tc>
        <w:tc>
          <w:tcPr>
            <w:tcW w:w="571"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2W</w:t>
            </w:r>
          </w:p>
        </w:tc>
        <w:tc>
          <w:tcPr>
            <w:tcW w:w="50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2W</w:t>
            </w:r>
          </w:p>
        </w:tc>
        <w:tc>
          <w:tcPr>
            <w:tcW w:w="441"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2W</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549"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925"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38" w:hRule="atLeast"/>
        </w:trPr>
        <w:tc>
          <w:tcPr>
            <w:tcW w:w="8577" w:type="dxa"/>
            <w:gridSpan w:val="17"/>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毕业鉴定</w:t>
            </w:r>
          </w:p>
        </w:tc>
        <w:tc>
          <w:tcPr>
            <w:tcW w:w="484"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486"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571"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509"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441"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500" w:type="dxa"/>
            <w:tcBorders>
              <w:top w:val="nil"/>
              <w:left w:val="nil"/>
              <w:bottom w:val="single" w:color="auto" w:sz="4" w:space="0"/>
              <w:right w:val="single" w:color="auto" w:sz="4" w:space="0"/>
            </w:tcBorders>
            <w:vAlign w:val="center"/>
          </w:tcPr>
          <w:p>
            <w:pPr>
              <w:widowControl/>
              <w:jc w:val="center"/>
              <w:rPr>
                <w:rFonts w:ascii="宋体" w:hAnsi="宋体"/>
                <w:color w:val="000000" w:themeColor="text1"/>
                <w:kern w:val="0"/>
                <w:sz w:val="16"/>
                <w:szCs w:val="16"/>
              </w:rPr>
            </w:pPr>
            <w:r>
              <w:rPr>
                <w:rFonts w:hint="eastAsia" w:ascii="宋体" w:hAnsi="宋体"/>
                <w:color w:val="000000" w:themeColor="text1"/>
                <w:kern w:val="0"/>
                <w:sz w:val="16"/>
                <w:szCs w:val="16"/>
              </w:rPr>
              <w:t>2W</w:t>
            </w:r>
          </w:p>
        </w:tc>
        <w:tc>
          <w:tcPr>
            <w:tcW w:w="549"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925"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r>
              <w:rPr>
                <w:rFonts w:hint="eastAsia" w:ascii="宋体" w:hAnsi="宋体"/>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color w:val="000000" w:themeColor="text1"/>
                <w:kern w:val="0"/>
                <w:sz w:val="16"/>
                <w:szCs w:val="16"/>
              </w:rPr>
            </w:pPr>
          </w:p>
        </w:tc>
      </w:tr>
      <w:tr>
        <w:tblPrEx>
          <w:tblLayout w:type="fixed"/>
          <w:tblCellMar>
            <w:top w:w="0" w:type="dxa"/>
            <w:left w:w="108" w:type="dxa"/>
            <w:bottom w:w="0" w:type="dxa"/>
            <w:right w:w="108" w:type="dxa"/>
          </w:tblCellMar>
        </w:tblPrEx>
        <w:trPr>
          <w:trHeight w:val="438" w:hRule="atLeast"/>
        </w:trPr>
        <w:tc>
          <w:tcPr>
            <w:tcW w:w="8577"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平均周学时</w:t>
            </w:r>
          </w:p>
        </w:tc>
        <w:tc>
          <w:tcPr>
            <w:tcW w:w="484"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486"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7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09"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441"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00" w:type="dxa"/>
            <w:tcBorders>
              <w:top w:val="nil"/>
              <w:left w:val="nil"/>
              <w:bottom w:val="single" w:color="auto" w:sz="4" w:space="0"/>
              <w:right w:val="single" w:color="auto" w:sz="4" w:space="0"/>
            </w:tcBorders>
            <w:shd w:val="clear" w:color="000000" w:fill="auto"/>
            <w:vAlign w:val="center"/>
          </w:tcPr>
          <w:p>
            <w:pPr>
              <w:widowControl/>
              <w:jc w:val="center"/>
              <w:rPr>
                <w:rFonts w:ascii="宋体" w:hAnsi="宋体"/>
                <w:color w:val="000000" w:themeColor="text1"/>
                <w:kern w:val="0"/>
                <w:sz w:val="16"/>
                <w:szCs w:val="16"/>
              </w:rPr>
            </w:pPr>
          </w:p>
        </w:tc>
        <w:tc>
          <w:tcPr>
            <w:tcW w:w="549"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c>
          <w:tcPr>
            <w:tcW w:w="925"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c>
          <w:tcPr>
            <w:tcW w:w="1578"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38" w:hRule="atLeast"/>
        </w:trPr>
        <w:tc>
          <w:tcPr>
            <w:tcW w:w="592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学分总计、学时总计</w:t>
            </w:r>
          </w:p>
        </w:tc>
        <w:tc>
          <w:tcPr>
            <w:tcW w:w="2651" w:type="dxa"/>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153</w:t>
            </w:r>
          </w:p>
        </w:tc>
        <w:tc>
          <w:tcPr>
            <w:tcW w:w="2050"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2958</w:t>
            </w:r>
          </w:p>
        </w:tc>
        <w:tc>
          <w:tcPr>
            <w:tcW w:w="2415" w:type="dxa"/>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w:t>
            </w:r>
          </w:p>
        </w:tc>
        <w:tc>
          <w:tcPr>
            <w:tcW w:w="1578"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38" w:hRule="atLeast"/>
        </w:trPr>
        <w:tc>
          <w:tcPr>
            <w:tcW w:w="592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选修课程：学分总计、学时总计、占总学时比例</w:t>
            </w:r>
          </w:p>
        </w:tc>
        <w:tc>
          <w:tcPr>
            <w:tcW w:w="2651" w:type="dxa"/>
            <w:gridSpan w:val="5"/>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b/>
                <w:color w:val="000000" w:themeColor="text1"/>
                <w:sz w:val="16"/>
                <w:szCs w:val="16"/>
              </w:rPr>
            </w:pPr>
            <w:r>
              <w:rPr>
                <w:rFonts w:hint="eastAsia" w:ascii="宋体" w:hAnsi="宋体"/>
                <w:b/>
                <w:color w:val="000000" w:themeColor="text1"/>
                <w:sz w:val="16"/>
                <w:szCs w:val="16"/>
              </w:rPr>
              <w:t>18</w:t>
            </w:r>
          </w:p>
        </w:tc>
        <w:tc>
          <w:tcPr>
            <w:tcW w:w="2050" w:type="dxa"/>
            <w:gridSpan w:val="4"/>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b/>
                <w:color w:val="000000" w:themeColor="text1"/>
                <w:sz w:val="16"/>
                <w:szCs w:val="16"/>
              </w:rPr>
            </w:pPr>
            <w:r>
              <w:rPr>
                <w:rFonts w:hint="eastAsia" w:ascii="宋体" w:hAnsi="宋体"/>
                <w:b/>
                <w:color w:val="000000" w:themeColor="text1"/>
                <w:sz w:val="16"/>
                <w:szCs w:val="16"/>
              </w:rPr>
              <w:t>324</w:t>
            </w:r>
          </w:p>
        </w:tc>
        <w:tc>
          <w:tcPr>
            <w:tcW w:w="2415" w:type="dxa"/>
            <w:gridSpan w:val="4"/>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b/>
                <w:color w:val="000000" w:themeColor="text1"/>
                <w:sz w:val="16"/>
                <w:szCs w:val="16"/>
              </w:rPr>
            </w:pPr>
            <w:r>
              <w:rPr>
                <w:rFonts w:hint="eastAsia" w:ascii="宋体" w:hAnsi="宋体"/>
                <w:b/>
                <w:color w:val="000000" w:themeColor="text1"/>
                <w:sz w:val="16"/>
                <w:szCs w:val="16"/>
              </w:rPr>
              <w:t>10.9%</w:t>
            </w:r>
          </w:p>
        </w:tc>
        <w:tc>
          <w:tcPr>
            <w:tcW w:w="1578"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r>
      <w:tr>
        <w:tblPrEx>
          <w:tblLayout w:type="fixed"/>
          <w:tblCellMar>
            <w:top w:w="0" w:type="dxa"/>
            <w:left w:w="108" w:type="dxa"/>
            <w:bottom w:w="0" w:type="dxa"/>
            <w:right w:w="108" w:type="dxa"/>
          </w:tblCellMar>
        </w:tblPrEx>
        <w:trPr>
          <w:trHeight w:val="449" w:hRule="atLeast"/>
        </w:trPr>
        <w:tc>
          <w:tcPr>
            <w:tcW w:w="5926"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color w:val="000000" w:themeColor="text1"/>
                <w:kern w:val="0"/>
                <w:sz w:val="16"/>
                <w:szCs w:val="16"/>
              </w:rPr>
            </w:pPr>
            <w:r>
              <w:rPr>
                <w:rFonts w:hint="eastAsia" w:ascii="宋体" w:hAnsi="宋体"/>
                <w:b/>
                <w:bCs/>
                <w:color w:val="000000" w:themeColor="text1"/>
                <w:kern w:val="0"/>
                <w:sz w:val="16"/>
                <w:szCs w:val="16"/>
              </w:rPr>
              <w:t>实践性教学：学时总计、占总学时比例</w:t>
            </w:r>
          </w:p>
        </w:tc>
        <w:tc>
          <w:tcPr>
            <w:tcW w:w="2651" w:type="dxa"/>
            <w:gridSpan w:val="5"/>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b/>
                <w:color w:val="000000" w:themeColor="text1"/>
                <w:sz w:val="16"/>
                <w:szCs w:val="16"/>
              </w:rPr>
            </w:pPr>
            <w:r>
              <w:rPr>
                <w:rFonts w:hint="eastAsia" w:ascii="宋体" w:hAnsi="宋体"/>
                <w:b/>
                <w:bCs/>
                <w:color w:val="000000" w:themeColor="text1"/>
                <w:kern w:val="0"/>
                <w:sz w:val="16"/>
                <w:szCs w:val="16"/>
              </w:rPr>
              <w:t>—</w:t>
            </w:r>
          </w:p>
        </w:tc>
        <w:tc>
          <w:tcPr>
            <w:tcW w:w="2050" w:type="dxa"/>
            <w:gridSpan w:val="4"/>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b/>
                <w:color w:val="000000" w:themeColor="text1"/>
                <w:sz w:val="16"/>
                <w:szCs w:val="16"/>
              </w:rPr>
            </w:pPr>
            <w:r>
              <w:rPr>
                <w:rFonts w:hint="eastAsia" w:ascii="宋体" w:hAnsi="宋体"/>
                <w:b/>
                <w:color w:val="000000" w:themeColor="text1"/>
                <w:sz w:val="16"/>
                <w:szCs w:val="16"/>
              </w:rPr>
              <w:t>1914</w:t>
            </w:r>
          </w:p>
        </w:tc>
        <w:tc>
          <w:tcPr>
            <w:tcW w:w="2415" w:type="dxa"/>
            <w:gridSpan w:val="4"/>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b/>
                <w:color w:val="000000" w:themeColor="text1"/>
                <w:sz w:val="16"/>
                <w:szCs w:val="16"/>
              </w:rPr>
            </w:pPr>
            <w:r>
              <w:rPr>
                <w:rFonts w:hint="eastAsia" w:ascii="宋体" w:hAnsi="宋体"/>
                <w:b/>
                <w:color w:val="000000" w:themeColor="text1"/>
                <w:sz w:val="16"/>
                <w:szCs w:val="16"/>
              </w:rPr>
              <w:t>64.7%</w:t>
            </w:r>
          </w:p>
        </w:tc>
        <w:tc>
          <w:tcPr>
            <w:tcW w:w="1578" w:type="dxa"/>
            <w:tcBorders>
              <w:top w:val="nil"/>
              <w:left w:val="nil"/>
              <w:bottom w:val="single" w:color="auto" w:sz="4" w:space="0"/>
              <w:right w:val="single" w:color="auto" w:sz="4" w:space="0"/>
            </w:tcBorders>
            <w:vAlign w:val="center"/>
          </w:tcPr>
          <w:p>
            <w:pPr>
              <w:widowControl/>
              <w:jc w:val="left"/>
              <w:rPr>
                <w:rFonts w:ascii="宋体" w:hAnsi="宋体"/>
                <w:b/>
                <w:bCs/>
                <w:color w:val="000000" w:themeColor="text1"/>
                <w:kern w:val="0"/>
                <w:sz w:val="16"/>
                <w:szCs w:val="16"/>
              </w:rPr>
            </w:pPr>
            <w:r>
              <w:rPr>
                <w:rFonts w:hint="eastAsia" w:ascii="宋体" w:hAnsi="宋体"/>
                <w:b/>
                <w:bCs/>
                <w:color w:val="000000" w:themeColor="text1"/>
                <w:kern w:val="0"/>
                <w:sz w:val="16"/>
                <w:szCs w:val="16"/>
              </w:rPr>
              <w:t>　</w:t>
            </w:r>
          </w:p>
        </w:tc>
      </w:tr>
    </w:tbl>
    <w:p>
      <w:pPr>
        <w:spacing w:line="500" w:lineRule="exact"/>
        <w:rPr>
          <w:rFonts w:ascii="仿宋" w:hAnsi="仿宋" w:eastAsia="仿宋" w:cs="仿宋"/>
          <w:color w:val="000000" w:themeColor="text1"/>
          <w:sz w:val="28"/>
          <w:szCs w:val="28"/>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480" w:firstLineChars="200"/>
        <w:rPr>
          <w:rFonts w:ascii="黑体" w:hAnsi="宋体" w:eastAsia="黑体" w:cs="黑体"/>
          <w:color w:val="000000" w:themeColor="text1"/>
          <w:kern w:val="0"/>
          <w:sz w:val="28"/>
          <w:szCs w:val="28"/>
        </w:rPr>
      </w:pPr>
      <w:r>
        <w:rPr>
          <w:rFonts w:hint="eastAsia" w:ascii="仿宋" w:hAnsi="仿宋" w:eastAsia="仿宋" w:cs="仿宋"/>
          <w:color w:val="000000" w:themeColor="text1"/>
          <w:kern w:val="0"/>
          <w:sz w:val="24"/>
        </w:rPr>
        <w:t xml:space="preserve">附表2                   </w:t>
      </w:r>
      <w:r>
        <w:rPr>
          <w:rFonts w:hint="eastAsia" w:ascii="微软雅黑" w:hAnsi="微软雅黑" w:eastAsia="微软雅黑" w:cs="微软雅黑"/>
          <w:color w:val="000000" w:themeColor="text1"/>
          <w:kern w:val="0"/>
          <w:sz w:val="28"/>
          <w:szCs w:val="28"/>
        </w:rPr>
        <w:t xml:space="preserve"> </w:t>
      </w:r>
      <w:r>
        <w:rPr>
          <w:rFonts w:ascii="微软雅黑" w:hAnsi="微软雅黑" w:eastAsia="微软雅黑" w:cs="微软雅黑"/>
          <w:color w:val="000000" w:themeColor="text1"/>
          <w:kern w:val="0"/>
          <w:sz w:val="28"/>
          <w:szCs w:val="28"/>
        </w:rPr>
        <w:t xml:space="preserve">                 </w:t>
      </w:r>
      <w:r>
        <w:rPr>
          <w:rFonts w:hint="eastAsia" w:ascii="微软雅黑" w:hAnsi="微软雅黑" w:eastAsia="微软雅黑" w:cs="微软雅黑"/>
          <w:color w:val="000000" w:themeColor="text1"/>
          <w:kern w:val="0"/>
          <w:sz w:val="28"/>
          <w:szCs w:val="28"/>
        </w:rPr>
        <w:t xml:space="preserve"> </w:t>
      </w:r>
      <w:r>
        <w:rPr>
          <w:rFonts w:hint="eastAsia" w:ascii="黑体" w:hAnsi="宋体" w:eastAsia="黑体" w:cs="黑体"/>
          <w:color w:val="000000" w:themeColor="text1"/>
          <w:kern w:val="0"/>
          <w:sz w:val="28"/>
          <w:szCs w:val="28"/>
        </w:rPr>
        <w:t>选修模块安排表</w:t>
      </w:r>
    </w:p>
    <w:p>
      <w:pPr>
        <w:ind w:firstLine="560" w:firstLineChars="200"/>
        <w:rPr>
          <w:rFonts w:ascii="黑体" w:hAnsi="宋体" w:eastAsia="黑体" w:cs="黑体"/>
          <w:color w:val="000000" w:themeColor="text1"/>
          <w:kern w:val="0"/>
          <w:sz w:val="28"/>
          <w:szCs w:val="28"/>
        </w:rPr>
      </w:pPr>
    </w:p>
    <w:tbl>
      <w:tblPr>
        <w:tblStyle w:val="9"/>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color w:val="000000" w:themeColor="text1"/>
                <w:kern w:val="0"/>
                <w:sz w:val="20"/>
                <w:szCs w:val="20"/>
              </w:rPr>
            </w:pPr>
          </w:p>
        </w:tc>
        <w:tc>
          <w:tcPr>
            <w:tcW w:w="1276" w:type="dxa"/>
            <w:vMerge w:val="continue"/>
            <w:tcBorders>
              <w:top w:val="single" w:color="auto" w:sz="8" w:space="0"/>
            </w:tcBorders>
            <w:vAlign w:val="center"/>
          </w:tcPr>
          <w:p>
            <w:pPr>
              <w:widowControl/>
              <w:jc w:val="center"/>
              <w:rPr>
                <w:rFonts w:ascii="仿宋" w:hAnsi="仿宋" w:eastAsia="仿宋" w:cs="仿宋"/>
                <w:color w:val="000000" w:themeColor="text1"/>
                <w:kern w:val="0"/>
                <w:sz w:val="20"/>
                <w:szCs w:val="20"/>
              </w:rPr>
            </w:pPr>
          </w:p>
        </w:tc>
        <w:tc>
          <w:tcPr>
            <w:tcW w:w="3259" w:type="dxa"/>
            <w:vMerge w:val="continue"/>
            <w:tcBorders>
              <w:top w:val="single" w:color="auto" w:sz="8" w:space="0"/>
            </w:tcBorders>
            <w:vAlign w:val="center"/>
          </w:tcPr>
          <w:p>
            <w:pPr>
              <w:widowControl/>
              <w:jc w:val="center"/>
              <w:rPr>
                <w:rFonts w:ascii="仿宋" w:hAnsi="仿宋" w:eastAsia="仿宋" w:cs="仿宋"/>
                <w:color w:val="000000" w:themeColor="text1"/>
                <w:kern w:val="0"/>
                <w:sz w:val="20"/>
                <w:szCs w:val="20"/>
              </w:rPr>
            </w:pPr>
          </w:p>
        </w:tc>
        <w:tc>
          <w:tcPr>
            <w:tcW w:w="675" w:type="dxa"/>
            <w:vMerge w:val="continue"/>
            <w:tcBorders>
              <w:top w:val="single" w:color="auto" w:sz="8" w:space="0"/>
            </w:tcBorders>
            <w:vAlign w:val="center"/>
          </w:tcPr>
          <w:p>
            <w:pPr>
              <w:widowControl/>
              <w:jc w:val="center"/>
              <w:rPr>
                <w:rFonts w:ascii="仿宋" w:hAnsi="仿宋" w:eastAsia="仿宋" w:cs="仿宋"/>
                <w:color w:val="000000" w:themeColor="text1"/>
                <w:kern w:val="0"/>
                <w:sz w:val="20"/>
                <w:szCs w:val="20"/>
              </w:rPr>
            </w:pPr>
          </w:p>
        </w:tc>
        <w:tc>
          <w:tcPr>
            <w:tcW w:w="639" w:type="dxa"/>
            <w:vMerge w:val="continue"/>
            <w:tcBorders>
              <w:top w:val="single" w:color="auto" w:sz="8" w:space="0"/>
            </w:tcBorders>
            <w:vAlign w:val="center"/>
          </w:tcPr>
          <w:p>
            <w:pPr>
              <w:widowControl/>
              <w:jc w:val="center"/>
              <w:rPr>
                <w:rFonts w:ascii="仿宋" w:hAnsi="仿宋" w:eastAsia="仿宋" w:cs="仿宋"/>
                <w:color w:val="000000" w:themeColor="text1"/>
                <w:kern w:val="0"/>
                <w:sz w:val="20"/>
                <w:szCs w:val="20"/>
              </w:rPr>
            </w:pPr>
          </w:p>
        </w:tc>
        <w:tc>
          <w:tcPr>
            <w:tcW w:w="651" w:type="dxa"/>
            <w:tcBorders>
              <w:top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实践时数</w:t>
            </w:r>
          </w:p>
        </w:tc>
        <w:tc>
          <w:tcPr>
            <w:tcW w:w="607" w:type="dxa"/>
            <w:tcBorders>
              <w:top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考查</w:t>
            </w:r>
          </w:p>
        </w:tc>
        <w:tc>
          <w:tcPr>
            <w:tcW w:w="567" w:type="dxa"/>
            <w:tcBorders>
              <w:top w:val="single" w:color="auto" w:sz="8" w:space="0"/>
            </w:tcBorders>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考试</w:t>
            </w:r>
          </w:p>
        </w:tc>
        <w:tc>
          <w:tcPr>
            <w:tcW w:w="904" w:type="dxa"/>
            <w:vMerge w:val="continue"/>
            <w:tcBorders>
              <w:top w:val="single" w:color="auto" w:sz="8" w:space="0"/>
            </w:tcBorders>
            <w:vAlign w:val="center"/>
          </w:tcPr>
          <w:p>
            <w:pPr>
              <w:widowControl/>
              <w:jc w:val="center"/>
              <w:rPr>
                <w:rFonts w:ascii="仿宋" w:hAnsi="仿宋" w:eastAsia="仿宋" w:cs="仿宋"/>
                <w:color w:val="000000" w:themeColor="text1"/>
                <w:kern w:val="0"/>
                <w:sz w:val="20"/>
                <w:szCs w:val="2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20"/>
                <w:szCs w:val="20"/>
              </w:rPr>
              <w:t>公共选修课程</w:t>
            </w:r>
          </w:p>
        </w:tc>
        <w:tc>
          <w:tcPr>
            <w:tcW w:w="1276" w:type="dxa"/>
            <w:shd w:val="clear" w:color="auto" w:fill="auto"/>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1900002301</w:t>
            </w:r>
          </w:p>
        </w:tc>
        <w:tc>
          <w:tcPr>
            <w:tcW w:w="3259" w:type="dxa"/>
            <w:shd w:val="clear" w:color="auto" w:fill="FFFFFF"/>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党史国史</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color w:val="000000" w:themeColor="text1"/>
                <w:kern w:val="0"/>
                <w:sz w:val="20"/>
                <w:szCs w:val="20"/>
              </w:rPr>
            </w:pPr>
          </w:p>
        </w:tc>
        <w:tc>
          <w:tcPr>
            <w:tcW w:w="1276" w:type="dxa"/>
            <w:shd w:val="clear" w:color="auto" w:fill="auto"/>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1900002302</w:t>
            </w:r>
          </w:p>
        </w:tc>
        <w:tc>
          <w:tcPr>
            <w:tcW w:w="3259" w:type="dxa"/>
            <w:shd w:val="clear" w:color="auto" w:fill="FFFFFF"/>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应用文写作</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1900002303</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演讲与口才</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1900002304</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礼仪</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1900002305</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全国计算机二级MS Office</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1900002306</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书法</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1900002307</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音乐鉴赏</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1900002308</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美术鉴赏</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1900002309</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影视鉴赏</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1900002310</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形体训练与舞蹈欣赏</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1900002311</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蒙古原生态音乐欣赏与实践</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1900002312</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音乐通识讲座</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1900002313</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编织艺术DIY</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1900002314</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流行歌曲欣赏与演唱</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1900002315</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小提琴音乐欣赏</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1900002316</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钢琴音乐欣赏</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1900002317</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古筝</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1900002318</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实用手绘海报</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1900002319</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创意染织</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1900002320</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陶艺</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1900002321</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民族饰品设计与制作</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1900002322</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茶艺</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1900002323</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插花技艺</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1900002324</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宠物美容</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1900002325</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照片后期处理</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1900002326</w:t>
            </w:r>
          </w:p>
        </w:tc>
        <w:tc>
          <w:tcPr>
            <w:tcW w:w="3259" w:type="dxa"/>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创意手工</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1900002327</w:t>
            </w:r>
          </w:p>
        </w:tc>
        <w:tc>
          <w:tcPr>
            <w:tcW w:w="3259" w:type="dxa"/>
            <w:vAlign w:val="center"/>
          </w:tcPr>
          <w:p>
            <w:pPr>
              <w:widowControl/>
              <w:jc w:val="center"/>
              <w:rPr>
                <w:rFonts w:ascii="仿宋" w:hAnsi="仿宋" w:eastAsia="仿宋" w:cs="仿宋"/>
                <w:color w:val="000000" w:themeColor="text1"/>
                <w:kern w:val="0"/>
                <w:sz w:val="20"/>
                <w:szCs w:val="20"/>
              </w:rPr>
            </w:pPr>
            <w:r>
              <w:rPr>
                <w:rFonts w:hint="eastAsia" w:eastAsia="仿宋_GB2312" w:cs="仿宋_GB2312"/>
                <w:color w:val="000000" w:themeColor="text1"/>
                <w:kern w:val="0"/>
                <w:sz w:val="20"/>
                <w:szCs w:val="20"/>
              </w:rPr>
              <w:t>钢笔画</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1900002328</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体育选项（足球）限选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1900002329</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体育选项（篮球）限选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1900002330</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体育选项（排球）限选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1900002331</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体育选项（健美操）限选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1900002332</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体育选项（乒乓球）限选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1900002333</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体育选项（羽毛球）限选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1900002334</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体育选项（毽球）限选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1900002335</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体育选项（太极拳）限选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1900002336</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体育选项（博克）限选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1900002337</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体育选项（射箭）限选</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1900002338</w:t>
            </w:r>
          </w:p>
        </w:tc>
        <w:tc>
          <w:tcPr>
            <w:tcW w:w="3259" w:type="dxa"/>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饮食与营养</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1900002339</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动画英语</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1900002340</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英语日常口语</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1900002341</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幼儿英语语感启蒙手指操</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1900002342</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英语（3级考试）</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1900002343</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英文电影赏析</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1900002344</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大学语文</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1900002345</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蒙古文化史</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color w:val="000000" w:themeColor="text1"/>
                <w:kern w:val="0"/>
                <w:sz w:val="20"/>
                <w:szCs w:val="20"/>
              </w:rPr>
            </w:pPr>
          </w:p>
        </w:tc>
        <w:tc>
          <w:tcPr>
            <w:tcW w:w="1276" w:type="dxa"/>
            <w:vAlign w:val="center"/>
          </w:tcPr>
          <w:p>
            <w:pPr>
              <w:widowControl/>
              <w:jc w:val="center"/>
              <w:textAlignment w:val="center"/>
              <w:rPr>
                <w:rFonts w:ascii="仿宋" w:hAnsi="仿宋" w:eastAsia="仿宋" w:cs="仿宋"/>
                <w:color w:val="000000" w:themeColor="text1"/>
                <w:kern w:val="0"/>
                <w:sz w:val="20"/>
                <w:szCs w:val="20"/>
              </w:rPr>
            </w:pPr>
            <w:r>
              <w:rPr>
                <w:rFonts w:hint="eastAsia" w:ascii="仿宋" w:hAnsi="仿宋" w:eastAsia="仿宋" w:cs="仿宋"/>
                <w:color w:val="000000" w:themeColor="text1"/>
                <w:kern w:val="0"/>
                <w:sz w:val="18"/>
                <w:szCs w:val="18"/>
              </w:rPr>
              <w:t>1900002346</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网络在线课程</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p>
            <w:pPr>
              <w:widowControl/>
              <w:jc w:val="center"/>
              <w:rPr>
                <w:rFonts w:ascii="仿宋" w:hAnsi="仿宋" w:eastAsia="仿宋" w:cs="仿宋"/>
                <w:color w:val="000000" w:themeColor="text1"/>
                <w:kern w:val="0"/>
                <w:sz w:val="20"/>
                <w:szCs w:val="20"/>
              </w:rPr>
            </w:pPr>
          </w:p>
        </w:tc>
        <w:tc>
          <w:tcPr>
            <w:tcW w:w="1276" w:type="dxa"/>
            <w:tcBorders>
              <w:left w:val="single" w:color="000000"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1900002347</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大学美育</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tcBorders>
              <w:right w:val="single" w:color="000000"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1900002348</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法律大讲堂</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1900002349</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英语（4级考试）</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1900002350</w:t>
            </w:r>
          </w:p>
        </w:tc>
        <w:tc>
          <w:tcPr>
            <w:tcW w:w="3259" w:type="dxa"/>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日语</w:t>
            </w:r>
          </w:p>
        </w:tc>
        <w:tc>
          <w:tcPr>
            <w:tcW w:w="675"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vAlign w:val="center"/>
          </w:tcPr>
          <w:p>
            <w:pPr>
              <w:widowControl/>
              <w:jc w:val="center"/>
              <w:rPr>
                <w:rFonts w:ascii="仿宋" w:hAnsi="仿宋" w:eastAsia="仿宋" w:cs="仿宋"/>
                <w:color w:val="000000" w:themeColor="text1"/>
                <w:kern w:val="0"/>
                <w:sz w:val="18"/>
                <w:szCs w:val="18"/>
              </w:rPr>
            </w:pPr>
          </w:p>
        </w:tc>
        <w:tc>
          <w:tcPr>
            <w:tcW w:w="904" w:type="dxa"/>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围棋</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少儿版画</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美的必修课</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学礼以立大国范</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马场马术（公选）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体育选项（网球）限选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体育选项（田径/跑跳）</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1900002358</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体育选项（田径/投掷）</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1900002359</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体育选项（拳击）限选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1900002360</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四史</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皮雕皮画制作</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硬笔书法</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平地骑乘（公选）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马文化传播（公选）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体育选项（国际象棋）限选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体育选项（瑜伽）限选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国学品鉴</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1900002368</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3D打印</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1900002369</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网络直播运营</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1900002370</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话剧赏析与表演</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1900002371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上大学，不迷茫</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1900002372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网络安全法</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改革开放与新时代</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职场高级写作</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行为生活方式与健康</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关爱生命——急救与自救技能</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中华国学</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中国传统文化</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1900002658</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组织行为与领导力</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1900002659</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走进管理</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1900002660</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美学与人生</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名企风采</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生活与会计</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职业沟通技能</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创新创业仿真综合实训</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B</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18</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园林艺术赏析</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color w:val="000000" w:themeColor="text1"/>
                <w:kern w:val="0"/>
                <w:sz w:val="20"/>
                <w:szCs w:val="20"/>
              </w:rPr>
            </w:pPr>
          </w:p>
        </w:tc>
        <w:tc>
          <w:tcPr>
            <w:tcW w:w="1276" w:type="dxa"/>
            <w:tcBorders>
              <w:left w:val="single" w:color="000000" w:sz="8" w:space="0"/>
              <w:bottom w:val="single" w:color="auto" w:sz="8" w:space="0"/>
            </w:tcBorders>
            <w:vAlign w:val="center"/>
          </w:tcPr>
          <w:p>
            <w:pPr>
              <w:widowControl/>
              <w:jc w:val="center"/>
              <w:textAlignment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1900002667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szCs w:val="20"/>
              </w:rPr>
            </w:pPr>
            <w:r>
              <w:rPr>
                <w:rFonts w:hint="eastAsia" w:eastAsia="仿宋_GB2312" w:cs="仿宋_GB2312"/>
                <w:color w:val="000000" w:themeColor="text1"/>
                <w:kern w:val="0"/>
                <w:sz w:val="20"/>
                <w:szCs w:val="20"/>
              </w:rPr>
              <w:t>大学生安全教育</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rPr>
            </w:pPr>
            <w:r>
              <w:rPr>
                <w:rFonts w:hint="eastAsia" w:ascii="仿宋" w:hAnsi="仿宋" w:eastAsia="仿宋" w:cs="仿宋"/>
                <w:color w:val="000000" w:themeColor="text1"/>
                <w:kern w:val="0"/>
                <w:sz w:val="18"/>
                <w:szCs w:val="18"/>
              </w:rPr>
              <w:t>2</w:t>
            </w:r>
          </w:p>
        </w:tc>
      </w:tr>
    </w:tbl>
    <w:p>
      <w:pPr>
        <w:spacing w:line="500" w:lineRule="exact"/>
        <w:rPr>
          <w:rFonts w:ascii="仿宋" w:hAnsi="仿宋" w:eastAsia="仿宋" w:cs="仿宋"/>
          <w:color w:val="000000" w:themeColor="text1"/>
          <w:sz w:val="28"/>
          <w:szCs w:val="28"/>
        </w:rPr>
        <w:sectPr>
          <w:pgSz w:w="11906" w:h="16838"/>
          <w:pgMar w:top="1134" w:right="851" w:bottom="1134" w:left="851" w:header="851" w:footer="992" w:gutter="0"/>
          <w:cols w:space="720" w:num="1"/>
          <w:docGrid w:type="linesAndChars" w:linePitch="312" w:charSpace="0"/>
        </w:sectPr>
      </w:pPr>
    </w:p>
    <w:p>
      <w:pPr>
        <w:spacing w:line="500" w:lineRule="exact"/>
        <w:rPr>
          <w:rFonts w:ascii="仿宋" w:hAnsi="仿宋" w:eastAsia="仿宋" w:cs="仿宋"/>
          <w:color w:val="000000" w:themeColor="text1"/>
          <w:sz w:val="28"/>
          <w:szCs w:val="28"/>
        </w:rPr>
      </w:pPr>
    </w:p>
    <w:tbl>
      <w:tblPr>
        <w:tblStyle w:val="9"/>
        <w:tblpPr w:leftFromText="180" w:rightFromText="180" w:vertAnchor="text" w:horzAnchor="page" w:tblpX="2828" w:tblpY="402"/>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vAlign w:val="center"/>
          </w:tcPr>
          <w:p>
            <w:pPr>
              <w:rPr>
                <w:rFonts w:ascii="仿宋" w:hAnsi="仿宋" w:eastAsia="仿宋" w:cs="仿宋"/>
                <w:color w:val="000000" w:themeColor="text1"/>
                <w:kern w:val="0"/>
                <w:sz w:val="24"/>
              </w:rPr>
            </w:pPr>
          </w:p>
          <w:p>
            <w:pPr>
              <w:rPr>
                <w:rFonts w:ascii="仿宋" w:hAnsi="仿宋" w:eastAsia="仿宋" w:cs="仿宋"/>
                <w:color w:val="000000" w:themeColor="text1"/>
                <w:kern w:val="0"/>
                <w:sz w:val="24"/>
              </w:rPr>
            </w:pPr>
          </w:p>
          <w:p>
            <w:pPr>
              <w:rPr>
                <w:color w:val="000000" w:themeColor="text1"/>
              </w:rPr>
            </w:pPr>
            <w:r>
              <w:rPr>
                <w:rFonts w:hint="eastAsia" w:ascii="仿宋" w:hAnsi="仿宋" w:eastAsia="仿宋" w:cs="仿宋"/>
                <w:color w:val="000000" w:themeColor="text1"/>
                <w:kern w:val="0"/>
                <w:sz w:val="24"/>
              </w:rPr>
              <w:t xml:space="preserve">附表3                    2021级 </w:t>
            </w:r>
            <w:r>
              <w:rPr>
                <w:rFonts w:hint="eastAsia" w:ascii="仿宋" w:hAnsi="仿宋" w:eastAsia="仿宋" w:cs="仿宋"/>
                <w:color w:val="000000" w:themeColor="text1"/>
                <w:kern w:val="0"/>
                <w:sz w:val="24"/>
                <w:u w:val="single"/>
              </w:rPr>
              <w:t xml:space="preserve">   心理咨询       </w:t>
            </w:r>
            <w:r>
              <w:rPr>
                <w:rFonts w:hint="eastAsia" w:ascii="仿宋" w:hAnsi="仿宋" w:eastAsia="仿宋" w:cs="仿宋"/>
                <w:color w:val="000000" w:themeColor="text1"/>
                <w:kern w:val="0"/>
                <w:sz w:val="24"/>
              </w:rPr>
              <w:t>专业教学环节分配表</w:t>
            </w:r>
          </w:p>
          <w:p>
            <w:pPr>
              <w:widowControl/>
              <w:spacing w:line="500" w:lineRule="exact"/>
              <w:jc w:val="left"/>
              <w:rPr>
                <w:rFonts w:ascii="仿宋" w:hAnsi="仿宋" w:eastAsia="仿宋" w:cs="仿宋"/>
                <w:color w:val="000000" w:themeColor="text1"/>
                <w:kern w:val="0"/>
                <w:sz w:val="24"/>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学年</w:t>
            </w:r>
          </w:p>
        </w:tc>
        <w:tc>
          <w:tcPr>
            <w:tcW w:w="1005"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学期</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军事训练</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公益劳动</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课堂教学</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专业实习、实训</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顶岗实习</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考试</w:t>
            </w:r>
          </w:p>
        </w:tc>
        <w:tc>
          <w:tcPr>
            <w:tcW w:w="105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毕业设计</w:t>
            </w:r>
          </w:p>
        </w:tc>
        <w:tc>
          <w:tcPr>
            <w:tcW w:w="1062"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毕业鉴定</w:t>
            </w:r>
          </w:p>
        </w:tc>
        <w:tc>
          <w:tcPr>
            <w:tcW w:w="106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一</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一</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16W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color w:val="000000" w:themeColor="text1"/>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二</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二</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三</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color w:val="000000" w:themeColor="text1"/>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四</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18W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三</w:t>
            </w: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五</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13W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vAlign w:val="center"/>
          </w:tcPr>
          <w:p>
            <w:pPr>
              <w:widowControl/>
              <w:spacing w:line="500" w:lineRule="exact"/>
              <w:jc w:val="left"/>
              <w:rPr>
                <w:rFonts w:ascii="仿宋" w:hAnsi="仿宋" w:eastAsia="仿宋" w:cs="仿宋"/>
                <w:color w:val="000000" w:themeColor="text1"/>
                <w:kern w:val="0"/>
                <w:sz w:val="20"/>
              </w:rPr>
            </w:pPr>
          </w:p>
        </w:tc>
        <w:tc>
          <w:tcPr>
            <w:tcW w:w="1005"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六</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14W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合  计</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70W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7W</w:t>
            </w:r>
          </w:p>
        </w:tc>
        <w:tc>
          <w:tcPr>
            <w:tcW w:w="1059"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4W</w:t>
            </w:r>
          </w:p>
        </w:tc>
        <w:tc>
          <w:tcPr>
            <w:tcW w:w="1062"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2W</w:t>
            </w:r>
          </w:p>
        </w:tc>
        <w:tc>
          <w:tcPr>
            <w:tcW w:w="1060" w:type="dxa"/>
            <w:tcBorders>
              <w:top w:val="nil"/>
              <w:left w:val="nil"/>
              <w:bottom w:val="single" w:color="auto" w:sz="4" w:space="0"/>
              <w:right w:val="single" w:color="auto" w:sz="4" w:space="0"/>
            </w:tcBorders>
            <w:vAlign w:val="center"/>
          </w:tcPr>
          <w:p>
            <w:pPr>
              <w:widowControl/>
              <w:spacing w:line="500" w:lineRule="exact"/>
              <w:jc w:val="center"/>
              <w:rPr>
                <w:rFonts w:ascii="仿宋" w:hAnsi="仿宋" w:eastAsia="仿宋" w:cs="仿宋"/>
                <w:color w:val="000000" w:themeColor="text1"/>
                <w:kern w:val="0"/>
                <w:sz w:val="20"/>
              </w:rPr>
            </w:pPr>
            <w:r>
              <w:rPr>
                <w:rFonts w:hint="eastAsia" w:ascii="仿宋" w:hAnsi="仿宋" w:eastAsia="仿宋" w:cs="仿宋"/>
                <w:color w:val="000000" w:themeColor="text1"/>
                <w:kern w:val="0"/>
                <w:sz w:val="20"/>
              </w:rPr>
              <w:t>120W</w:t>
            </w:r>
          </w:p>
        </w:tc>
      </w:tr>
    </w:tbl>
    <w:p>
      <w:pPr>
        <w:spacing w:line="500" w:lineRule="exact"/>
        <w:rPr>
          <w:rFonts w:ascii="仿宋" w:hAnsi="仿宋" w:eastAsia="仿宋" w:cs="仿宋"/>
          <w:color w:val="000000" w:themeColor="text1"/>
          <w:sz w:val="28"/>
          <w:szCs w:val="28"/>
        </w:rPr>
      </w:pPr>
    </w:p>
    <w:p>
      <w:pPr>
        <w:rPr>
          <w:vanish/>
          <w:color w:val="000000" w:themeColor="text1"/>
        </w:rPr>
      </w:pPr>
    </w:p>
    <w:p>
      <w:pPr>
        <w:spacing w:line="500" w:lineRule="exact"/>
        <w:rPr>
          <w:rFonts w:ascii="仿宋" w:hAnsi="仿宋" w:eastAsia="仿宋" w:cs="仿宋"/>
          <w:color w:val="000000" w:themeColor="text1"/>
          <w:kern w:val="0"/>
          <w:sz w:val="24"/>
        </w:rPr>
      </w:pPr>
    </w:p>
    <w:p>
      <w:pPr>
        <w:spacing w:line="500" w:lineRule="exact"/>
        <w:rPr>
          <w:rFonts w:ascii="仿宋" w:hAnsi="仿宋" w:eastAsia="仿宋" w:cs="仿宋"/>
          <w:color w:val="000000" w:themeColor="text1"/>
        </w:rPr>
      </w:pPr>
    </w:p>
    <w:p>
      <w:pPr>
        <w:spacing w:line="500" w:lineRule="exact"/>
        <w:rPr>
          <w:rFonts w:ascii="仿宋" w:hAnsi="仿宋" w:eastAsia="仿宋" w:cs="仿宋"/>
          <w:color w:val="000000" w:themeColor="text1"/>
        </w:rPr>
        <w:sectPr>
          <w:pgSz w:w="16838" w:h="11906" w:orient="landscape"/>
          <w:pgMar w:top="851" w:right="1134" w:bottom="851" w:left="1134" w:header="851" w:footer="992" w:gutter="0"/>
          <w:cols w:space="720" w:num="1"/>
          <w:docGrid w:type="linesAndChars" w:linePitch="312" w:charSpace="0"/>
        </w:sectPr>
      </w:pPr>
    </w:p>
    <w:p>
      <w:pPr>
        <w:spacing w:line="500" w:lineRule="exact"/>
        <w:rPr>
          <w:rFonts w:ascii="仿宋" w:hAnsi="仿宋" w:eastAsia="仿宋" w:cs="仿宋"/>
          <w:b/>
          <w:bCs/>
          <w:color w:val="000000" w:themeColor="text1"/>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3DABB"/>
    <w:multiLevelType w:val="singleLevel"/>
    <w:tmpl w:val="0A83DABB"/>
    <w:lvl w:ilvl="0" w:tentative="0">
      <w:start w:val="1"/>
      <w:numFmt w:val="decimal"/>
      <w:lvlText w:val="%1."/>
      <w:lvlJc w:val="left"/>
      <w:pPr>
        <w:tabs>
          <w:tab w:val="left" w:pos="312"/>
        </w:tabs>
      </w:pPr>
    </w:lvl>
  </w:abstractNum>
  <w:abstractNum w:abstractNumId="1">
    <w:nsid w:val="2A7513B8"/>
    <w:multiLevelType w:val="multilevel"/>
    <w:tmpl w:val="2A7513B8"/>
    <w:lvl w:ilvl="0" w:tentative="0">
      <w:start w:val="1"/>
      <w:numFmt w:val="decimalEnclosedParen"/>
      <w:lvlText w:val="%1"/>
      <w:lvlJc w:val="left"/>
      <w:pPr>
        <w:ind w:left="720" w:hanging="720"/>
      </w:pPr>
      <w:rPr>
        <w:rFonts w:ascii="仿宋" w:hAnsi="仿宋" w:eastAsia="仿宋" w:cs="仿宋"/>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2CAB7C2"/>
    <w:multiLevelType w:val="singleLevel"/>
    <w:tmpl w:val="42CAB7C2"/>
    <w:lvl w:ilvl="0" w:tentative="0">
      <w:start w:val="1"/>
      <w:numFmt w:val="decimal"/>
      <w:suff w:val="space"/>
      <w:lvlText w:val="%1."/>
      <w:lvlJc w:val="left"/>
      <w:rPr>
        <w:b/>
      </w:rPr>
    </w:lvl>
  </w:abstractNum>
  <w:abstractNum w:abstractNumId="3">
    <w:nsid w:val="47C047C1"/>
    <w:multiLevelType w:val="multilevel"/>
    <w:tmpl w:val="47C047C1"/>
    <w:lvl w:ilvl="0" w:tentative="0">
      <w:start w:val="1"/>
      <w:numFmt w:val="decimalEnclosedParen"/>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F23E7A1"/>
    <w:multiLevelType w:val="singleLevel"/>
    <w:tmpl w:val="5F23E7A1"/>
    <w:lvl w:ilvl="0" w:tentative="0">
      <w:start w:val="2"/>
      <w:numFmt w:val="decimal"/>
      <w:suff w:val="nothing"/>
      <w:lvlText w:val="%1．"/>
      <w:lvlJc w:val="left"/>
    </w:lvl>
  </w:abstractNum>
  <w:abstractNum w:abstractNumId="5">
    <w:nsid w:val="5F23E911"/>
    <w:multiLevelType w:val="singleLevel"/>
    <w:tmpl w:val="5F23E911"/>
    <w:lvl w:ilvl="0" w:tentative="0">
      <w:start w:val="8"/>
      <w:numFmt w:val="decimal"/>
      <w:suff w:val="space"/>
      <w:lvlText w:val="%1."/>
      <w:lvlJc w:val="left"/>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A749D"/>
    <w:rsid w:val="000071EF"/>
    <w:rsid w:val="00010D9D"/>
    <w:rsid w:val="003E0794"/>
    <w:rsid w:val="003E6B26"/>
    <w:rsid w:val="004D7046"/>
    <w:rsid w:val="00696F50"/>
    <w:rsid w:val="006E7707"/>
    <w:rsid w:val="007A749D"/>
    <w:rsid w:val="00D302EA"/>
    <w:rsid w:val="0102280C"/>
    <w:rsid w:val="0C4914C8"/>
    <w:rsid w:val="1989014D"/>
    <w:rsid w:val="29D53C72"/>
    <w:rsid w:val="2E2B3BBC"/>
    <w:rsid w:val="397B1AA2"/>
    <w:rsid w:val="3D0236B8"/>
    <w:rsid w:val="41063013"/>
    <w:rsid w:val="50942519"/>
    <w:rsid w:val="5465517D"/>
    <w:rsid w:val="5E823261"/>
    <w:rsid w:val="6CC515CB"/>
    <w:rsid w:val="70894AD0"/>
    <w:rsid w:val="78373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utoSpaceDE w:val="0"/>
      <w:autoSpaceDN w:val="0"/>
      <w:snapToGrid w:val="0"/>
      <w:spacing w:beforeLines="200" w:afterLines="100" w:line="480" w:lineRule="exact"/>
      <w:jc w:val="center"/>
      <w:textAlignment w:val="baseline"/>
      <w:outlineLvl w:val="0"/>
    </w:pPr>
    <w:rPr>
      <w:rFonts w:hAnsi="华文中宋" w:eastAsia="华文中宋"/>
      <w:b/>
      <w:color w:val="000000"/>
      <w:kern w:val="0"/>
      <w:sz w:val="36"/>
      <w:szCs w:val="36"/>
    </w:rPr>
  </w:style>
  <w:style w:type="paragraph" w:styleId="3">
    <w:name w:val="heading 2"/>
    <w:basedOn w:val="1"/>
    <w:next w:val="4"/>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b/>
      <w:bCs/>
      <w:color w:val="FF0000"/>
      <w:sz w:val="28"/>
      <w:szCs w:val="28"/>
    </w:rPr>
  </w:style>
  <w:style w:type="paragraph" w:styleId="4">
    <w:name w:val="heading 3"/>
    <w:basedOn w:val="1"/>
    <w:next w:val="1"/>
    <w:qFormat/>
    <w:uiPriority w:val="0"/>
    <w:pPr>
      <w:keepNext/>
      <w:keepLines/>
      <w:spacing w:line="415"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qFormat/>
    <w:uiPriority w:val="0"/>
    <w:pPr>
      <w:framePr w:hSpace="180" w:wrap="around" w:vAnchor="text" w:hAnchor="margin" w:y="633"/>
    </w:pPr>
    <w:rPr>
      <w:rFonts w:ascii="宋体" w:hAnsi="宋体"/>
      <w:kern w:val="0"/>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1">
    <w:name w:val="NormalCharacter"/>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2652</Words>
  <Characters>15120</Characters>
  <Lines>126</Lines>
  <Paragraphs>35</Paragraphs>
  <TotalTime>16</TotalTime>
  <ScaleCrop>false</ScaleCrop>
  <LinksUpToDate>false</LinksUpToDate>
  <CharactersWithSpaces>17737</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2021-09-06T12:56:00Z</dcterms:created>
  <dc:creator>admin</dc:creator>
  <cp:lastModifiedBy>wj</cp:lastModifiedBy>
  <dcterms:modified xsi:type="dcterms:W3CDTF">2022-02-09T12:49:26Z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y fmtid="{D5CDD505-2E9C-101B-9397-08002B2CF9AE}" pid="3" name="ICV">
    <vt:lpwstr>5ED03AEBF8244D73AF16D401969724EA</vt:lpwstr>
  </property>
</Properties>
</file>